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225" w:rsidRPr="00210B49" w:rsidRDefault="002A1225" w:rsidP="002A1225">
      <w:pPr>
        <w:spacing w:after="0" w:line="408" w:lineRule="auto"/>
        <w:ind w:left="120"/>
        <w:jc w:val="center"/>
        <w:rPr>
          <w:rFonts w:ascii="Times New Roman" w:hAnsi="Times New Roman"/>
          <w:b/>
          <w:color w:val="000000"/>
          <w:sz w:val="28"/>
          <w:lang w:val="ru-RU"/>
        </w:rPr>
      </w:pPr>
      <w:r w:rsidRPr="00210B49">
        <w:rPr>
          <w:rFonts w:ascii="Times New Roman" w:hAnsi="Times New Roman"/>
          <w:b/>
          <w:color w:val="000000"/>
          <w:sz w:val="28"/>
          <w:lang w:val="ru-RU"/>
        </w:rPr>
        <w:t>МИНИСТЕРСТВО ПРОСВЕЩЕНИЯ РОССИЙСКОЙ ФЕДЕРАЦИИ</w:t>
      </w:r>
    </w:p>
    <w:p w:rsidR="002A1225" w:rsidRPr="00210B49" w:rsidRDefault="002A1225" w:rsidP="002A1225">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Министерство образования и молодежной политики Свердловской области</w:t>
      </w:r>
    </w:p>
    <w:p w:rsidR="002A1225" w:rsidRPr="00210B49" w:rsidRDefault="002A1225" w:rsidP="002A1225">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Департамент образования Администрации города Екатеринбурга</w:t>
      </w:r>
    </w:p>
    <w:p w:rsidR="002A1225" w:rsidRPr="00210B49" w:rsidRDefault="002A1225" w:rsidP="002A1225">
      <w:pPr>
        <w:spacing w:after="0" w:line="240" w:lineRule="auto"/>
        <w:ind w:left="120"/>
        <w:jc w:val="center"/>
        <w:rPr>
          <w:sz w:val="24"/>
          <w:szCs w:val="24"/>
          <w:lang w:val="ru-RU"/>
        </w:rPr>
      </w:pPr>
      <w:r w:rsidRPr="00210B49">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2A1225" w:rsidRPr="00210B49" w:rsidRDefault="002A1225" w:rsidP="002A1225">
      <w:pPr>
        <w:spacing w:after="0" w:line="408" w:lineRule="auto"/>
        <w:ind w:left="120"/>
        <w:jc w:val="center"/>
        <w:rPr>
          <w:lang w:val="ru-RU"/>
        </w:rPr>
      </w:pPr>
    </w:p>
    <w:p w:rsidR="002A1225" w:rsidRPr="00210B49" w:rsidRDefault="002A1225" w:rsidP="002A1225">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2A1225" w:rsidRPr="002A1225" w:rsidTr="00FA27E1">
        <w:tc>
          <w:tcPr>
            <w:tcW w:w="4253" w:type="dxa"/>
          </w:tcPr>
          <w:p w:rsidR="002A1225" w:rsidRPr="00210B49" w:rsidRDefault="002A1225" w:rsidP="00FA27E1">
            <w:pPr>
              <w:autoSpaceDE w:val="0"/>
              <w:autoSpaceDN w:val="0"/>
              <w:spacing w:after="0"/>
              <w:jc w:val="both"/>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РАССМОТРЕНА</w:t>
            </w:r>
          </w:p>
          <w:p w:rsidR="002A1225" w:rsidRPr="00210B49" w:rsidRDefault="002A1225"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на заседании Педагогического совета МАОУ СОШ № 146</w:t>
            </w:r>
            <w:r w:rsidRPr="00210B49">
              <w:rPr>
                <w:rFonts w:ascii="Times New Roman" w:eastAsia="Times New Roman" w:hAnsi="Times New Roman"/>
                <w:color w:val="000000"/>
                <w:sz w:val="24"/>
                <w:szCs w:val="24"/>
                <w:lang w:val="ru-RU"/>
              </w:rPr>
              <w:t xml:space="preserve"> </w:t>
            </w:r>
          </w:p>
          <w:p w:rsidR="002A1225" w:rsidRPr="00210B49" w:rsidRDefault="002A1225"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 xml:space="preserve">Протокол № 1 от «31»августа 2025 г. </w:t>
            </w:r>
          </w:p>
        </w:tc>
        <w:tc>
          <w:tcPr>
            <w:tcW w:w="567" w:type="dxa"/>
          </w:tcPr>
          <w:p w:rsidR="002A1225" w:rsidRPr="00210B49" w:rsidRDefault="002A1225"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2A1225" w:rsidRPr="00210B49" w:rsidRDefault="002A1225"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УТВЕРЖДЕНО</w:t>
            </w:r>
          </w:p>
          <w:p w:rsidR="002A1225" w:rsidRPr="00210B49" w:rsidRDefault="002A1225"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 xml:space="preserve">приказом директора </w:t>
            </w:r>
          </w:p>
          <w:p w:rsidR="002A1225" w:rsidRPr="00210B49" w:rsidRDefault="002A1225"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МАОУ СОШ № 146</w:t>
            </w:r>
          </w:p>
          <w:p w:rsidR="002A1225" w:rsidRPr="00210B49" w:rsidRDefault="002A1225"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Приказ № 258-од от «31» августа 2025 г.</w:t>
            </w:r>
          </w:p>
          <w:p w:rsidR="002A1225" w:rsidRPr="00210B49" w:rsidRDefault="002A1225"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2A1225" w:rsidRPr="005A222B" w:rsidRDefault="002A1225" w:rsidP="002A1225">
      <w:pPr>
        <w:spacing w:after="0"/>
        <w:ind w:left="120"/>
        <w:rPr>
          <w:lang w:val="ru-RU"/>
        </w:rPr>
      </w:pPr>
    </w:p>
    <w:p w:rsidR="008B2197" w:rsidRPr="00E009B5" w:rsidRDefault="008B2197">
      <w:pPr>
        <w:spacing w:after="0"/>
        <w:ind w:left="120"/>
        <w:rPr>
          <w:lang w:val="ru-RU"/>
        </w:rPr>
      </w:pPr>
    </w:p>
    <w:p w:rsidR="008B2197" w:rsidRPr="00E009B5" w:rsidRDefault="008B2197">
      <w:pPr>
        <w:spacing w:after="0"/>
        <w:ind w:left="120"/>
        <w:rPr>
          <w:lang w:val="ru-RU"/>
        </w:rPr>
      </w:pPr>
    </w:p>
    <w:p w:rsidR="008B2197" w:rsidRPr="00E009B5" w:rsidRDefault="008B2197">
      <w:pPr>
        <w:spacing w:after="0"/>
        <w:ind w:left="120"/>
        <w:rPr>
          <w:lang w:val="ru-RU"/>
        </w:rPr>
      </w:pPr>
    </w:p>
    <w:p w:rsidR="008B2197" w:rsidRPr="00E009B5" w:rsidRDefault="008B2197">
      <w:pPr>
        <w:spacing w:after="0"/>
        <w:ind w:left="120"/>
        <w:rPr>
          <w:lang w:val="ru-RU"/>
        </w:rPr>
      </w:pPr>
    </w:p>
    <w:p w:rsidR="008B2197" w:rsidRPr="00E009B5" w:rsidRDefault="008B2197">
      <w:pPr>
        <w:spacing w:after="0"/>
        <w:ind w:left="120"/>
        <w:rPr>
          <w:lang w:val="ru-RU"/>
        </w:rPr>
      </w:pPr>
    </w:p>
    <w:p w:rsidR="008B2197" w:rsidRPr="00E009B5" w:rsidRDefault="00B04E7C">
      <w:pPr>
        <w:spacing w:after="0" w:line="408" w:lineRule="auto"/>
        <w:ind w:left="120"/>
        <w:jc w:val="center"/>
        <w:rPr>
          <w:lang w:val="ru-RU"/>
        </w:rPr>
      </w:pPr>
      <w:r w:rsidRPr="00E009B5">
        <w:rPr>
          <w:rFonts w:ascii="Times New Roman" w:hAnsi="Times New Roman"/>
          <w:b/>
          <w:color w:val="000000"/>
          <w:sz w:val="28"/>
          <w:lang w:val="ru-RU"/>
        </w:rPr>
        <w:t>РАБОЧАЯ ПРОГРАММА</w:t>
      </w:r>
    </w:p>
    <w:p w:rsidR="008B2197" w:rsidRPr="00E009B5" w:rsidRDefault="00B04E7C">
      <w:pPr>
        <w:spacing w:after="0" w:line="408" w:lineRule="auto"/>
        <w:ind w:left="120"/>
        <w:jc w:val="center"/>
        <w:rPr>
          <w:lang w:val="ru-RU"/>
        </w:rPr>
      </w:pPr>
      <w:r w:rsidRPr="00E009B5">
        <w:rPr>
          <w:rFonts w:ascii="Times New Roman" w:hAnsi="Times New Roman"/>
          <w:color w:val="000000"/>
          <w:sz w:val="28"/>
          <w:lang w:val="ru-RU"/>
        </w:rPr>
        <w:t>(</w:t>
      </w:r>
      <w:r>
        <w:rPr>
          <w:rFonts w:ascii="Times New Roman" w:hAnsi="Times New Roman"/>
          <w:color w:val="000000"/>
          <w:sz w:val="28"/>
        </w:rPr>
        <w:t>ID</w:t>
      </w:r>
      <w:r w:rsidRPr="00E009B5">
        <w:rPr>
          <w:rFonts w:ascii="Times New Roman" w:hAnsi="Times New Roman"/>
          <w:color w:val="000000"/>
          <w:sz w:val="28"/>
          <w:lang w:val="ru-RU"/>
        </w:rPr>
        <w:t xml:space="preserve"> 9793688)</w:t>
      </w:r>
    </w:p>
    <w:p w:rsidR="008B2197" w:rsidRPr="00E009B5" w:rsidRDefault="008B2197">
      <w:pPr>
        <w:spacing w:after="0"/>
        <w:ind w:left="120"/>
        <w:jc w:val="center"/>
        <w:rPr>
          <w:lang w:val="ru-RU"/>
        </w:rPr>
      </w:pPr>
    </w:p>
    <w:p w:rsidR="008B2197" w:rsidRPr="00E009B5" w:rsidRDefault="00B04E7C">
      <w:pPr>
        <w:spacing w:after="0" w:line="408" w:lineRule="auto"/>
        <w:ind w:left="120"/>
        <w:jc w:val="center"/>
        <w:rPr>
          <w:lang w:val="ru-RU"/>
        </w:rPr>
      </w:pPr>
      <w:r w:rsidRPr="00E009B5">
        <w:rPr>
          <w:rFonts w:ascii="Times New Roman" w:hAnsi="Times New Roman"/>
          <w:b/>
          <w:color w:val="000000"/>
          <w:sz w:val="28"/>
          <w:lang w:val="ru-RU"/>
        </w:rPr>
        <w:t>учебного предмета «Биология. Базовый уровень»</w:t>
      </w:r>
    </w:p>
    <w:p w:rsidR="008B2197" w:rsidRPr="00E009B5" w:rsidRDefault="00B04E7C">
      <w:pPr>
        <w:spacing w:after="0" w:line="408" w:lineRule="auto"/>
        <w:ind w:left="120"/>
        <w:jc w:val="center"/>
        <w:rPr>
          <w:lang w:val="ru-RU"/>
        </w:rPr>
      </w:pPr>
      <w:r w:rsidRPr="00E009B5">
        <w:rPr>
          <w:rFonts w:ascii="Times New Roman" w:hAnsi="Times New Roman"/>
          <w:color w:val="000000"/>
          <w:sz w:val="28"/>
          <w:lang w:val="ru-RU"/>
        </w:rPr>
        <w:t xml:space="preserve">для обучающихся 10 – 11 классов </w:t>
      </w:r>
    </w:p>
    <w:p w:rsidR="008B2197" w:rsidRPr="00E009B5" w:rsidRDefault="008B2197">
      <w:pPr>
        <w:spacing w:after="0"/>
        <w:ind w:left="120"/>
        <w:jc w:val="center"/>
        <w:rPr>
          <w:lang w:val="ru-RU"/>
        </w:rPr>
      </w:pPr>
    </w:p>
    <w:p w:rsidR="008B2197" w:rsidRPr="00E009B5" w:rsidRDefault="008B2197">
      <w:pPr>
        <w:spacing w:after="0"/>
        <w:ind w:left="120"/>
        <w:jc w:val="center"/>
        <w:rPr>
          <w:lang w:val="ru-RU"/>
        </w:rPr>
      </w:pPr>
    </w:p>
    <w:p w:rsidR="008B2197" w:rsidRPr="00E009B5" w:rsidRDefault="008B2197">
      <w:pPr>
        <w:spacing w:after="0"/>
        <w:ind w:left="120"/>
        <w:jc w:val="center"/>
        <w:rPr>
          <w:lang w:val="ru-RU"/>
        </w:rPr>
      </w:pPr>
    </w:p>
    <w:p w:rsidR="008B2197" w:rsidRPr="00E009B5" w:rsidRDefault="008B2197">
      <w:pPr>
        <w:spacing w:after="0"/>
        <w:ind w:left="120"/>
        <w:jc w:val="center"/>
        <w:rPr>
          <w:lang w:val="ru-RU"/>
        </w:rPr>
      </w:pPr>
    </w:p>
    <w:p w:rsidR="008B2197" w:rsidRPr="00E009B5" w:rsidRDefault="008B2197">
      <w:pPr>
        <w:spacing w:after="0"/>
        <w:ind w:left="120"/>
        <w:jc w:val="center"/>
        <w:rPr>
          <w:lang w:val="ru-RU"/>
        </w:rPr>
      </w:pPr>
    </w:p>
    <w:p w:rsidR="008B2197" w:rsidRPr="00E009B5" w:rsidRDefault="008B2197">
      <w:pPr>
        <w:spacing w:after="0"/>
        <w:ind w:left="120"/>
        <w:jc w:val="center"/>
        <w:rPr>
          <w:lang w:val="ru-RU"/>
        </w:rPr>
      </w:pPr>
    </w:p>
    <w:p w:rsidR="008B2197" w:rsidRPr="00E009B5" w:rsidRDefault="008B2197">
      <w:pPr>
        <w:spacing w:after="0"/>
        <w:ind w:left="120"/>
        <w:jc w:val="center"/>
        <w:rPr>
          <w:lang w:val="ru-RU"/>
        </w:rPr>
      </w:pPr>
    </w:p>
    <w:p w:rsidR="008B2197" w:rsidRPr="00E009B5" w:rsidRDefault="008B2197">
      <w:pPr>
        <w:spacing w:after="0"/>
        <w:ind w:left="120"/>
        <w:jc w:val="center"/>
        <w:rPr>
          <w:lang w:val="ru-RU"/>
        </w:rPr>
      </w:pPr>
    </w:p>
    <w:p w:rsidR="008B2197" w:rsidRPr="00E009B5" w:rsidRDefault="008B2197">
      <w:pPr>
        <w:spacing w:after="0"/>
        <w:ind w:left="120"/>
        <w:jc w:val="center"/>
        <w:rPr>
          <w:lang w:val="ru-RU"/>
        </w:rPr>
      </w:pPr>
    </w:p>
    <w:p w:rsidR="008B2197" w:rsidRPr="00E009B5" w:rsidRDefault="008B2197">
      <w:pPr>
        <w:spacing w:after="0"/>
        <w:ind w:left="120"/>
        <w:jc w:val="center"/>
        <w:rPr>
          <w:lang w:val="ru-RU"/>
        </w:rPr>
      </w:pPr>
    </w:p>
    <w:p w:rsidR="008B2197" w:rsidRPr="00E009B5" w:rsidRDefault="008B2197">
      <w:pPr>
        <w:spacing w:after="0"/>
        <w:ind w:left="120"/>
        <w:jc w:val="center"/>
        <w:rPr>
          <w:lang w:val="ru-RU"/>
        </w:rPr>
      </w:pPr>
    </w:p>
    <w:p w:rsidR="008B2197" w:rsidRPr="00E009B5" w:rsidRDefault="008B2197">
      <w:pPr>
        <w:spacing w:after="0"/>
        <w:ind w:left="120"/>
        <w:jc w:val="center"/>
        <w:rPr>
          <w:lang w:val="ru-RU"/>
        </w:rPr>
      </w:pPr>
    </w:p>
    <w:p w:rsidR="008B2197" w:rsidRDefault="008B2197">
      <w:pPr>
        <w:spacing w:after="0"/>
        <w:ind w:left="120"/>
        <w:jc w:val="center"/>
        <w:rPr>
          <w:lang w:val="ru-RU"/>
        </w:rPr>
      </w:pPr>
    </w:p>
    <w:p w:rsidR="002A1225" w:rsidRDefault="002A1225">
      <w:pPr>
        <w:spacing w:after="0"/>
        <w:ind w:left="120"/>
        <w:jc w:val="center"/>
        <w:rPr>
          <w:lang w:val="ru-RU"/>
        </w:rPr>
      </w:pPr>
    </w:p>
    <w:p w:rsidR="002A1225" w:rsidRDefault="002A1225">
      <w:pPr>
        <w:spacing w:after="0"/>
        <w:ind w:left="120"/>
        <w:jc w:val="center"/>
        <w:rPr>
          <w:lang w:val="ru-RU"/>
        </w:rPr>
      </w:pPr>
    </w:p>
    <w:p w:rsidR="002A1225" w:rsidRPr="002A1225" w:rsidRDefault="002A1225">
      <w:pPr>
        <w:spacing w:after="0"/>
        <w:ind w:left="120"/>
        <w:jc w:val="center"/>
        <w:rPr>
          <w:rFonts w:ascii="Times New Roman" w:hAnsi="Times New Roman" w:cs="Times New Roman"/>
          <w:lang w:val="ru-RU"/>
        </w:rPr>
      </w:pPr>
      <w:bookmarkStart w:id="0" w:name="_GoBack"/>
      <w:r w:rsidRPr="002A1225">
        <w:rPr>
          <w:rFonts w:ascii="Times New Roman" w:hAnsi="Times New Roman" w:cs="Times New Roman"/>
          <w:lang w:val="ru-RU"/>
        </w:rPr>
        <w:t>г. Екатеринбург, 2025 г.</w:t>
      </w:r>
    </w:p>
    <w:p w:rsidR="008B2197" w:rsidRPr="002A1225" w:rsidRDefault="008B2197">
      <w:pPr>
        <w:spacing w:after="0"/>
        <w:ind w:left="120"/>
        <w:rPr>
          <w:rFonts w:ascii="Times New Roman" w:hAnsi="Times New Roman" w:cs="Times New Roman"/>
          <w:lang w:val="ru-RU"/>
        </w:rPr>
      </w:pPr>
    </w:p>
    <w:p w:rsidR="008B2197" w:rsidRPr="00E009B5" w:rsidRDefault="00B04E7C">
      <w:pPr>
        <w:spacing w:after="0" w:line="264" w:lineRule="auto"/>
        <w:ind w:left="120"/>
        <w:jc w:val="both"/>
        <w:rPr>
          <w:lang w:val="ru-RU"/>
        </w:rPr>
      </w:pPr>
      <w:bookmarkStart w:id="1" w:name="block-79791017"/>
      <w:bookmarkEnd w:id="0"/>
      <w:r w:rsidRPr="00E009B5">
        <w:rPr>
          <w:rFonts w:ascii="Times New Roman" w:hAnsi="Times New Roman"/>
          <w:b/>
          <w:color w:val="000000"/>
          <w:sz w:val="28"/>
          <w:lang w:val="ru-RU"/>
        </w:rPr>
        <w:lastRenderedPageBreak/>
        <w:t>ПОЯСНИТЕЛЬНАЯ ЗАПИСКА</w:t>
      </w:r>
    </w:p>
    <w:p w:rsidR="008B2197" w:rsidRPr="00E009B5" w:rsidRDefault="008B2197">
      <w:pPr>
        <w:spacing w:after="0" w:line="264" w:lineRule="auto"/>
        <w:ind w:left="120"/>
        <w:jc w:val="both"/>
        <w:rPr>
          <w:lang w:val="ru-RU"/>
        </w:rPr>
      </w:pP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 xml:space="preserve">Программа по биологии даёт представление о целях, об общей стратегии обучения, </w:t>
      </w:r>
      <w:proofErr w:type="gramStart"/>
      <w:r w:rsidRPr="00E009B5">
        <w:rPr>
          <w:rFonts w:ascii="Times New Roman" w:hAnsi="Times New Roman"/>
          <w:color w:val="000000"/>
          <w:sz w:val="28"/>
          <w:lang w:val="ru-RU"/>
        </w:rPr>
        <w:t>воспитания и развития</w:t>
      </w:r>
      <w:proofErr w:type="gramEnd"/>
      <w:r w:rsidRPr="00E009B5">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E009B5">
        <w:rPr>
          <w:rFonts w:ascii="Times New Roman" w:hAnsi="Times New Roman"/>
          <w:color w:val="000000"/>
          <w:sz w:val="28"/>
          <w:lang w:val="ru-RU"/>
        </w:rPr>
        <w:t>межпредметных</w:t>
      </w:r>
      <w:proofErr w:type="spellEnd"/>
      <w:r w:rsidRPr="00E009B5">
        <w:rPr>
          <w:rFonts w:ascii="Times New Roman" w:hAnsi="Times New Roman"/>
          <w:color w:val="000000"/>
          <w:sz w:val="28"/>
          <w:lang w:val="ru-RU"/>
        </w:rPr>
        <w:t xml:space="preserve"> и </w:t>
      </w:r>
      <w:proofErr w:type="spellStart"/>
      <w:r w:rsidRPr="00E009B5">
        <w:rPr>
          <w:rFonts w:ascii="Times New Roman" w:hAnsi="Times New Roman"/>
          <w:color w:val="000000"/>
          <w:sz w:val="28"/>
          <w:lang w:val="ru-RU"/>
        </w:rPr>
        <w:t>внутрипредметных</w:t>
      </w:r>
      <w:proofErr w:type="spellEnd"/>
      <w:r w:rsidRPr="00E009B5">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E009B5">
        <w:rPr>
          <w:rFonts w:ascii="Times New Roman" w:hAnsi="Times New Roman"/>
          <w:color w:val="000000"/>
          <w:sz w:val="28"/>
          <w:lang w:val="ru-RU"/>
        </w:rPr>
        <w:t>метапредметным</w:t>
      </w:r>
      <w:proofErr w:type="spellEnd"/>
      <w:r w:rsidRPr="00E009B5">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w:t>
      </w:r>
      <w:proofErr w:type="gramStart"/>
      <w:r w:rsidRPr="00E009B5">
        <w:rPr>
          <w:rFonts w:ascii="Times New Roman" w:hAnsi="Times New Roman"/>
          <w:color w:val="000000"/>
          <w:sz w:val="28"/>
          <w:lang w:val="ru-RU"/>
        </w:rPr>
        <w:t>учебных действий</w:t>
      </w:r>
      <w:proofErr w:type="gramEnd"/>
      <w:r w:rsidRPr="00E009B5">
        <w:rPr>
          <w:rFonts w:ascii="Times New Roman" w:hAnsi="Times New Roman"/>
          <w:color w:val="000000"/>
          <w:sz w:val="28"/>
          <w:lang w:val="ru-RU"/>
        </w:rPr>
        <w:t xml:space="preserve"> обучающихся по освоению содержания биологического образования.</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w:t>
      </w:r>
      <w:r w:rsidRPr="00E009B5">
        <w:rPr>
          <w:rFonts w:ascii="Times New Roman" w:hAnsi="Times New Roman"/>
          <w:color w:val="000000"/>
          <w:sz w:val="28"/>
          <w:lang w:val="ru-RU"/>
        </w:rPr>
        <w:lastRenderedPageBreak/>
        <w:t>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E009B5">
        <w:rPr>
          <w:rFonts w:ascii="Times New Roman" w:hAnsi="Times New Roman"/>
          <w:color w:val="000000"/>
          <w:sz w:val="28"/>
          <w:lang w:val="ru-RU"/>
        </w:rPr>
        <w:t>культуросообразного</w:t>
      </w:r>
      <w:proofErr w:type="spellEnd"/>
      <w:r w:rsidRPr="00E009B5">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E009B5">
        <w:rPr>
          <w:rFonts w:ascii="Times New Roman" w:hAnsi="Times New Roman"/>
          <w:color w:val="000000"/>
          <w:sz w:val="28"/>
          <w:lang w:val="ru-RU"/>
        </w:rPr>
        <w:t>гуманизации</w:t>
      </w:r>
      <w:proofErr w:type="spellEnd"/>
      <w:r w:rsidRPr="00E009B5">
        <w:rPr>
          <w:rFonts w:ascii="Times New Roman" w:hAnsi="Times New Roman"/>
          <w:color w:val="000000"/>
          <w:sz w:val="28"/>
          <w:lang w:val="ru-RU"/>
        </w:rPr>
        <w:t xml:space="preserve"> биологического образования.</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lastRenderedPageBreak/>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E009B5">
        <w:rPr>
          <w:rFonts w:ascii="Times New Roman" w:hAnsi="Times New Roman"/>
          <w:color w:val="000000"/>
          <w:sz w:val="28"/>
          <w:lang w:val="ru-RU"/>
        </w:rPr>
        <w:t>агробиотехнологий</w:t>
      </w:r>
      <w:proofErr w:type="spellEnd"/>
      <w:r w:rsidRPr="00E009B5">
        <w:rPr>
          <w:rFonts w:ascii="Times New Roman" w:hAnsi="Times New Roman"/>
          <w:color w:val="000000"/>
          <w:sz w:val="28"/>
          <w:lang w:val="ru-RU"/>
        </w:rPr>
        <w:t>;</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8B2197" w:rsidRPr="00E009B5" w:rsidRDefault="008B2197">
      <w:pPr>
        <w:rPr>
          <w:lang w:val="ru-RU"/>
        </w:rPr>
        <w:sectPr w:rsidR="008B2197" w:rsidRPr="00E009B5">
          <w:pgSz w:w="11906" w:h="16383"/>
          <w:pgMar w:top="1134" w:right="850" w:bottom="1134" w:left="1701" w:header="720" w:footer="720" w:gutter="0"/>
          <w:cols w:space="720"/>
        </w:sectPr>
      </w:pPr>
    </w:p>
    <w:p w:rsidR="008B2197" w:rsidRPr="00E009B5" w:rsidRDefault="00B04E7C">
      <w:pPr>
        <w:spacing w:after="0" w:line="264" w:lineRule="auto"/>
        <w:ind w:left="120"/>
        <w:jc w:val="both"/>
        <w:rPr>
          <w:lang w:val="ru-RU"/>
        </w:rPr>
      </w:pPr>
      <w:bookmarkStart w:id="2" w:name="block-79791020"/>
      <w:bookmarkEnd w:id="1"/>
      <w:r w:rsidRPr="00E009B5">
        <w:rPr>
          <w:rFonts w:ascii="Times New Roman" w:hAnsi="Times New Roman"/>
          <w:b/>
          <w:color w:val="000000"/>
          <w:sz w:val="28"/>
          <w:lang w:val="ru-RU"/>
        </w:rPr>
        <w:lastRenderedPageBreak/>
        <w:t>СОДЕРЖАНИЕ ОБУЧЕНИЯ</w:t>
      </w:r>
      <w:r w:rsidRPr="00E009B5">
        <w:rPr>
          <w:rFonts w:ascii="Times New Roman" w:hAnsi="Times New Roman"/>
          <w:color w:val="000000"/>
          <w:sz w:val="28"/>
          <w:lang w:val="ru-RU"/>
        </w:rPr>
        <w:t xml:space="preserve"> </w:t>
      </w:r>
    </w:p>
    <w:p w:rsidR="008B2197" w:rsidRPr="00E009B5" w:rsidRDefault="008B2197">
      <w:pPr>
        <w:spacing w:after="0" w:line="264" w:lineRule="auto"/>
        <w:ind w:left="120"/>
        <w:jc w:val="both"/>
        <w:rPr>
          <w:lang w:val="ru-RU"/>
        </w:rPr>
      </w:pPr>
    </w:p>
    <w:p w:rsidR="008B2197" w:rsidRPr="00E009B5" w:rsidRDefault="00B04E7C">
      <w:pPr>
        <w:spacing w:after="0" w:line="264" w:lineRule="auto"/>
        <w:ind w:left="120"/>
        <w:jc w:val="both"/>
        <w:rPr>
          <w:lang w:val="ru-RU"/>
        </w:rPr>
      </w:pPr>
      <w:r w:rsidRPr="00E009B5">
        <w:rPr>
          <w:rFonts w:ascii="Times New Roman" w:hAnsi="Times New Roman"/>
          <w:b/>
          <w:color w:val="000000"/>
          <w:sz w:val="28"/>
          <w:lang w:val="ru-RU"/>
        </w:rPr>
        <w:t>10 КЛАСС</w:t>
      </w:r>
    </w:p>
    <w:p w:rsidR="008B2197" w:rsidRPr="00E009B5" w:rsidRDefault="008B2197">
      <w:pPr>
        <w:spacing w:after="0" w:line="264" w:lineRule="auto"/>
        <w:ind w:left="120"/>
        <w:jc w:val="both"/>
        <w:rPr>
          <w:lang w:val="ru-RU"/>
        </w:rPr>
      </w:pPr>
    </w:p>
    <w:p w:rsidR="008B2197" w:rsidRPr="00E009B5" w:rsidRDefault="00B04E7C">
      <w:pPr>
        <w:spacing w:after="0" w:line="264" w:lineRule="auto"/>
        <w:ind w:firstLine="600"/>
        <w:jc w:val="both"/>
        <w:rPr>
          <w:lang w:val="ru-RU"/>
        </w:rPr>
      </w:pPr>
      <w:r w:rsidRPr="00E009B5">
        <w:rPr>
          <w:rFonts w:ascii="Times New Roman" w:hAnsi="Times New Roman"/>
          <w:b/>
          <w:color w:val="000000"/>
          <w:sz w:val="28"/>
          <w:lang w:val="ru-RU"/>
        </w:rPr>
        <w:t>Тема 1. Биология как наука.</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8B2197" w:rsidRPr="00E009B5" w:rsidRDefault="00B04E7C">
      <w:pPr>
        <w:spacing w:after="0" w:line="264" w:lineRule="auto"/>
        <w:ind w:firstLine="600"/>
        <w:jc w:val="both"/>
        <w:rPr>
          <w:lang w:val="ru-RU"/>
        </w:rPr>
      </w:pPr>
      <w:r w:rsidRPr="00E009B5">
        <w:rPr>
          <w:rFonts w:ascii="Times New Roman" w:hAnsi="Times New Roman"/>
          <w:b/>
          <w:color w:val="000000"/>
          <w:sz w:val="28"/>
          <w:lang w:val="ru-RU"/>
        </w:rPr>
        <w:t>Демонстрации:</w:t>
      </w:r>
    </w:p>
    <w:p w:rsidR="008B2197" w:rsidRPr="002A1225" w:rsidRDefault="00B04E7C">
      <w:pPr>
        <w:spacing w:after="0" w:line="264" w:lineRule="auto"/>
        <w:ind w:firstLine="600"/>
        <w:jc w:val="both"/>
        <w:rPr>
          <w:lang w:val="ru-RU"/>
        </w:rPr>
      </w:pPr>
      <w:r w:rsidRPr="00E009B5">
        <w:rPr>
          <w:rFonts w:ascii="Times New Roman" w:hAnsi="Times New Roman"/>
          <w:color w:val="000000"/>
          <w:sz w:val="28"/>
          <w:lang w:val="ru-RU"/>
        </w:rPr>
        <w:t xml:space="preserve">Портреты: Ч. Дарвин, Г. Мендель, Н. К. Кольцов, Дж. </w:t>
      </w:r>
      <w:r w:rsidRPr="002A1225">
        <w:rPr>
          <w:rFonts w:ascii="Times New Roman" w:hAnsi="Times New Roman"/>
          <w:color w:val="000000"/>
          <w:sz w:val="28"/>
          <w:lang w:val="ru-RU"/>
        </w:rPr>
        <w:t>Уотсон и Ф. Крик.</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Таблицы и схемы: «Методы познания живой природы».</w:t>
      </w:r>
    </w:p>
    <w:p w:rsidR="008B2197" w:rsidRPr="00E009B5" w:rsidRDefault="00B04E7C">
      <w:pPr>
        <w:spacing w:after="0" w:line="264" w:lineRule="auto"/>
        <w:ind w:firstLine="600"/>
        <w:jc w:val="both"/>
        <w:rPr>
          <w:lang w:val="ru-RU"/>
        </w:rPr>
      </w:pPr>
      <w:r w:rsidRPr="00E009B5">
        <w:rPr>
          <w:rFonts w:ascii="Times New Roman" w:hAnsi="Times New Roman"/>
          <w:b/>
          <w:color w:val="000000"/>
          <w:sz w:val="28"/>
          <w:lang w:val="ru-RU"/>
        </w:rPr>
        <w:t>Лабораторные и практические работы:</w:t>
      </w:r>
    </w:p>
    <w:p w:rsidR="008B2197" w:rsidRPr="00B04E7C" w:rsidRDefault="00B04E7C">
      <w:pPr>
        <w:spacing w:after="0" w:line="264" w:lineRule="auto"/>
        <w:ind w:firstLine="600"/>
        <w:jc w:val="both"/>
        <w:rPr>
          <w:lang w:val="ru-RU"/>
        </w:rPr>
      </w:pPr>
      <w:r w:rsidRPr="00E009B5">
        <w:rPr>
          <w:rFonts w:ascii="Times New Roman" w:hAnsi="Times New Roman"/>
          <w:color w:val="000000"/>
          <w:sz w:val="28"/>
          <w:lang w:val="ru-RU"/>
        </w:rPr>
        <w:t>Практическая работа</w:t>
      </w:r>
      <w:r w:rsidRPr="00E009B5">
        <w:rPr>
          <w:rFonts w:ascii="Times New Roman" w:hAnsi="Times New Roman"/>
          <w:b/>
          <w:color w:val="000000"/>
          <w:sz w:val="28"/>
          <w:lang w:val="ru-RU"/>
        </w:rPr>
        <w:t xml:space="preserve"> </w:t>
      </w:r>
      <w:r w:rsidRPr="00E009B5">
        <w:rPr>
          <w:rFonts w:ascii="Times New Roman" w:hAnsi="Times New Roman"/>
          <w:color w:val="000000"/>
          <w:sz w:val="28"/>
          <w:lang w:val="ru-RU"/>
        </w:rPr>
        <w:t xml:space="preserve">№ 1. </w:t>
      </w:r>
      <w:r w:rsidRPr="00B04E7C">
        <w:rPr>
          <w:rFonts w:ascii="Times New Roman" w:hAnsi="Times New Roman"/>
          <w:color w:val="000000"/>
          <w:sz w:val="28"/>
          <w:lang w:val="ru-RU"/>
        </w:rPr>
        <w:t>«Использование различных методов при изучении биологических объектов».</w:t>
      </w:r>
    </w:p>
    <w:p w:rsidR="008B2197" w:rsidRPr="00E009B5" w:rsidRDefault="00B04E7C">
      <w:pPr>
        <w:spacing w:after="0" w:line="264" w:lineRule="auto"/>
        <w:ind w:firstLine="600"/>
        <w:jc w:val="both"/>
        <w:rPr>
          <w:lang w:val="ru-RU"/>
        </w:rPr>
      </w:pPr>
      <w:r w:rsidRPr="00E009B5">
        <w:rPr>
          <w:rFonts w:ascii="Times New Roman" w:hAnsi="Times New Roman"/>
          <w:b/>
          <w:color w:val="000000"/>
          <w:sz w:val="28"/>
          <w:lang w:val="ru-RU"/>
        </w:rPr>
        <w:t>Тема 2. Живые системы и их организация.</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E009B5">
        <w:rPr>
          <w:rFonts w:ascii="Times New Roman" w:hAnsi="Times New Roman"/>
          <w:color w:val="000000"/>
          <w:sz w:val="28"/>
          <w:lang w:val="ru-RU"/>
        </w:rPr>
        <w:t>экосистемный</w:t>
      </w:r>
      <w:proofErr w:type="spellEnd"/>
      <w:r w:rsidRPr="00E009B5">
        <w:rPr>
          <w:rFonts w:ascii="Times New Roman" w:hAnsi="Times New Roman"/>
          <w:color w:val="000000"/>
          <w:sz w:val="28"/>
          <w:lang w:val="ru-RU"/>
        </w:rPr>
        <w:t xml:space="preserve"> (биогеоценотический), биосферный.</w:t>
      </w:r>
    </w:p>
    <w:p w:rsidR="008B2197" w:rsidRPr="00E009B5" w:rsidRDefault="00B04E7C">
      <w:pPr>
        <w:spacing w:after="0" w:line="264" w:lineRule="auto"/>
        <w:ind w:firstLine="600"/>
        <w:jc w:val="both"/>
        <w:rPr>
          <w:lang w:val="ru-RU"/>
        </w:rPr>
      </w:pPr>
      <w:r w:rsidRPr="00E009B5">
        <w:rPr>
          <w:rFonts w:ascii="Times New Roman" w:hAnsi="Times New Roman"/>
          <w:b/>
          <w:color w:val="000000"/>
          <w:sz w:val="28"/>
          <w:lang w:val="ru-RU"/>
        </w:rPr>
        <w:t>Демонстрации:</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Таблицы и схемы: «Основные признаки жизни», «Уровни организации живой природы».</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Оборудование: модель молекулы ДНК.</w:t>
      </w:r>
    </w:p>
    <w:p w:rsidR="008B2197" w:rsidRPr="00B04E7C" w:rsidRDefault="00B04E7C">
      <w:pPr>
        <w:spacing w:after="0" w:line="264" w:lineRule="auto"/>
        <w:ind w:firstLine="600"/>
        <w:jc w:val="both"/>
        <w:rPr>
          <w:lang w:val="ru-RU"/>
        </w:rPr>
      </w:pPr>
      <w:r w:rsidRPr="00E009B5">
        <w:rPr>
          <w:rFonts w:ascii="Times New Roman" w:hAnsi="Times New Roman"/>
          <w:b/>
          <w:color w:val="000000"/>
          <w:sz w:val="28"/>
          <w:lang w:val="ru-RU"/>
        </w:rPr>
        <w:t xml:space="preserve">Тема 3. </w:t>
      </w:r>
      <w:r w:rsidRPr="00B04E7C">
        <w:rPr>
          <w:rFonts w:ascii="Times New Roman" w:hAnsi="Times New Roman"/>
          <w:b/>
          <w:color w:val="000000"/>
          <w:sz w:val="28"/>
          <w:lang w:val="ru-RU"/>
        </w:rPr>
        <w:t>Химический состав и строение клетки.</w:t>
      </w:r>
    </w:p>
    <w:p w:rsidR="008B2197" w:rsidRPr="00E009B5" w:rsidRDefault="00B04E7C">
      <w:pPr>
        <w:spacing w:after="0" w:line="264" w:lineRule="auto"/>
        <w:ind w:firstLine="600"/>
        <w:jc w:val="both"/>
        <w:rPr>
          <w:lang w:val="ru-RU"/>
        </w:rPr>
      </w:pPr>
      <w:r w:rsidRPr="00B04E7C">
        <w:rPr>
          <w:rFonts w:ascii="Times New Roman" w:hAnsi="Times New Roman"/>
          <w:color w:val="000000"/>
          <w:sz w:val="28"/>
          <w:lang w:val="ru-RU"/>
        </w:rPr>
        <w:t xml:space="preserve"> </w:t>
      </w:r>
      <w:r w:rsidRPr="00E009B5">
        <w:rPr>
          <w:rFonts w:ascii="Times New Roman" w:hAnsi="Times New Roman"/>
          <w:color w:val="000000"/>
          <w:sz w:val="28"/>
          <w:lang w:val="ru-RU"/>
        </w:rPr>
        <w:t>Химический состав клетки. Химические элементы: макроэлементы, микроэлементы. Вода и минеральные вещества.</w:t>
      </w:r>
    </w:p>
    <w:p w:rsidR="008B2197" w:rsidRPr="00B04E7C" w:rsidRDefault="00B04E7C">
      <w:pPr>
        <w:spacing w:after="0" w:line="264" w:lineRule="auto"/>
        <w:ind w:firstLine="600"/>
        <w:jc w:val="both"/>
        <w:rPr>
          <w:lang w:val="ru-RU"/>
        </w:rPr>
      </w:pPr>
      <w:r w:rsidRPr="00E009B5">
        <w:rPr>
          <w:rFonts w:ascii="Times New Roman" w:hAnsi="Times New Roman"/>
          <w:color w:val="000000"/>
          <w:sz w:val="28"/>
          <w:lang w:val="ru-RU"/>
        </w:rPr>
        <w:t xml:space="preserve">Функции воды и минеральных веществ в клетке. </w:t>
      </w:r>
      <w:r w:rsidRPr="00B04E7C">
        <w:rPr>
          <w:rFonts w:ascii="Times New Roman" w:hAnsi="Times New Roman"/>
          <w:color w:val="000000"/>
          <w:sz w:val="28"/>
          <w:lang w:val="ru-RU"/>
        </w:rPr>
        <w:t>Поддержание осмотического баланса.</w:t>
      </w:r>
    </w:p>
    <w:p w:rsidR="008B2197" w:rsidRPr="00E009B5" w:rsidRDefault="00B04E7C">
      <w:pPr>
        <w:spacing w:after="0" w:line="264" w:lineRule="auto"/>
        <w:ind w:firstLine="600"/>
        <w:jc w:val="both"/>
        <w:rPr>
          <w:lang w:val="ru-RU"/>
        </w:rPr>
      </w:pPr>
      <w:r w:rsidRPr="00B04E7C">
        <w:rPr>
          <w:rFonts w:ascii="Times New Roman" w:hAnsi="Times New Roman"/>
          <w:color w:val="000000"/>
          <w:sz w:val="28"/>
          <w:lang w:val="ru-RU"/>
        </w:rPr>
        <w:t xml:space="preserve">Белки. Состав и строение белков. </w:t>
      </w:r>
      <w:r w:rsidRPr="00E009B5">
        <w:rPr>
          <w:rFonts w:ascii="Times New Roman" w:hAnsi="Times New Roman"/>
          <w:color w:val="000000"/>
          <w:sz w:val="28"/>
          <w:lang w:val="ru-RU"/>
        </w:rPr>
        <w:t>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8B2197" w:rsidRPr="002A1225" w:rsidRDefault="00B04E7C">
      <w:pPr>
        <w:spacing w:after="0" w:line="264" w:lineRule="auto"/>
        <w:ind w:firstLine="600"/>
        <w:jc w:val="both"/>
        <w:rPr>
          <w:lang w:val="ru-RU"/>
        </w:rPr>
      </w:pPr>
      <w:r w:rsidRPr="00E009B5">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sidRPr="002A1225">
        <w:rPr>
          <w:rFonts w:ascii="Times New Roman" w:hAnsi="Times New Roman"/>
          <w:color w:val="000000"/>
          <w:sz w:val="28"/>
          <w:lang w:val="ru-RU"/>
        </w:rPr>
        <w:t>Коферменты. Витамины. Отличия ферментов от неорганических катализаторов.</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 xml:space="preserve">Углеводы: моносахариды (глюкоза, рибоза и </w:t>
      </w:r>
      <w:proofErr w:type="spellStart"/>
      <w:r w:rsidRPr="00E009B5">
        <w:rPr>
          <w:rFonts w:ascii="Times New Roman" w:hAnsi="Times New Roman"/>
          <w:color w:val="000000"/>
          <w:sz w:val="28"/>
          <w:lang w:val="ru-RU"/>
        </w:rPr>
        <w:t>дезоксирибоза</w:t>
      </w:r>
      <w:proofErr w:type="spellEnd"/>
      <w:r w:rsidRPr="00E009B5">
        <w:rPr>
          <w:rFonts w:ascii="Times New Roman" w:hAnsi="Times New Roman"/>
          <w:color w:val="000000"/>
          <w:sz w:val="28"/>
          <w:lang w:val="ru-RU"/>
        </w:rPr>
        <w:t>), дисахариды (сахароза, лактоза) и полисахариды (крахмал, гликоген, целлюлоза). Биологические функции углеводов.</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 xml:space="preserve">Липиды: триглицериды, фосфолипиды, стероиды. </w:t>
      </w:r>
      <w:proofErr w:type="spellStart"/>
      <w:r w:rsidRPr="00E009B5">
        <w:rPr>
          <w:rFonts w:ascii="Times New Roman" w:hAnsi="Times New Roman"/>
          <w:color w:val="000000"/>
          <w:sz w:val="28"/>
          <w:lang w:val="ru-RU"/>
        </w:rPr>
        <w:t>Гидрофильно</w:t>
      </w:r>
      <w:proofErr w:type="spellEnd"/>
      <w:r w:rsidRPr="00E009B5">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 xml:space="preserve">Типы клеток: </w:t>
      </w:r>
      <w:proofErr w:type="spellStart"/>
      <w:r w:rsidRPr="00E009B5">
        <w:rPr>
          <w:rFonts w:ascii="Times New Roman" w:hAnsi="Times New Roman"/>
          <w:color w:val="000000"/>
          <w:sz w:val="28"/>
          <w:lang w:val="ru-RU"/>
        </w:rPr>
        <w:t>эукариотическая</w:t>
      </w:r>
      <w:proofErr w:type="spellEnd"/>
      <w:r w:rsidRPr="00E009B5">
        <w:rPr>
          <w:rFonts w:ascii="Times New Roman" w:hAnsi="Times New Roman"/>
          <w:color w:val="000000"/>
          <w:sz w:val="28"/>
          <w:lang w:val="ru-RU"/>
        </w:rPr>
        <w:t xml:space="preserve"> и </w:t>
      </w:r>
      <w:proofErr w:type="spellStart"/>
      <w:r w:rsidRPr="00E009B5">
        <w:rPr>
          <w:rFonts w:ascii="Times New Roman" w:hAnsi="Times New Roman"/>
          <w:color w:val="000000"/>
          <w:sz w:val="28"/>
          <w:lang w:val="ru-RU"/>
        </w:rPr>
        <w:t>прокариотическая</w:t>
      </w:r>
      <w:proofErr w:type="spellEnd"/>
      <w:r w:rsidRPr="00E009B5">
        <w:rPr>
          <w:rFonts w:ascii="Times New Roman" w:hAnsi="Times New Roman"/>
          <w:color w:val="000000"/>
          <w:sz w:val="28"/>
          <w:lang w:val="ru-RU"/>
        </w:rPr>
        <w:t xml:space="preserve">. Особенности строения </w:t>
      </w:r>
      <w:proofErr w:type="spellStart"/>
      <w:r w:rsidRPr="00E009B5">
        <w:rPr>
          <w:rFonts w:ascii="Times New Roman" w:hAnsi="Times New Roman"/>
          <w:color w:val="000000"/>
          <w:sz w:val="28"/>
          <w:lang w:val="ru-RU"/>
        </w:rPr>
        <w:t>прокариотической</w:t>
      </w:r>
      <w:proofErr w:type="spellEnd"/>
      <w:r w:rsidRPr="00E009B5">
        <w:rPr>
          <w:rFonts w:ascii="Times New Roman" w:hAnsi="Times New Roman"/>
          <w:color w:val="000000"/>
          <w:sz w:val="28"/>
          <w:lang w:val="ru-RU"/>
        </w:rPr>
        <w:t xml:space="preserve"> клетки. Клеточная стенка бактерий. Строение </w:t>
      </w:r>
      <w:proofErr w:type="spellStart"/>
      <w:r w:rsidRPr="00E009B5">
        <w:rPr>
          <w:rFonts w:ascii="Times New Roman" w:hAnsi="Times New Roman"/>
          <w:color w:val="000000"/>
          <w:sz w:val="28"/>
          <w:lang w:val="ru-RU"/>
        </w:rPr>
        <w:t>эукариотической</w:t>
      </w:r>
      <w:proofErr w:type="spellEnd"/>
      <w:r w:rsidRPr="00E009B5">
        <w:rPr>
          <w:rFonts w:ascii="Times New Roman" w:hAnsi="Times New Roman"/>
          <w:color w:val="000000"/>
          <w:sz w:val="28"/>
          <w:lang w:val="ru-RU"/>
        </w:rPr>
        <w:t xml:space="preserve"> клетки. Основные отличия растительной, животной и грибной клетки.</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 xml:space="preserve">Поверхностные структуры клеток – клеточная стенка, </w:t>
      </w:r>
      <w:proofErr w:type="spellStart"/>
      <w:r w:rsidRPr="00E009B5">
        <w:rPr>
          <w:rFonts w:ascii="Times New Roman" w:hAnsi="Times New Roman"/>
          <w:color w:val="000000"/>
          <w:sz w:val="28"/>
          <w:lang w:val="ru-RU"/>
        </w:rPr>
        <w:t>гликокаликс</w:t>
      </w:r>
      <w:proofErr w:type="spellEnd"/>
      <w:r w:rsidRPr="00E009B5">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E009B5">
        <w:rPr>
          <w:rFonts w:ascii="Times New Roman" w:hAnsi="Times New Roman"/>
          <w:color w:val="000000"/>
          <w:sz w:val="28"/>
          <w:lang w:val="ru-RU"/>
        </w:rPr>
        <w:t>Одномембранные</w:t>
      </w:r>
      <w:proofErr w:type="spellEnd"/>
      <w:r w:rsidRPr="00E009B5">
        <w:rPr>
          <w:rFonts w:ascii="Times New Roman" w:hAnsi="Times New Roman"/>
          <w:color w:val="000000"/>
          <w:sz w:val="28"/>
          <w:lang w:val="ru-RU"/>
        </w:rPr>
        <w:t xml:space="preserve"> органоиды клетки: ЭПС, аппарат </w:t>
      </w:r>
      <w:proofErr w:type="spellStart"/>
      <w:r w:rsidRPr="00E009B5">
        <w:rPr>
          <w:rFonts w:ascii="Times New Roman" w:hAnsi="Times New Roman"/>
          <w:color w:val="000000"/>
          <w:sz w:val="28"/>
          <w:lang w:val="ru-RU"/>
        </w:rPr>
        <w:t>Гольджи</w:t>
      </w:r>
      <w:proofErr w:type="spellEnd"/>
      <w:r w:rsidRPr="00E009B5">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E009B5">
        <w:rPr>
          <w:rFonts w:ascii="Times New Roman" w:hAnsi="Times New Roman"/>
          <w:color w:val="000000"/>
          <w:sz w:val="28"/>
          <w:lang w:val="ru-RU"/>
        </w:rPr>
        <w:t>Немембранные</w:t>
      </w:r>
      <w:proofErr w:type="spellEnd"/>
      <w:r w:rsidRPr="00E009B5">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Транспорт веществ в клетке.</w:t>
      </w:r>
    </w:p>
    <w:p w:rsidR="008B2197" w:rsidRPr="00E009B5" w:rsidRDefault="00B04E7C">
      <w:pPr>
        <w:spacing w:after="0" w:line="264" w:lineRule="auto"/>
        <w:ind w:firstLine="600"/>
        <w:jc w:val="both"/>
        <w:rPr>
          <w:lang w:val="ru-RU"/>
        </w:rPr>
      </w:pPr>
      <w:r w:rsidRPr="00E009B5">
        <w:rPr>
          <w:rFonts w:ascii="Times New Roman" w:hAnsi="Times New Roman"/>
          <w:b/>
          <w:color w:val="000000"/>
          <w:sz w:val="28"/>
          <w:lang w:val="ru-RU"/>
        </w:rPr>
        <w:t>Демонстрации:</w:t>
      </w:r>
    </w:p>
    <w:p w:rsidR="008B2197" w:rsidRPr="00B04E7C" w:rsidRDefault="00B04E7C">
      <w:pPr>
        <w:spacing w:after="0" w:line="264" w:lineRule="auto"/>
        <w:ind w:firstLine="600"/>
        <w:jc w:val="both"/>
        <w:rPr>
          <w:lang w:val="ru-RU"/>
        </w:rPr>
      </w:pPr>
      <w:r w:rsidRPr="00E009B5">
        <w:rPr>
          <w:rFonts w:ascii="Times New Roman" w:hAnsi="Times New Roman"/>
          <w:color w:val="000000"/>
          <w:sz w:val="28"/>
          <w:lang w:val="ru-RU"/>
        </w:rPr>
        <w:t xml:space="preserve">Портреты: А. Левенгук, Р. Гук, Т. Шванн, М. </w:t>
      </w:r>
      <w:proofErr w:type="spellStart"/>
      <w:r w:rsidRPr="00E009B5">
        <w:rPr>
          <w:rFonts w:ascii="Times New Roman" w:hAnsi="Times New Roman"/>
          <w:color w:val="000000"/>
          <w:sz w:val="28"/>
          <w:lang w:val="ru-RU"/>
        </w:rPr>
        <w:t>Шлейден</w:t>
      </w:r>
      <w:proofErr w:type="spellEnd"/>
      <w:r w:rsidRPr="00E009B5">
        <w:rPr>
          <w:rFonts w:ascii="Times New Roman" w:hAnsi="Times New Roman"/>
          <w:color w:val="000000"/>
          <w:sz w:val="28"/>
          <w:lang w:val="ru-RU"/>
        </w:rPr>
        <w:t xml:space="preserve">, Р. Вирхов, Дж. </w:t>
      </w:r>
      <w:r w:rsidRPr="00B04E7C">
        <w:rPr>
          <w:rFonts w:ascii="Times New Roman" w:hAnsi="Times New Roman"/>
          <w:color w:val="000000"/>
          <w:sz w:val="28"/>
          <w:lang w:val="ru-RU"/>
        </w:rPr>
        <w:t xml:space="preserve">Уотсон, Ф. Крик, М. </w:t>
      </w:r>
      <w:proofErr w:type="spellStart"/>
      <w:r w:rsidRPr="00B04E7C">
        <w:rPr>
          <w:rFonts w:ascii="Times New Roman" w:hAnsi="Times New Roman"/>
          <w:color w:val="000000"/>
          <w:sz w:val="28"/>
          <w:lang w:val="ru-RU"/>
        </w:rPr>
        <w:t>Уилкинс</w:t>
      </w:r>
      <w:proofErr w:type="spellEnd"/>
      <w:r w:rsidRPr="00B04E7C">
        <w:rPr>
          <w:rFonts w:ascii="Times New Roman" w:hAnsi="Times New Roman"/>
          <w:color w:val="000000"/>
          <w:sz w:val="28"/>
          <w:lang w:val="ru-RU"/>
        </w:rPr>
        <w:t>, Р. Франклин, К. М. Бэр.</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E009B5">
        <w:rPr>
          <w:rFonts w:ascii="Times New Roman" w:hAnsi="Times New Roman"/>
          <w:color w:val="000000"/>
          <w:sz w:val="28"/>
          <w:lang w:val="ru-RU"/>
        </w:rPr>
        <w:lastRenderedPageBreak/>
        <w:t xml:space="preserve">АТФ», «Строение </w:t>
      </w:r>
      <w:proofErr w:type="spellStart"/>
      <w:r w:rsidRPr="00E009B5">
        <w:rPr>
          <w:rFonts w:ascii="Times New Roman" w:hAnsi="Times New Roman"/>
          <w:color w:val="000000"/>
          <w:sz w:val="28"/>
          <w:lang w:val="ru-RU"/>
        </w:rPr>
        <w:t>эукариотической</w:t>
      </w:r>
      <w:proofErr w:type="spellEnd"/>
      <w:r w:rsidRPr="00E009B5">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E009B5">
        <w:rPr>
          <w:rFonts w:ascii="Times New Roman" w:hAnsi="Times New Roman"/>
          <w:color w:val="000000"/>
          <w:sz w:val="28"/>
          <w:lang w:val="ru-RU"/>
        </w:rPr>
        <w:t>прокариотической</w:t>
      </w:r>
      <w:proofErr w:type="spellEnd"/>
      <w:r w:rsidRPr="00E009B5">
        <w:rPr>
          <w:rFonts w:ascii="Times New Roman" w:hAnsi="Times New Roman"/>
          <w:color w:val="000000"/>
          <w:sz w:val="28"/>
          <w:lang w:val="ru-RU"/>
        </w:rPr>
        <w:t xml:space="preserve"> клетки», «Строение ядра клетки», «Углеводы», «Липиды».</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8B2197" w:rsidRPr="00E009B5" w:rsidRDefault="00B04E7C">
      <w:pPr>
        <w:spacing w:after="0" w:line="264" w:lineRule="auto"/>
        <w:ind w:firstLine="600"/>
        <w:jc w:val="both"/>
        <w:rPr>
          <w:lang w:val="ru-RU"/>
        </w:rPr>
      </w:pPr>
      <w:r w:rsidRPr="00E009B5">
        <w:rPr>
          <w:rFonts w:ascii="Times New Roman" w:hAnsi="Times New Roman"/>
          <w:b/>
          <w:color w:val="000000"/>
          <w:sz w:val="28"/>
          <w:lang w:val="ru-RU"/>
        </w:rPr>
        <w:t>Лабораторные и практические работы:</w:t>
      </w:r>
    </w:p>
    <w:p w:rsidR="008B2197" w:rsidRPr="00B04E7C" w:rsidRDefault="00B04E7C">
      <w:pPr>
        <w:spacing w:after="0" w:line="264" w:lineRule="auto"/>
        <w:ind w:firstLine="600"/>
        <w:jc w:val="both"/>
        <w:rPr>
          <w:lang w:val="ru-RU"/>
        </w:rPr>
      </w:pPr>
      <w:r w:rsidRPr="00E009B5">
        <w:rPr>
          <w:rFonts w:ascii="Times New Roman" w:hAnsi="Times New Roman"/>
          <w:color w:val="000000"/>
          <w:sz w:val="28"/>
          <w:lang w:val="ru-RU"/>
        </w:rPr>
        <w:t xml:space="preserve">Лабораторная работа № 1. </w:t>
      </w:r>
      <w:r w:rsidRPr="00B04E7C">
        <w:rPr>
          <w:rFonts w:ascii="Times New Roman" w:hAnsi="Times New Roman"/>
          <w:color w:val="000000"/>
          <w:sz w:val="28"/>
          <w:lang w:val="ru-RU"/>
        </w:rPr>
        <w:t>«Изучение каталитической активности ферментов (на примере амилазы или каталазы)».</w:t>
      </w:r>
    </w:p>
    <w:p w:rsidR="008B2197" w:rsidRPr="00E009B5" w:rsidRDefault="00B04E7C">
      <w:pPr>
        <w:spacing w:after="0" w:line="264" w:lineRule="auto"/>
        <w:ind w:firstLine="600"/>
        <w:jc w:val="both"/>
        <w:rPr>
          <w:lang w:val="ru-RU"/>
        </w:rPr>
      </w:pPr>
      <w:r w:rsidRPr="00E009B5">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Тема 4. Жизнедеятельность клетки.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Фотосинтез. Световая и </w:t>
      </w:r>
      <w:proofErr w:type="spellStart"/>
      <w:r w:rsidRPr="00B04E7C">
        <w:rPr>
          <w:rFonts w:ascii="Times New Roman" w:hAnsi="Times New Roman"/>
          <w:color w:val="000000"/>
          <w:sz w:val="28"/>
          <w:lang w:val="ru-RU"/>
        </w:rPr>
        <w:t>темновая</w:t>
      </w:r>
      <w:proofErr w:type="spellEnd"/>
      <w:r w:rsidRPr="00B04E7C">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Хемосинтез. </w:t>
      </w:r>
      <w:proofErr w:type="spellStart"/>
      <w:r w:rsidRPr="00B04E7C">
        <w:rPr>
          <w:rFonts w:ascii="Times New Roman" w:hAnsi="Times New Roman"/>
          <w:color w:val="000000"/>
          <w:sz w:val="28"/>
          <w:lang w:val="ru-RU"/>
        </w:rPr>
        <w:t>Хемосинтезирующие</w:t>
      </w:r>
      <w:proofErr w:type="spellEnd"/>
      <w:r w:rsidRPr="00B04E7C">
        <w:rPr>
          <w:rFonts w:ascii="Times New Roman" w:hAnsi="Times New Roman"/>
          <w:color w:val="000000"/>
          <w:sz w:val="28"/>
          <w:lang w:val="ru-RU"/>
        </w:rPr>
        <w:t xml:space="preserve"> бактерии. Значение хемосинтеза для жизни на Земле.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B04E7C">
        <w:rPr>
          <w:rFonts w:ascii="Times New Roman" w:hAnsi="Times New Roman"/>
          <w:color w:val="000000"/>
          <w:sz w:val="28"/>
          <w:lang w:val="ru-RU"/>
        </w:rPr>
        <w:t>фосфорилирование</w:t>
      </w:r>
      <w:proofErr w:type="spellEnd"/>
      <w:r w:rsidRPr="00B04E7C">
        <w:rPr>
          <w:rFonts w:ascii="Times New Roman" w:hAnsi="Times New Roman"/>
          <w:color w:val="000000"/>
          <w:sz w:val="28"/>
          <w:lang w:val="ru-RU"/>
        </w:rPr>
        <w:t>. Эффективность энергетического обмена.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B04E7C">
        <w:rPr>
          <w:rFonts w:ascii="Times New Roman" w:hAnsi="Times New Roman"/>
          <w:color w:val="000000"/>
          <w:sz w:val="28"/>
          <w:lang w:val="ru-RU"/>
        </w:rPr>
        <w:lastRenderedPageBreak/>
        <w:t xml:space="preserve">Обратная транскрипция, ревертаза и </w:t>
      </w:r>
      <w:proofErr w:type="spellStart"/>
      <w:r w:rsidRPr="00B04E7C">
        <w:rPr>
          <w:rFonts w:ascii="Times New Roman" w:hAnsi="Times New Roman"/>
          <w:color w:val="000000"/>
          <w:sz w:val="28"/>
          <w:lang w:val="ru-RU"/>
        </w:rPr>
        <w:t>интеграза</w:t>
      </w:r>
      <w:proofErr w:type="spellEnd"/>
      <w:r w:rsidRPr="00B04E7C">
        <w:rPr>
          <w:rFonts w:ascii="Times New Roman" w:hAnsi="Times New Roman"/>
          <w:color w:val="000000"/>
          <w:sz w:val="28"/>
          <w:lang w:val="ru-RU"/>
        </w:rPr>
        <w:t>. Профилактика распространения вирусных заболеваний.</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Демонстрации: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Портреты: Н. К. Кольцов, Д. И. Ивановский, К. А. Тимирязев.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Тема 5. Размножение и индивидуальное развитие организмов.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Программируемая гибель клетки – </w:t>
      </w:r>
      <w:proofErr w:type="spellStart"/>
      <w:r w:rsidRPr="00B04E7C">
        <w:rPr>
          <w:rFonts w:ascii="Times New Roman" w:hAnsi="Times New Roman"/>
          <w:color w:val="000000"/>
          <w:sz w:val="28"/>
          <w:lang w:val="ru-RU"/>
        </w:rPr>
        <w:t>апоптоз</w:t>
      </w:r>
      <w:proofErr w:type="spellEnd"/>
      <w:r w:rsidRPr="00B04E7C">
        <w:rPr>
          <w:rFonts w:ascii="Times New Roman" w:hAnsi="Times New Roman"/>
          <w:color w:val="000000"/>
          <w:sz w:val="28"/>
          <w:lang w:val="ru-RU"/>
        </w:rPr>
        <w:t>.</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Половое размножение, его отличия от бесполого.</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B04E7C">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Демонстрации: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Лабораторные и практические работы: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Тема 6. Наследственность и изменчивость организмов.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8B2197" w:rsidRPr="00B04E7C" w:rsidRDefault="00B04E7C">
      <w:pPr>
        <w:spacing w:after="0" w:line="264" w:lineRule="auto"/>
        <w:ind w:firstLine="600"/>
        <w:jc w:val="both"/>
        <w:rPr>
          <w:lang w:val="ru-RU"/>
        </w:rPr>
      </w:pPr>
      <w:proofErr w:type="spellStart"/>
      <w:r w:rsidRPr="00B04E7C">
        <w:rPr>
          <w:rFonts w:ascii="Times New Roman" w:hAnsi="Times New Roman"/>
          <w:color w:val="000000"/>
          <w:sz w:val="28"/>
          <w:lang w:val="ru-RU"/>
        </w:rPr>
        <w:t>Дигибридное</w:t>
      </w:r>
      <w:proofErr w:type="spellEnd"/>
      <w:r w:rsidRPr="00B04E7C">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B04E7C">
        <w:rPr>
          <w:rFonts w:ascii="Times New Roman" w:hAnsi="Times New Roman"/>
          <w:color w:val="000000"/>
          <w:sz w:val="28"/>
          <w:lang w:val="ru-RU"/>
        </w:rPr>
        <w:t>дигибридного</w:t>
      </w:r>
      <w:proofErr w:type="spellEnd"/>
      <w:r w:rsidRPr="00B04E7C">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Хромосомная теория наследственности. Генетические карты.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lastRenderedPageBreak/>
        <w:t xml:space="preserve">Генетика пола. Хромосомное определение пола. </w:t>
      </w:r>
      <w:proofErr w:type="spellStart"/>
      <w:r w:rsidRPr="00B04E7C">
        <w:rPr>
          <w:rFonts w:ascii="Times New Roman" w:hAnsi="Times New Roman"/>
          <w:color w:val="000000"/>
          <w:sz w:val="28"/>
          <w:lang w:val="ru-RU"/>
        </w:rPr>
        <w:t>Аутосомы</w:t>
      </w:r>
      <w:proofErr w:type="spellEnd"/>
      <w:r w:rsidRPr="00B04E7C">
        <w:rPr>
          <w:rFonts w:ascii="Times New Roman" w:hAnsi="Times New Roman"/>
          <w:color w:val="000000"/>
          <w:sz w:val="28"/>
          <w:lang w:val="ru-RU"/>
        </w:rPr>
        <w:t xml:space="preserve"> и половые хромосомы. </w:t>
      </w:r>
      <w:proofErr w:type="spellStart"/>
      <w:r w:rsidRPr="00B04E7C">
        <w:rPr>
          <w:rFonts w:ascii="Times New Roman" w:hAnsi="Times New Roman"/>
          <w:color w:val="000000"/>
          <w:sz w:val="28"/>
          <w:lang w:val="ru-RU"/>
        </w:rPr>
        <w:t>Гомогаметные</w:t>
      </w:r>
      <w:proofErr w:type="spellEnd"/>
      <w:r w:rsidRPr="00B04E7C">
        <w:rPr>
          <w:rFonts w:ascii="Times New Roman" w:hAnsi="Times New Roman"/>
          <w:color w:val="000000"/>
          <w:sz w:val="28"/>
          <w:lang w:val="ru-RU"/>
        </w:rPr>
        <w:t xml:space="preserve"> и </w:t>
      </w:r>
      <w:proofErr w:type="spellStart"/>
      <w:r w:rsidRPr="00B04E7C">
        <w:rPr>
          <w:rFonts w:ascii="Times New Roman" w:hAnsi="Times New Roman"/>
          <w:color w:val="000000"/>
          <w:sz w:val="28"/>
          <w:lang w:val="ru-RU"/>
        </w:rPr>
        <w:t>гетерогаметные</w:t>
      </w:r>
      <w:proofErr w:type="spellEnd"/>
      <w:r w:rsidRPr="00B04E7C">
        <w:rPr>
          <w:rFonts w:ascii="Times New Roman" w:hAnsi="Times New Roman"/>
          <w:color w:val="000000"/>
          <w:sz w:val="28"/>
          <w:lang w:val="ru-RU"/>
        </w:rPr>
        <w:t xml:space="preserve"> организмы. Наследование признаков, сцепленных с полом.</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B04E7C">
        <w:rPr>
          <w:rFonts w:ascii="Times New Roman" w:hAnsi="Times New Roman"/>
          <w:color w:val="000000"/>
          <w:sz w:val="28"/>
          <w:lang w:val="ru-RU"/>
        </w:rPr>
        <w:t>модификационной</w:t>
      </w:r>
      <w:proofErr w:type="spellEnd"/>
      <w:r w:rsidRPr="00B04E7C">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B04E7C">
        <w:rPr>
          <w:rFonts w:ascii="Times New Roman" w:hAnsi="Times New Roman"/>
          <w:color w:val="000000"/>
          <w:sz w:val="28"/>
          <w:lang w:val="ru-RU"/>
        </w:rPr>
        <w:t>модификационной</w:t>
      </w:r>
      <w:proofErr w:type="spellEnd"/>
      <w:r w:rsidRPr="00B04E7C">
        <w:rPr>
          <w:rFonts w:ascii="Times New Roman" w:hAnsi="Times New Roman"/>
          <w:color w:val="000000"/>
          <w:sz w:val="28"/>
          <w:lang w:val="ru-RU"/>
        </w:rPr>
        <w:t xml:space="preserve"> изменчивости.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Внеядерная наследственность и изменчивость.</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B04E7C">
        <w:rPr>
          <w:rFonts w:ascii="Times New Roman" w:hAnsi="Times New Roman"/>
          <w:color w:val="000000"/>
          <w:sz w:val="28"/>
          <w:lang w:val="ru-RU"/>
        </w:rPr>
        <w:t>полногеномное</w:t>
      </w:r>
      <w:proofErr w:type="spellEnd"/>
      <w:r w:rsidRPr="00B04E7C">
        <w:rPr>
          <w:rFonts w:ascii="Times New Roman" w:hAnsi="Times New Roman"/>
          <w:color w:val="000000"/>
          <w:sz w:val="28"/>
          <w:lang w:val="ru-RU"/>
        </w:rPr>
        <w:t xml:space="preserve"> </w:t>
      </w:r>
      <w:proofErr w:type="spellStart"/>
      <w:r w:rsidRPr="00B04E7C">
        <w:rPr>
          <w:rFonts w:ascii="Times New Roman" w:hAnsi="Times New Roman"/>
          <w:color w:val="000000"/>
          <w:sz w:val="28"/>
          <w:lang w:val="ru-RU"/>
        </w:rPr>
        <w:t>секвенирование</w:t>
      </w:r>
      <w:proofErr w:type="spellEnd"/>
      <w:r w:rsidRPr="00B04E7C">
        <w:rPr>
          <w:rFonts w:ascii="Times New Roman" w:hAnsi="Times New Roman"/>
          <w:color w:val="000000"/>
          <w:sz w:val="28"/>
          <w:lang w:val="ru-RU"/>
        </w:rPr>
        <w:t xml:space="preserve">, </w:t>
      </w:r>
      <w:proofErr w:type="spellStart"/>
      <w:r w:rsidRPr="00B04E7C">
        <w:rPr>
          <w:rFonts w:ascii="Times New Roman" w:hAnsi="Times New Roman"/>
          <w:color w:val="000000"/>
          <w:sz w:val="28"/>
          <w:lang w:val="ru-RU"/>
        </w:rPr>
        <w:t>генотипирование</w:t>
      </w:r>
      <w:proofErr w:type="spellEnd"/>
      <w:r w:rsidRPr="00B04E7C">
        <w:rPr>
          <w:rFonts w:ascii="Times New Roman" w:hAnsi="Times New Roman"/>
          <w:color w:val="000000"/>
          <w:sz w:val="28"/>
          <w:lang w:val="ru-RU"/>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Демонстрации: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B04E7C">
        <w:rPr>
          <w:rFonts w:ascii="Times New Roman" w:hAnsi="Times New Roman"/>
          <w:color w:val="000000"/>
          <w:sz w:val="28"/>
          <w:lang w:val="ru-RU"/>
        </w:rPr>
        <w:t>Дигибридное</w:t>
      </w:r>
      <w:proofErr w:type="spellEnd"/>
      <w:r w:rsidRPr="00B04E7C">
        <w:rPr>
          <w:rFonts w:ascii="Times New Roman" w:hAnsi="Times New Roman"/>
          <w:color w:val="000000"/>
          <w:sz w:val="28"/>
          <w:lang w:val="ru-RU"/>
        </w:rPr>
        <w:t xml:space="preserve"> скрещивание», «Цитологические основы </w:t>
      </w:r>
      <w:proofErr w:type="spellStart"/>
      <w:r w:rsidRPr="00B04E7C">
        <w:rPr>
          <w:rFonts w:ascii="Times New Roman" w:hAnsi="Times New Roman"/>
          <w:color w:val="000000"/>
          <w:sz w:val="28"/>
          <w:lang w:val="ru-RU"/>
        </w:rPr>
        <w:t>дигибридного</w:t>
      </w:r>
      <w:proofErr w:type="spellEnd"/>
      <w:r w:rsidRPr="00B04E7C">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B04E7C">
        <w:rPr>
          <w:rFonts w:ascii="Times New Roman" w:hAnsi="Times New Roman"/>
          <w:color w:val="000000"/>
          <w:sz w:val="28"/>
          <w:lang w:val="ru-RU"/>
        </w:rPr>
        <w:t>Модификационная</w:t>
      </w:r>
      <w:proofErr w:type="spellEnd"/>
      <w:r w:rsidRPr="00B04E7C">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B04E7C">
        <w:rPr>
          <w:rFonts w:ascii="Times New Roman" w:hAnsi="Times New Roman"/>
          <w:color w:val="000000"/>
          <w:sz w:val="28"/>
          <w:lang w:val="ru-RU"/>
        </w:rPr>
        <w:t>Дигибридное</w:t>
      </w:r>
      <w:proofErr w:type="spellEnd"/>
      <w:r w:rsidRPr="00B04E7C">
        <w:rPr>
          <w:rFonts w:ascii="Times New Roman" w:hAnsi="Times New Roman"/>
          <w:color w:val="000000"/>
          <w:sz w:val="28"/>
          <w:lang w:val="ru-RU"/>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lastRenderedPageBreak/>
        <w:t>Лабораторные и практические работы: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B04E7C">
        <w:rPr>
          <w:rFonts w:ascii="Times New Roman" w:hAnsi="Times New Roman"/>
          <w:color w:val="000000"/>
          <w:sz w:val="28"/>
          <w:lang w:val="ru-RU"/>
        </w:rPr>
        <w:t>дигибридного</w:t>
      </w:r>
      <w:proofErr w:type="spellEnd"/>
      <w:r w:rsidRPr="00B04E7C">
        <w:rPr>
          <w:rFonts w:ascii="Times New Roman" w:hAnsi="Times New Roman"/>
          <w:color w:val="000000"/>
          <w:sz w:val="28"/>
          <w:lang w:val="ru-RU"/>
        </w:rPr>
        <w:t xml:space="preserve"> скрещивания у дрозофилы на готовых микропрепаратах».</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Лабораторная работа № 6. «Изучение </w:t>
      </w:r>
      <w:proofErr w:type="spellStart"/>
      <w:r w:rsidRPr="00B04E7C">
        <w:rPr>
          <w:rFonts w:ascii="Times New Roman" w:hAnsi="Times New Roman"/>
          <w:color w:val="000000"/>
          <w:sz w:val="28"/>
          <w:lang w:val="ru-RU"/>
        </w:rPr>
        <w:t>модификационной</w:t>
      </w:r>
      <w:proofErr w:type="spellEnd"/>
      <w:r w:rsidRPr="00B04E7C">
        <w:rPr>
          <w:rFonts w:ascii="Times New Roman" w:hAnsi="Times New Roman"/>
          <w:color w:val="000000"/>
          <w:sz w:val="28"/>
          <w:lang w:val="ru-RU"/>
        </w:rPr>
        <w:t xml:space="preserve"> изменчивости, построение вариационного ряда и вариационной кривой».</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Лабораторная работа № 7. «Анализ мутаций у дрозофилы на готовых микропрепаратах».</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Практическая работа № 2. «Составление и анализ родословных человека».</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Тема 7. Селекция организмов. Основы биотехнологии.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B04E7C">
        <w:rPr>
          <w:rFonts w:ascii="Times New Roman" w:hAnsi="Times New Roman"/>
          <w:color w:val="000000"/>
          <w:sz w:val="28"/>
          <w:lang w:val="ru-RU"/>
        </w:rPr>
        <w:t>полиплоидов</w:t>
      </w:r>
      <w:proofErr w:type="spellEnd"/>
      <w:r w:rsidRPr="00B04E7C">
        <w:rPr>
          <w:rFonts w:ascii="Times New Roman" w:hAnsi="Times New Roman"/>
          <w:color w:val="000000"/>
          <w:sz w:val="28"/>
          <w:lang w:val="ru-RU"/>
        </w:rPr>
        <w:t>. Достижения селекции растений, животных и микроорганизмов.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Биотехнология как отрасль производства. Генная инженерия. Этапы создания рекомбинантной ДНК и </w:t>
      </w:r>
      <w:proofErr w:type="spellStart"/>
      <w:r w:rsidRPr="00B04E7C">
        <w:rPr>
          <w:rFonts w:ascii="Times New Roman" w:hAnsi="Times New Roman"/>
          <w:color w:val="000000"/>
          <w:sz w:val="28"/>
          <w:lang w:val="ru-RU"/>
        </w:rPr>
        <w:t>трансгенных</w:t>
      </w:r>
      <w:proofErr w:type="spellEnd"/>
      <w:r w:rsidRPr="00B04E7C">
        <w:rPr>
          <w:rFonts w:ascii="Times New Roman" w:hAnsi="Times New Roman"/>
          <w:color w:val="000000"/>
          <w:sz w:val="28"/>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Демонстрации: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Портреты: Н. И. Вавилов, И. В. Мичурин, Г. Д. Карпеченко, М. Ф. Иванов.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Лабораторные и практические работы: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Экскурсия</w:t>
      </w:r>
      <w:r w:rsidRPr="00B04E7C">
        <w:rPr>
          <w:rFonts w:ascii="Times New Roman" w:hAnsi="Times New Roman"/>
          <w:b/>
          <w:color w:val="000000"/>
          <w:sz w:val="28"/>
          <w:lang w:val="ru-RU"/>
        </w:rPr>
        <w:t xml:space="preserve"> </w:t>
      </w:r>
      <w:r w:rsidRPr="00B04E7C">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w:t>
      </w:r>
      <w:r w:rsidRPr="00B04E7C">
        <w:rPr>
          <w:rFonts w:ascii="Times New Roman" w:hAnsi="Times New Roman"/>
          <w:color w:val="000000"/>
          <w:sz w:val="28"/>
          <w:lang w:val="ru-RU"/>
        </w:rPr>
        <w:lastRenderedPageBreak/>
        <w:t xml:space="preserve">сортоиспытательный участок, в тепличное хозяйство, лабораторию </w:t>
      </w:r>
      <w:proofErr w:type="spellStart"/>
      <w:r w:rsidRPr="00B04E7C">
        <w:rPr>
          <w:rFonts w:ascii="Times New Roman" w:hAnsi="Times New Roman"/>
          <w:color w:val="000000"/>
          <w:sz w:val="28"/>
          <w:lang w:val="ru-RU"/>
        </w:rPr>
        <w:t>агроуниверситета</w:t>
      </w:r>
      <w:proofErr w:type="spellEnd"/>
      <w:r w:rsidRPr="00B04E7C">
        <w:rPr>
          <w:rFonts w:ascii="Times New Roman" w:hAnsi="Times New Roman"/>
          <w:color w:val="000000"/>
          <w:sz w:val="28"/>
          <w:lang w:val="ru-RU"/>
        </w:rPr>
        <w:t xml:space="preserve"> или научного центра)».</w:t>
      </w:r>
    </w:p>
    <w:p w:rsidR="008B2197" w:rsidRPr="00B04E7C" w:rsidRDefault="008B2197">
      <w:pPr>
        <w:spacing w:after="0" w:line="264" w:lineRule="auto"/>
        <w:ind w:left="120"/>
        <w:jc w:val="both"/>
        <w:rPr>
          <w:lang w:val="ru-RU"/>
        </w:rPr>
      </w:pPr>
    </w:p>
    <w:p w:rsidR="008B2197" w:rsidRPr="00B04E7C" w:rsidRDefault="00B04E7C">
      <w:pPr>
        <w:spacing w:after="0" w:line="264" w:lineRule="auto"/>
        <w:ind w:left="120"/>
        <w:jc w:val="both"/>
        <w:rPr>
          <w:lang w:val="ru-RU"/>
        </w:rPr>
      </w:pPr>
      <w:r w:rsidRPr="00B04E7C">
        <w:rPr>
          <w:rFonts w:ascii="Times New Roman" w:hAnsi="Times New Roman"/>
          <w:b/>
          <w:color w:val="000000"/>
          <w:sz w:val="28"/>
          <w:lang w:val="ru-RU"/>
        </w:rPr>
        <w:t>11 КЛАСС</w:t>
      </w:r>
    </w:p>
    <w:p w:rsidR="008B2197" w:rsidRPr="00B04E7C" w:rsidRDefault="008B2197">
      <w:pPr>
        <w:spacing w:after="0" w:line="264" w:lineRule="auto"/>
        <w:ind w:left="120"/>
        <w:jc w:val="both"/>
        <w:rPr>
          <w:lang w:val="ru-RU"/>
        </w:rPr>
      </w:pP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Тема 1. Эволюционная биология.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Синтетическая теория эволюции (СТЭ) и её основные положения.</w:t>
      </w:r>
    </w:p>
    <w:p w:rsidR="008B2197" w:rsidRPr="00B04E7C" w:rsidRDefault="00B04E7C">
      <w:pPr>
        <w:spacing w:after="0" w:line="264" w:lineRule="auto"/>
        <w:ind w:firstLine="600"/>
        <w:jc w:val="both"/>
        <w:rPr>
          <w:lang w:val="ru-RU"/>
        </w:rPr>
      </w:pPr>
      <w:proofErr w:type="spellStart"/>
      <w:r w:rsidRPr="00B04E7C">
        <w:rPr>
          <w:rFonts w:ascii="Times New Roman" w:hAnsi="Times New Roman"/>
          <w:color w:val="000000"/>
          <w:sz w:val="28"/>
          <w:lang w:val="ru-RU"/>
        </w:rPr>
        <w:t>Микроэволюция</w:t>
      </w:r>
      <w:proofErr w:type="spellEnd"/>
      <w:r w:rsidRPr="00B04E7C">
        <w:rPr>
          <w:rFonts w:ascii="Times New Roman" w:hAnsi="Times New Roman"/>
          <w:color w:val="000000"/>
          <w:sz w:val="28"/>
          <w:lang w:val="ru-RU"/>
        </w:rPr>
        <w:t>. Популяция как единица вида и эволюции.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Естественный отбор – направляющий фактор эволюции. Формы естественного отбора.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Демонстрации: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Портреты: К. Линней, Ж. Б. Ламарк, Ч. Дарвин, В. О. Ковалевский, К. М. Бэр, Э. Геккель, Ф. Мюллер, А. Н. </w:t>
      </w:r>
      <w:proofErr w:type="spellStart"/>
      <w:r w:rsidRPr="00B04E7C">
        <w:rPr>
          <w:rFonts w:ascii="Times New Roman" w:hAnsi="Times New Roman"/>
          <w:color w:val="000000"/>
          <w:sz w:val="28"/>
          <w:lang w:val="ru-RU"/>
        </w:rPr>
        <w:t>Северцов</w:t>
      </w:r>
      <w:proofErr w:type="spellEnd"/>
      <w:r w:rsidRPr="00B04E7C">
        <w:rPr>
          <w:rFonts w:ascii="Times New Roman" w:hAnsi="Times New Roman"/>
          <w:color w:val="000000"/>
          <w:sz w:val="28"/>
          <w:lang w:val="ru-RU"/>
        </w:rPr>
        <w:t>.</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lastRenderedPageBreak/>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Лабораторные и практические работы: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Лабораторная работа № 1. «Сравнение видов по морфологическому критерию».</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Тема 2. Возникновение и развитие жизни на Земле.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B04E7C">
        <w:rPr>
          <w:rFonts w:ascii="Times New Roman" w:hAnsi="Times New Roman"/>
          <w:color w:val="000000"/>
          <w:sz w:val="28"/>
          <w:lang w:val="ru-RU"/>
        </w:rPr>
        <w:t>протоклетки</w:t>
      </w:r>
      <w:proofErr w:type="spellEnd"/>
      <w:r w:rsidRPr="00B04E7C">
        <w:rPr>
          <w:rFonts w:ascii="Times New Roman" w:hAnsi="Times New Roman"/>
          <w:color w:val="000000"/>
          <w:sz w:val="28"/>
          <w:lang w:val="ru-RU"/>
        </w:rPr>
        <w:t>. Первые клетки и их эволюция. Формирование основных групп живых организмов.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Развитие жизни на Земле по эрам и периодам. </w:t>
      </w:r>
      <w:proofErr w:type="spellStart"/>
      <w:r w:rsidRPr="00B04E7C">
        <w:rPr>
          <w:rFonts w:ascii="Times New Roman" w:hAnsi="Times New Roman"/>
          <w:color w:val="000000"/>
          <w:sz w:val="28"/>
          <w:lang w:val="ru-RU"/>
        </w:rPr>
        <w:t>Катархей</w:t>
      </w:r>
      <w:proofErr w:type="spellEnd"/>
      <w:r w:rsidRPr="00B04E7C">
        <w:rPr>
          <w:rFonts w:ascii="Times New Roman" w:hAnsi="Times New Roman"/>
          <w:color w:val="000000"/>
          <w:sz w:val="28"/>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Мезозойская эра и её периоды: триасовый, юрский, меловой.</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Кайнозойская эра и её периоды: палеогеновый, неогеновый, антропогеновый.</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lastRenderedPageBreak/>
        <w:t>Система органического мира как отражение эволюции. Основные систематические группы организмов.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Демонстрации: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Портреты: Ф. </w:t>
      </w:r>
      <w:proofErr w:type="spellStart"/>
      <w:r w:rsidRPr="00B04E7C">
        <w:rPr>
          <w:rFonts w:ascii="Times New Roman" w:hAnsi="Times New Roman"/>
          <w:color w:val="000000"/>
          <w:sz w:val="28"/>
          <w:lang w:val="ru-RU"/>
        </w:rPr>
        <w:t>Реди</w:t>
      </w:r>
      <w:proofErr w:type="spellEnd"/>
      <w:r w:rsidRPr="00B04E7C">
        <w:rPr>
          <w:rFonts w:ascii="Times New Roman" w:hAnsi="Times New Roman"/>
          <w:color w:val="000000"/>
          <w:sz w:val="28"/>
          <w:lang w:val="ru-RU"/>
        </w:rPr>
        <w:t xml:space="preserve">, Л. Пастер, А. И. Опарин, С. Миллер, Г. </w:t>
      </w:r>
      <w:proofErr w:type="spellStart"/>
      <w:r w:rsidRPr="00B04E7C">
        <w:rPr>
          <w:rFonts w:ascii="Times New Roman" w:hAnsi="Times New Roman"/>
          <w:color w:val="000000"/>
          <w:sz w:val="28"/>
          <w:lang w:val="ru-RU"/>
        </w:rPr>
        <w:t>Юри</w:t>
      </w:r>
      <w:proofErr w:type="spellEnd"/>
      <w:r w:rsidRPr="00B04E7C">
        <w:rPr>
          <w:rFonts w:ascii="Times New Roman" w:hAnsi="Times New Roman"/>
          <w:color w:val="000000"/>
          <w:sz w:val="28"/>
          <w:lang w:val="ru-RU"/>
        </w:rPr>
        <w:t>, Ч. Дарвин.</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B04E7C">
        <w:rPr>
          <w:rFonts w:ascii="Times New Roman" w:hAnsi="Times New Roman"/>
          <w:color w:val="000000"/>
          <w:sz w:val="28"/>
          <w:lang w:val="ru-RU"/>
        </w:rPr>
        <w:t>Прокариотическая</w:t>
      </w:r>
      <w:proofErr w:type="spellEnd"/>
      <w:r w:rsidRPr="00B04E7C">
        <w:rPr>
          <w:rFonts w:ascii="Times New Roman" w:hAnsi="Times New Roman"/>
          <w:color w:val="000000"/>
          <w:sz w:val="28"/>
          <w:lang w:val="ru-RU"/>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B04E7C">
        <w:rPr>
          <w:rFonts w:ascii="Times New Roman" w:hAnsi="Times New Roman"/>
          <w:color w:val="000000"/>
          <w:sz w:val="28"/>
          <w:lang w:val="ru-RU"/>
        </w:rPr>
        <w:t>чопперы</w:t>
      </w:r>
      <w:proofErr w:type="spellEnd"/>
      <w:r w:rsidRPr="00B04E7C">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Лабораторные и практические работы: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Экскурсия «Эволюция органического мира на Земле» (в естественно-научный или краеведческий музей).</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Тема 3. Организмы и окружающая среда.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lastRenderedPageBreak/>
        <w:t>Экология как наука. Задачи и разделы экологии. Методы экологических исследований. Экологическое мировоззрение современного человека.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B04E7C">
        <w:rPr>
          <w:rFonts w:ascii="Times New Roman" w:hAnsi="Times New Roman"/>
          <w:color w:val="000000"/>
          <w:sz w:val="28"/>
          <w:lang w:val="ru-RU"/>
        </w:rPr>
        <w:t>внутриорганизменная</w:t>
      </w:r>
      <w:proofErr w:type="spellEnd"/>
      <w:r w:rsidRPr="00B04E7C">
        <w:rPr>
          <w:rFonts w:ascii="Times New Roman" w:hAnsi="Times New Roman"/>
          <w:color w:val="000000"/>
          <w:sz w:val="28"/>
          <w:lang w:val="ru-RU"/>
        </w:rPr>
        <w:t>.</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B04E7C">
        <w:rPr>
          <w:rFonts w:ascii="Times New Roman" w:hAnsi="Times New Roman"/>
          <w:color w:val="000000"/>
          <w:sz w:val="28"/>
          <w:lang w:val="ru-RU"/>
        </w:rPr>
        <w:t>квартиранство</w:t>
      </w:r>
      <w:proofErr w:type="spellEnd"/>
      <w:r w:rsidRPr="00B04E7C">
        <w:rPr>
          <w:rFonts w:ascii="Times New Roman" w:hAnsi="Times New Roman"/>
          <w:color w:val="000000"/>
          <w:sz w:val="28"/>
          <w:lang w:val="ru-RU"/>
        </w:rPr>
        <w:t xml:space="preserve">, нахлебничество). </w:t>
      </w:r>
      <w:proofErr w:type="spellStart"/>
      <w:r w:rsidRPr="00B04E7C">
        <w:rPr>
          <w:rFonts w:ascii="Times New Roman" w:hAnsi="Times New Roman"/>
          <w:color w:val="000000"/>
          <w:sz w:val="28"/>
          <w:lang w:val="ru-RU"/>
        </w:rPr>
        <w:t>Аменсализм</w:t>
      </w:r>
      <w:proofErr w:type="spellEnd"/>
      <w:r w:rsidRPr="00B04E7C">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 xml:space="preserve">Демонстрации: </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Портреты: А. Гумбольдт, К. Ф. </w:t>
      </w:r>
      <w:proofErr w:type="spellStart"/>
      <w:r w:rsidRPr="00B04E7C">
        <w:rPr>
          <w:rFonts w:ascii="Times New Roman" w:hAnsi="Times New Roman"/>
          <w:color w:val="000000"/>
          <w:sz w:val="28"/>
          <w:lang w:val="ru-RU"/>
        </w:rPr>
        <w:t>Рулье</w:t>
      </w:r>
      <w:proofErr w:type="spellEnd"/>
      <w:r w:rsidRPr="00B04E7C">
        <w:rPr>
          <w:rFonts w:ascii="Times New Roman" w:hAnsi="Times New Roman"/>
          <w:color w:val="000000"/>
          <w:sz w:val="28"/>
          <w:lang w:val="ru-RU"/>
        </w:rPr>
        <w:t>, Э. Геккель.</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Лабораторные и практические работы: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Лабораторная работа № 4. «Влияние света на рост и развитие черенков колеуса».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Практическая работа № 2. «Подсчёт плотности популяций разных видов растений».</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Тема 4. Сообщества и экологические системы.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B04E7C">
        <w:rPr>
          <w:rFonts w:ascii="Times New Roman" w:hAnsi="Times New Roman"/>
          <w:color w:val="000000"/>
          <w:sz w:val="28"/>
          <w:lang w:val="ru-RU"/>
        </w:rPr>
        <w:t>консументы</w:t>
      </w:r>
      <w:proofErr w:type="spellEnd"/>
      <w:r w:rsidRPr="00B04E7C">
        <w:rPr>
          <w:rFonts w:ascii="Times New Roman" w:hAnsi="Times New Roman"/>
          <w:color w:val="000000"/>
          <w:sz w:val="28"/>
          <w:lang w:val="ru-RU"/>
        </w:rPr>
        <w:t xml:space="preserve">, </w:t>
      </w:r>
      <w:proofErr w:type="spellStart"/>
      <w:r w:rsidRPr="00B04E7C">
        <w:rPr>
          <w:rFonts w:ascii="Times New Roman" w:hAnsi="Times New Roman"/>
          <w:color w:val="000000"/>
          <w:sz w:val="28"/>
          <w:lang w:val="ru-RU"/>
        </w:rPr>
        <w:t>редуценты</w:t>
      </w:r>
      <w:proofErr w:type="spellEnd"/>
      <w:r w:rsidRPr="00B04E7C">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w:t>
      </w:r>
      <w:r w:rsidRPr="00B04E7C">
        <w:rPr>
          <w:rFonts w:ascii="Times New Roman" w:hAnsi="Times New Roman"/>
          <w:color w:val="000000"/>
          <w:sz w:val="28"/>
          <w:lang w:val="ru-RU"/>
        </w:rPr>
        <w:lastRenderedPageBreak/>
        <w:t xml:space="preserve">продукции, численности, биомассы. Свойства экосистем: устойчивость, </w:t>
      </w:r>
      <w:proofErr w:type="spellStart"/>
      <w:r w:rsidRPr="00B04E7C">
        <w:rPr>
          <w:rFonts w:ascii="Times New Roman" w:hAnsi="Times New Roman"/>
          <w:color w:val="000000"/>
          <w:sz w:val="28"/>
          <w:lang w:val="ru-RU"/>
        </w:rPr>
        <w:t>саморегуляция</w:t>
      </w:r>
      <w:proofErr w:type="spellEnd"/>
      <w:r w:rsidRPr="00B04E7C">
        <w:rPr>
          <w:rFonts w:ascii="Times New Roman" w:hAnsi="Times New Roman"/>
          <w:color w:val="000000"/>
          <w:sz w:val="28"/>
          <w:lang w:val="ru-RU"/>
        </w:rPr>
        <w:t>, развитие. Сукцессия.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Антропогенные экосистемы. </w:t>
      </w:r>
      <w:proofErr w:type="spellStart"/>
      <w:r w:rsidRPr="00B04E7C">
        <w:rPr>
          <w:rFonts w:ascii="Times New Roman" w:hAnsi="Times New Roman"/>
          <w:color w:val="000000"/>
          <w:sz w:val="28"/>
          <w:lang w:val="ru-RU"/>
        </w:rPr>
        <w:t>Агроэкосистемы</w:t>
      </w:r>
      <w:proofErr w:type="spellEnd"/>
      <w:r w:rsidRPr="00B04E7C">
        <w:rPr>
          <w:rFonts w:ascii="Times New Roman" w:hAnsi="Times New Roman"/>
          <w:color w:val="000000"/>
          <w:sz w:val="28"/>
          <w:lang w:val="ru-RU"/>
        </w:rPr>
        <w:t xml:space="preserve">. </w:t>
      </w:r>
      <w:proofErr w:type="spellStart"/>
      <w:r w:rsidRPr="00B04E7C">
        <w:rPr>
          <w:rFonts w:ascii="Times New Roman" w:hAnsi="Times New Roman"/>
          <w:color w:val="000000"/>
          <w:sz w:val="28"/>
          <w:lang w:val="ru-RU"/>
        </w:rPr>
        <w:t>Урбоэкосистемы</w:t>
      </w:r>
      <w:proofErr w:type="spellEnd"/>
      <w:r w:rsidRPr="00B04E7C">
        <w:rPr>
          <w:rFonts w:ascii="Times New Roman" w:hAnsi="Times New Roman"/>
          <w:color w:val="000000"/>
          <w:sz w:val="28"/>
          <w:lang w:val="ru-RU"/>
        </w:rPr>
        <w:t xml:space="preserve">. Биологическое и хозяйственное значение </w:t>
      </w:r>
      <w:proofErr w:type="spellStart"/>
      <w:r w:rsidRPr="00B04E7C">
        <w:rPr>
          <w:rFonts w:ascii="Times New Roman" w:hAnsi="Times New Roman"/>
          <w:color w:val="000000"/>
          <w:sz w:val="28"/>
          <w:lang w:val="ru-RU"/>
        </w:rPr>
        <w:t>агроэкосистем</w:t>
      </w:r>
      <w:proofErr w:type="spellEnd"/>
      <w:r w:rsidRPr="00B04E7C">
        <w:rPr>
          <w:rFonts w:ascii="Times New Roman" w:hAnsi="Times New Roman"/>
          <w:color w:val="000000"/>
          <w:sz w:val="28"/>
          <w:lang w:val="ru-RU"/>
        </w:rPr>
        <w:t xml:space="preserve"> и </w:t>
      </w:r>
      <w:proofErr w:type="spellStart"/>
      <w:r w:rsidRPr="00B04E7C">
        <w:rPr>
          <w:rFonts w:ascii="Times New Roman" w:hAnsi="Times New Roman"/>
          <w:color w:val="000000"/>
          <w:sz w:val="28"/>
          <w:lang w:val="ru-RU"/>
        </w:rPr>
        <w:t>урбоэкосистем</w:t>
      </w:r>
      <w:proofErr w:type="spellEnd"/>
      <w:r w:rsidRPr="00B04E7C">
        <w:rPr>
          <w:rFonts w:ascii="Times New Roman" w:hAnsi="Times New Roman"/>
          <w:color w:val="000000"/>
          <w:sz w:val="28"/>
          <w:lang w:val="ru-RU"/>
        </w:rPr>
        <w:t>.</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Демонстрации: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Портреты: А. Дж. </w:t>
      </w:r>
      <w:proofErr w:type="spellStart"/>
      <w:r w:rsidRPr="00B04E7C">
        <w:rPr>
          <w:rFonts w:ascii="Times New Roman" w:hAnsi="Times New Roman"/>
          <w:color w:val="000000"/>
          <w:sz w:val="28"/>
          <w:lang w:val="ru-RU"/>
        </w:rPr>
        <w:t>Тенсли</w:t>
      </w:r>
      <w:proofErr w:type="spellEnd"/>
      <w:r w:rsidRPr="00B04E7C">
        <w:rPr>
          <w:rFonts w:ascii="Times New Roman" w:hAnsi="Times New Roman"/>
          <w:color w:val="000000"/>
          <w:sz w:val="28"/>
          <w:lang w:val="ru-RU"/>
        </w:rPr>
        <w:t xml:space="preserve">, В. Н. </w:t>
      </w:r>
      <w:proofErr w:type="spellStart"/>
      <w:r w:rsidRPr="00B04E7C">
        <w:rPr>
          <w:rFonts w:ascii="Times New Roman" w:hAnsi="Times New Roman"/>
          <w:color w:val="000000"/>
          <w:sz w:val="28"/>
          <w:lang w:val="ru-RU"/>
        </w:rPr>
        <w:t>Сукачёв</w:t>
      </w:r>
      <w:proofErr w:type="spellEnd"/>
      <w:r w:rsidRPr="00B04E7C">
        <w:rPr>
          <w:rFonts w:ascii="Times New Roman" w:hAnsi="Times New Roman"/>
          <w:color w:val="000000"/>
          <w:sz w:val="28"/>
          <w:lang w:val="ru-RU"/>
        </w:rPr>
        <w:t>, В. И. Вернадский.</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B04E7C">
        <w:rPr>
          <w:rFonts w:ascii="Times New Roman" w:hAnsi="Times New Roman"/>
          <w:color w:val="000000"/>
          <w:sz w:val="28"/>
          <w:lang w:val="ru-RU"/>
        </w:rPr>
        <w:t>Агроценоз</w:t>
      </w:r>
      <w:proofErr w:type="spellEnd"/>
      <w:r w:rsidRPr="00B04E7C">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8B2197" w:rsidRPr="00B04E7C" w:rsidRDefault="008B2197">
      <w:pPr>
        <w:rPr>
          <w:lang w:val="ru-RU"/>
        </w:rPr>
        <w:sectPr w:rsidR="008B2197" w:rsidRPr="00B04E7C">
          <w:pgSz w:w="11906" w:h="16383"/>
          <w:pgMar w:top="1134" w:right="850" w:bottom="1134" w:left="1701" w:header="720" w:footer="720" w:gutter="0"/>
          <w:cols w:space="720"/>
        </w:sectPr>
      </w:pPr>
    </w:p>
    <w:p w:rsidR="008B2197" w:rsidRPr="00B04E7C" w:rsidRDefault="00B04E7C">
      <w:pPr>
        <w:spacing w:after="0" w:line="264" w:lineRule="auto"/>
        <w:ind w:left="120"/>
        <w:jc w:val="both"/>
        <w:rPr>
          <w:lang w:val="ru-RU"/>
        </w:rPr>
      </w:pPr>
      <w:bookmarkStart w:id="3" w:name="block-79791021"/>
      <w:bookmarkEnd w:id="2"/>
      <w:r w:rsidRPr="00B04E7C">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8B2197" w:rsidRPr="00B04E7C" w:rsidRDefault="008B2197">
      <w:pPr>
        <w:spacing w:after="0" w:line="264" w:lineRule="auto"/>
        <w:ind w:left="120"/>
        <w:jc w:val="both"/>
        <w:rPr>
          <w:lang w:val="ru-RU"/>
        </w:rPr>
      </w:pP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B04E7C">
        <w:rPr>
          <w:rFonts w:ascii="Times New Roman" w:hAnsi="Times New Roman"/>
          <w:color w:val="000000"/>
          <w:sz w:val="28"/>
          <w:lang w:val="ru-RU"/>
        </w:rPr>
        <w:t>метапредметным</w:t>
      </w:r>
      <w:proofErr w:type="spellEnd"/>
      <w:r w:rsidRPr="00B04E7C">
        <w:rPr>
          <w:rFonts w:ascii="Times New Roman" w:hAnsi="Times New Roman"/>
          <w:color w:val="000000"/>
          <w:sz w:val="28"/>
          <w:lang w:val="ru-RU"/>
        </w:rPr>
        <w:t xml:space="preserve"> и предметным.</w:t>
      </w:r>
    </w:p>
    <w:p w:rsidR="008B2197" w:rsidRPr="00B04E7C" w:rsidRDefault="008B2197">
      <w:pPr>
        <w:spacing w:after="0" w:line="264" w:lineRule="auto"/>
        <w:ind w:left="120"/>
        <w:jc w:val="both"/>
        <w:rPr>
          <w:lang w:val="ru-RU"/>
        </w:rPr>
      </w:pPr>
    </w:p>
    <w:p w:rsidR="008B2197" w:rsidRPr="00B04E7C" w:rsidRDefault="00B04E7C">
      <w:pPr>
        <w:spacing w:after="0" w:line="264" w:lineRule="auto"/>
        <w:ind w:left="120"/>
        <w:jc w:val="both"/>
        <w:rPr>
          <w:lang w:val="ru-RU"/>
        </w:rPr>
      </w:pPr>
      <w:r w:rsidRPr="00B04E7C">
        <w:rPr>
          <w:rFonts w:ascii="Times New Roman" w:hAnsi="Times New Roman"/>
          <w:b/>
          <w:color w:val="000000"/>
          <w:sz w:val="28"/>
          <w:lang w:val="ru-RU"/>
        </w:rPr>
        <w:t>ЛИЧНОСТНЫЕ РЕЗУЛЬТАТЫ</w:t>
      </w:r>
    </w:p>
    <w:p w:rsidR="008B2197" w:rsidRPr="00B04E7C" w:rsidRDefault="008B2197">
      <w:pPr>
        <w:spacing w:after="0" w:line="264" w:lineRule="auto"/>
        <w:ind w:left="120"/>
        <w:jc w:val="both"/>
        <w:rPr>
          <w:lang w:val="ru-RU"/>
        </w:rPr>
      </w:pP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B2197" w:rsidRPr="00B04E7C" w:rsidRDefault="00B04E7C">
      <w:pPr>
        <w:spacing w:after="0" w:line="264" w:lineRule="auto"/>
        <w:ind w:left="120"/>
        <w:jc w:val="both"/>
        <w:rPr>
          <w:lang w:val="ru-RU"/>
        </w:rPr>
      </w:pPr>
      <w:r w:rsidRPr="00B04E7C">
        <w:rPr>
          <w:rFonts w:ascii="Times New Roman" w:hAnsi="Times New Roman"/>
          <w:b/>
          <w:color w:val="000000"/>
          <w:sz w:val="28"/>
          <w:lang w:val="ru-RU"/>
        </w:rPr>
        <w:t xml:space="preserve"> 1)</w:t>
      </w:r>
      <w:r w:rsidRPr="00B04E7C">
        <w:rPr>
          <w:rFonts w:ascii="Times New Roman" w:hAnsi="Times New Roman"/>
          <w:color w:val="000000"/>
          <w:sz w:val="28"/>
          <w:lang w:val="ru-RU"/>
        </w:rPr>
        <w:t xml:space="preserve"> </w:t>
      </w:r>
      <w:r w:rsidRPr="00B04E7C">
        <w:rPr>
          <w:rFonts w:ascii="Times New Roman" w:hAnsi="Times New Roman"/>
          <w:b/>
          <w:color w:val="000000"/>
          <w:sz w:val="28"/>
          <w:lang w:val="ru-RU"/>
        </w:rPr>
        <w:t>гражданского воспитания:</w:t>
      </w:r>
    </w:p>
    <w:p w:rsidR="008B2197" w:rsidRPr="00B04E7C" w:rsidRDefault="00B04E7C">
      <w:pPr>
        <w:spacing w:after="0" w:line="264" w:lineRule="auto"/>
        <w:ind w:firstLine="600"/>
        <w:jc w:val="both"/>
        <w:rPr>
          <w:lang w:val="ru-RU"/>
        </w:rPr>
      </w:pPr>
      <w:proofErr w:type="spellStart"/>
      <w:r w:rsidRPr="00B04E7C">
        <w:rPr>
          <w:rFonts w:ascii="Times New Roman" w:hAnsi="Times New Roman"/>
          <w:color w:val="000000"/>
          <w:sz w:val="28"/>
          <w:lang w:val="ru-RU"/>
        </w:rPr>
        <w:t>сформированность</w:t>
      </w:r>
      <w:proofErr w:type="spellEnd"/>
      <w:r w:rsidRPr="00B04E7C">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готовность к гуманитарной и волонтёрской деятельности;</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2) патриотического воспитания:</w:t>
      </w:r>
    </w:p>
    <w:p w:rsidR="008B2197" w:rsidRPr="00B04E7C" w:rsidRDefault="00B04E7C">
      <w:pPr>
        <w:spacing w:after="0" w:line="264" w:lineRule="auto"/>
        <w:ind w:firstLine="600"/>
        <w:jc w:val="both"/>
        <w:rPr>
          <w:lang w:val="ru-RU"/>
        </w:rPr>
      </w:pPr>
      <w:proofErr w:type="spellStart"/>
      <w:r w:rsidRPr="00B04E7C">
        <w:rPr>
          <w:rFonts w:ascii="Times New Roman" w:hAnsi="Times New Roman"/>
          <w:color w:val="000000"/>
          <w:sz w:val="28"/>
          <w:lang w:val="ru-RU"/>
        </w:rPr>
        <w:t>сформированность</w:t>
      </w:r>
      <w:proofErr w:type="spellEnd"/>
      <w:r w:rsidRPr="00B04E7C">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3) духовно-нравственного воспитания: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осознание духовных ценностей российского народа;</w:t>
      </w:r>
    </w:p>
    <w:p w:rsidR="008B2197" w:rsidRPr="00B04E7C" w:rsidRDefault="00B04E7C">
      <w:pPr>
        <w:spacing w:after="0" w:line="264" w:lineRule="auto"/>
        <w:ind w:firstLine="600"/>
        <w:jc w:val="both"/>
        <w:rPr>
          <w:lang w:val="ru-RU"/>
        </w:rPr>
      </w:pPr>
      <w:proofErr w:type="spellStart"/>
      <w:r w:rsidRPr="00B04E7C">
        <w:rPr>
          <w:rFonts w:ascii="Times New Roman" w:hAnsi="Times New Roman"/>
          <w:color w:val="000000"/>
          <w:sz w:val="28"/>
          <w:lang w:val="ru-RU"/>
        </w:rPr>
        <w:t>сформированность</w:t>
      </w:r>
      <w:proofErr w:type="spellEnd"/>
      <w:r w:rsidRPr="00B04E7C">
        <w:rPr>
          <w:rFonts w:ascii="Times New Roman" w:hAnsi="Times New Roman"/>
          <w:color w:val="000000"/>
          <w:sz w:val="28"/>
          <w:lang w:val="ru-RU"/>
        </w:rPr>
        <w:t xml:space="preserve"> нравственного сознания, этического поведения;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осознание личного вклада в построение устойчивого будущего;</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4) эстетического воспитания: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lastRenderedPageBreak/>
        <w:t>понимание эмоционального воздействия живой природы и её ценности;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6) трудового воспитания: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готовность к труду, осознание ценности мастерства, трудолюбие;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7) экологического воспитания: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осознание глобального характера экологических проблем и путей их решения;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8) ценности научного познания:</w:t>
      </w:r>
    </w:p>
    <w:p w:rsidR="008B2197" w:rsidRPr="00B04E7C" w:rsidRDefault="00B04E7C">
      <w:pPr>
        <w:spacing w:after="0" w:line="264" w:lineRule="auto"/>
        <w:ind w:firstLine="600"/>
        <w:jc w:val="both"/>
        <w:rPr>
          <w:lang w:val="ru-RU"/>
        </w:rPr>
      </w:pPr>
      <w:proofErr w:type="spellStart"/>
      <w:r w:rsidRPr="00B04E7C">
        <w:rPr>
          <w:rFonts w:ascii="Times New Roman" w:hAnsi="Times New Roman"/>
          <w:color w:val="000000"/>
          <w:sz w:val="28"/>
          <w:lang w:val="ru-RU"/>
        </w:rPr>
        <w:t>сформированность</w:t>
      </w:r>
      <w:proofErr w:type="spellEnd"/>
      <w:r w:rsidRPr="00B04E7C">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8B2197" w:rsidRPr="00B04E7C" w:rsidRDefault="008B2197">
      <w:pPr>
        <w:spacing w:after="0"/>
        <w:ind w:left="120"/>
        <w:rPr>
          <w:lang w:val="ru-RU"/>
        </w:rPr>
      </w:pPr>
    </w:p>
    <w:p w:rsidR="008B2197" w:rsidRPr="00B04E7C" w:rsidRDefault="00B04E7C">
      <w:pPr>
        <w:spacing w:after="0"/>
        <w:ind w:left="120"/>
        <w:rPr>
          <w:lang w:val="ru-RU"/>
        </w:rPr>
      </w:pPr>
      <w:r w:rsidRPr="00B04E7C">
        <w:rPr>
          <w:rFonts w:ascii="Times New Roman" w:hAnsi="Times New Roman"/>
          <w:b/>
          <w:color w:val="000000"/>
          <w:sz w:val="28"/>
          <w:lang w:val="ru-RU"/>
        </w:rPr>
        <w:t>МЕТАПРЕДМЕТНЫЕ РЕЗУЛЬТАТЫ</w:t>
      </w:r>
    </w:p>
    <w:p w:rsidR="008B2197" w:rsidRPr="00B04E7C" w:rsidRDefault="008B2197">
      <w:pPr>
        <w:spacing w:after="0"/>
        <w:ind w:left="120"/>
        <w:rPr>
          <w:lang w:val="ru-RU"/>
        </w:rPr>
      </w:pPr>
    </w:p>
    <w:p w:rsidR="008B2197" w:rsidRPr="00B04E7C" w:rsidRDefault="00B04E7C">
      <w:pPr>
        <w:spacing w:after="0" w:line="264" w:lineRule="auto"/>
        <w:ind w:firstLine="600"/>
        <w:jc w:val="both"/>
        <w:rPr>
          <w:lang w:val="ru-RU"/>
        </w:rPr>
      </w:pPr>
      <w:proofErr w:type="spellStart"/>
      <w:r w:rsidRPr="00B04E7C">
        <w:rPr>
          <w:rFonts w:ascii="Times New Roman" w:hAnsi="Times New Roman"/>
          <w:color w:val="000000"/>
          <w:sz w:val="28"/>
          <w:lang w:val="ru-RU"/>
        </w:rPr>
        <w:t>Метапредметные</w:t>
      </w:r>
      <w:proofErr w:type="spellEnd"/>
      <w:r w:rsidRPr="00B04E7C">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B04E7C">
        <w:rPr>
          <w:rFonts w:ascii="Times New Roman" w:hAnsi="Times New Roman"/>
          <w:color w:val="000000"/>
          <w:sz w:val="28"/>
          <w:lang w:val="ru-RU"/>
        </w:rPr>
        <w:t>межпредметные</w:t>
      </w:r>
      <w:proofErr w:type="spellEnd"/>
      <w:r w:rsidRPr="00B04E7C">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B2197" w:rsidRPr="00B04E7C" w:rsidRDefault="00B04E7C">
      <w:pPr>
        <w:spacing w:after="0" w:line="264" w:lineRule="auto"/>
        <w:ind w:firstLine="600"/>
        <w:jc w:val="both"/>
        <w:rPr>
          <w:lang w:val="ru-RU"/>
        </w:rPr>
      </w:pPr>
      <w:proofErr w:type="spellStart"/>
      <w:r w:rsidRPr="00B04E7C">
        <w:rPr>
          <w:rFonts w:ascii="Times New Roman" w:hAnsi="Times New Roman"/>
          <w:color w:val="000000"/>
          <w:sz w:val="28"/>
          <w:lang w:val="ru-RU"/>
        </w:rPr>
        <w:t>Метапредметные</w:t>
      </w:r>
      <w:proofErr w:type="spellEnd"/>
      <w:r w:rsidRPr="00B04E7C">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Овладение универсальными учебными познавательными действиями:</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1)</w:t>
      </w:r>
      <w:r w:rsidRPr="00B04E7C">
        <w:rPr>
          <w:rFonts w:ascii="Times New Roman" w:hAnsi="Times New Roman"/>
          <w:color w:val="000000"/>
          <w:sz w:val="28"/>
          <w:lang w:val="ru-RU"/>
        </w:rPr>
        <w:t xml:space="preserve"> </w:t>
      </w:r>
      <w:r w:rsidRPr="00B04E7C">
        <w:rPr>
          <w:rFonts w:ascii="Times New Roman" w:hAnsi="Times New Roman"/>
          <w:b/>
          <w:color w:val="000000"/>
          <w:sz w:val="28"/>
          <w:lang w:val="ru-RU"/>
        </w:rPr>
        <w:t>базовые логические действия: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развивать креативное мышление при решении жизненных проблем.</w:t>
      </w:r>
    </w:p>
    <w:p w:rsidR="008B2197" w:rsidRPr="00B04E7C" w:rsidRDefault="00B04E7C">
      <w:pPr>
        <w:spacing w:after="0" w:line="264" w:lineRule="auto"/>
        <w:ind w:left="120"/>
        <w:jc w:val="both"/>
        <w:rPr>
          <w:lang w:val="ru-RU"/>
        </w:rPr>
      </w:pPr>
      <w:r w:rsidRPr="00B04E7C">
        <w:rPr>
          <w:rFonts w:ascii="Times New Roman" w:hAnsi="Times New Roman"/>
          <w:b/>
          <w:color w:val="000000"/>
          <w:sz w:val="28"/>
          <w:lang w:val="ru-RU"/>
        </w:rPr>
        <w:t xml:space="preserve"> 2)</w:t>
      </w:r>
      <w:r w:rsidRPr="00B04E7C">
        <w:rPr>
          <w:rFonts w:ascii="Times New Roman" w:hAnsi="Times New Roman"/>
          <w:color w:val="000000"/>
          <w:sz w:val="28"/>
          <w:lang w:val="ru-RU"/>
        </w:rPr>
        <w:t xml:space="preserve"> </w:t>
      </w:r>
      <w:r w:rsidRPr="00B04E7C">
        <w:rPr>
          <w:rFonts w:ascii="Times New Roman" w:hAnsi="Times New Roman"/>
          <w:b/>
          <w:color w:val="000000"/>
          <w:sz w:val="28"/>
          <w:lang w:val="ru-RU"/>
        </w:rPr>
        <w:t>базовые исследовательские действия: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давать оценку новым ситуациям, оценивать приобретённый опыт;</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уметь интегрировать знания из разных предметных областей;</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3) работа с информацией:</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lastRenderedPageBreak/>
        <w:t>формулировать запросы и применять различные методы при поиске и отборе биологической информации, необходимой для выполнения учебных задач;</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Овладение универсальными коммуникативными действиями:</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1)</w:t>
      </w:r>
      <w:r w:rsidRPr="00B04E7C">
        <w:rPr>
          <w:rFonts w:ascii="Times New Roman" w:hAnsi="Times New Roman"/>
          <w:color w:val="000000"/>
          <w:sz w:val="28"/>
          <w:lang w:val="ru-RU"/>
        </w:rPr>
        <w:t xml:space="preserve"> </w:t>
      </w:r>
      <w:r w:rsidRPr="00B04E7C">
        <w:rPr>
          <w:rFonts w:ascii="Times New Roman" w:hAnsi="Times New Roman"/>
          <w:b/>
          <w:color w:val="000000"/>
          <w:sz w:val="28"/>
          <w:lang w:val="ru-RU"/>
        </w:rPr>
        <w:t>общение: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2)</w:t>
      </w:r>
      <w:r w:rsidRPr="00B04E7C">
        <w:rPr>
          <w:rFonts w:ascii="Times New Roman" w:hAnsi="Times New Roman"/>
          <w:color w:val="000000"/>
          <w:sz w:val="28"/>
          <w:lang w:val="ru-RU"/>
        </w:rPr>
        <w:t xml:space="preserve"> </w:t>
      </w:r>
      <w:r w:rsidRPr="00B04E7C">
        <w:rPr>
          <w:rFonts w:ascii="Times New Roman" w:hAnsi="Times New Roman"/>
          <w:b/>
          <w:color w:val="000000"/>
          <w:sz w:val="28"/>
          <w:lang w:val="ru-RU"/>
        </w:rPr>
        <w:t>совместная деятельность:</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выбирать тематику и </w:t>
      </w:r>
      <w:proofErr w:type="gramStart"/>
      <w:r w:rsidRPr="00B04E7C">
        <w:rPr>
          <w:rFonts w:ascii="Times New Roman" w:hAnsi="Times New Roman"/>
          <w:color w:val="000000"/>
          <w:sz w:val="28"/>
          <w:lang w:val="ru-RU"/>
        </w:rPr>
        <w:t>методы совместных действий с учётом общих интересов</w:t>
      </w:r>
      <w:proofErr w:type="gramEnd"/>
      <w:r w:rsidRPr="00B04E7C">
        <w:rPr>
          <w:rFonts w:ascii="Times New Roman" w:hAnsi="Times New Roman"/>
          <w:color w:val="000000"/>
          <w:sz w:val="28"/>
          <w:lang w:val="ru-RU"/>
        </w:rPr>
        <w:t xml:space="preserve"> и возможностей каждого члена коллектива;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w:t>
      </w:r>
      <w:r w:rsidRPr="00B04E7C">
        <w:rPr>
          <w:rFonts w:ascii="Times New Roman" w:hAnsi="Times New Roman"/>
          <w:color w:val="000000"/>
          <w:sz w:val="28"/>
          <w:lang w:val="ru-RU"/>
        </w:rPr>
        <w:lastRenderedPageBreak/>
        <w:t>распределять роли с учётом мнений участников, обсуждать результаты совместной работы;</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Овладение универсальными регулятивными действиями:</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1)</w:t>
      </w:r>
      <w:r w:rsidRPr="00B04E7C">
        <w:rPr>
          <w:rFonts w:ascii="Times New Roman" w:hAnsi="Times New Roman"/>
          <w:color w:val="000000"/>
          <w:sz w:val="28"/>
          <w:lang w:val="ru-RU"/>
        </w:rPr>
        <w:t xml:space="preserve"> </w:t>
      </w:r>
      <w:r w:rsidRPr="00B04E7C">
        <w:rPr>
          <w:rFonts w:ascii="Times New Roman" w:hAnsi="Times New Roman"/>
          <w:b/>
          <w:color w:val="000000"/>
          <w:sz w:val="28"/>
          <w:lang w:val="ru-RU"/>
        </w:rPr>
        <w:t>самоорганизация: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давать оценку новым ситуациям;</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расширять рамки учебного предмета на основе личных предпочтений;</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делать осознанный выбор, аргументировать его, брать ответственность за решение;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оценивать приобретённый опыт;</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t>2)</w:t>
      </w:r>
      <w:r w:rsidRPr="00B04E7C">
        <w:rPr>
          <w:rFonts w:ascii="Times New Roman" w:hAnsi="Times New Roman"/>
          <w:color w:val="000000"/>
          <w:sz w:val="28"/>
          <w:lang w:val="ru-RU"/>
        </w:rPr>
        <w:t xml:space="preserve"> </w:t>
      </w:r>
      <w:r w:rsidRPr="00B04E7C">
        <w:rPr>
          <w:rFonts w:ascii="Times New Roman" w:hAnsi="Times New Roman"/>
          <w:b/>
          <w:color w:val="000000"/>
          <w:sz w:val="28"/>
          <w:lang w:val="ru-RU"/>
        </w:rPr>
        <w:t>самоконтроль:</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уметь оценивать риски и своевременно принимать решения по их снижению;</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принимать мотивы и аргументы других при анализе результатов деятельности;</w:t>
      </w:r>
    </w:p>
    <w:p w:rsidR="008B2197" w:rsidRPr="00B04E7C" w:rsidRDefault="00B04E7C">
      <w:pPr>
        <w:spacing w:after="0" w:line="264" w:lineRule="auto"/>
        <w:ind w:firstLine="600"/>
        <w:jc w:val="both"/>
        <w:rPr>
          <w:lang w:val="ru-RU"/>
        </w:rPr>
      </w:pPr>
      <w:r w:rsidRPr="00B04E7C">
        <w:rPr>
          <w:rFonts w:ascii="Times New Roman" w:hAnsi="Times New Roman"/>
          <w:b/>
          <w:color w:val="000000"/>
          <w:sz w:val="28"/>
          <w:lang w:val="ru-RU"/>
        </w:rPr>
        <w:lastRenderedPageBreak/>
        <w:t>3)</w:t>
      </w:r>
      <w:r w:rsidRPr="00B04E7C">
        <w:rPr>
          <w:rFonts w:ascii="Times New Roman" w:hAnsi="Times New Roman"/>
          <w:color w:val="000000"/>
          <w:sz w:val="28"/>
          <w:lang w:val="ru-RU"/>
        </w:rPr>
        <w:t xml:space="preserve"> </w:t>
      </w:r>
      <w:r w:rsidRPr="00B04E7C">
        <w:rPr>
          <w:rFonts w:ascii="Times New Roman" w:hAnsi="Times New Roman"/>
          <w:b/>
          <w:color w:val="000000"/>
          <w:sz w:val="28"/>
          <w:lang w:val="ru-RU"/>
        </w:rPr>
        <w:t>принятие себя и других:</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принимать себя, понимая свои недостатки и достоинства;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принимать мотивы и аргументы других при анализе результатов деятельности;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признавать своё право и право других на ошибки;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развивать способность понимать мир с позиции другого человека.</w:t>
      </w:r>
    </w:p>
    <w:p w:rsidR="008B2197" w:rsidRPr="00B04E7C" w:rsidRDefault="008B2197">
      <w:pPr>
        <w:spacing w:after="0"/>
        <w:ind w:left="120"/>
        <w:rPr>
          <w:lang w:val="ru-RU"/>
        </w:rPr>
      </w:pPr>
    </w:p>
    <w:p w:rsidR="008B2197" w:rsidRPr="00B04E7C" w:rsidRDefault="00B04E7C">
      <w:pPr>
        <w:spacing w:after="0"/>
        <w:ind w:left="120"/>
        <w:rPr>
          <w:lang w:val="ru-RU"/>
        </w:rPr>
      </w:pPr>
      <w:bookmarkStart w:id="4" w:name="_Toc138318760"/>
      <w:bookmarkStart w:id="5" w:name="_Toc134720971"/>
      <w:bookmarkEnd w:id="4"/>
      <w:bookmarkEnd w:id="5"/>
      <w:r w:rsidRPr="00B04E7C">
        <w:rPr>
          <w:rFonts w:ascii="Times New Roman" w:hAnsi="Times New Roman"/>
          <w:b/>
          <w:color w:val="000000"/>
          <w:sz w:val="28"/>
          <w:lang w:val="ru-RU"/>
        </w:rPr>
        <w:t>ПРЕДМЕТНЫЕ РЕЗУЛЬТАТЫ</w:t>
      </w:r>
    </w:p>
    <w:p w:rsidR="008B2197" w:rsidRPr="00B04E7C" w:rsidRDefault="008B2197">
      <w:pPr>
        <w:spacing w:after="0"/>
        <w:ind w:left="120"/>
        <w:rPr>
          <w:lang w:val="ru-RU"/>
        </w:rPr>
      </w:pP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Предметные результаты освоения учебного предмета «Биология» </w:t>
      </w:r>
      <w:r w:rsidRPr="00B04E7C">
        <w:rPr>
          <w:rFonts w:ascii="Times New Roman" w:hAnsi="Times New Roman"/>
          <w:b/>
          <w:i/>
          <w:color w:val="000000"/>
          <w:sz w:val="28"/>
          <w:lang w:val="ru-RU"/>
        </w:rPr>
        <w:t>в 10 классе</w:t>
      </w:r>
      <w:r w:rsidRPr="00B04E7C">
        <w:rPr>
          <w:rFonts w:ascii="Times New Roman" w:hAnsi="Times New Roman"/>
          <w:color w:val="000000"/>
          <w:sz w:val="28"/>
          <w:lang w:val="ru-RU"/>
        </w:rPr>
        <w:t xml:space="preserve"> должны отражать:</w:t>
      </w:r>
    </w:p>
    <w:p w:rsidR="008B2197" w:rsidRPr="00B04E7C" w:rsidRDefault="00B04E7C">
      <w:pPr>
        <w:spacing w:after="0" w:line="264" w:lineRule="auto"/>
        <w:ind w:firstLine="600"/>
        <w:jc w:val="both"/>
        <w:rPr>
          <w:lang w:val="ru-RU"/>
        </w:rPr>
      </w:pPr>
      <w:proofErr w:type="spellStart"/>
      <w:r w:rsidRPr="00B04E7C">
        <w:rPr>
          <w:rFonts w:ascii="Times New Roman" w:hAnsi="Times New Roman"/>
          <w:color w:val="000000"/>
          <w:sz w:val="28"/>
          <w:lang w:val="ru-RU"/>
        </w:rPr>
        <w:t>сформированность</w:t>
      </w:r>
      <w:proofErr w:type="spellEnd"/>
      <w:r w:rsidRPr="00B04E7C">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B04E7C">
        <w:rPr>
          <w:rFonts w:ascii="Times New Roman" w:hAnsi="Times New Roman"/>
          <w:color w:val="000000"/>
          <w:sz w:val="28"/>
          <w:lang w:val="ru-RU"/>
        </w:rPr>
        <w:t>саморегуляция</w:t>
      </w:r>
      <w:proofErr w:type="spellEnd"/>
      <w:r w:rsidRPr="00B04E7C">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умение решать элементарные генетические задачи на моно- и </w:t>
      </w:r>
      <w:proofErr w:type="spellStart"/>
      <w:r w:rsidRPr="00B04E7C">
        <w:rPr>
          <w:rFonts w:ascii="Times New Roman" w:hAnsi="Times New Roman"/>
          <w:color w:val="000000"/>
          <w:sz w:val="28"/>
          <w:lang w:val="ru-RU"/>
        </w:rPr>
        <w:t>дигибридное</w:t>
      </w:r>
      <w:proofErr w:type="spellEnd"/>
      <w:r w:rsidRPr="00B04E7C">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Предметные результаты освоения учебного предмета «Биология» </w:t>
      </w:r>
      <w:r w:rsidRPr="00B04E7C">
        <w:rPr>
          <w:rFonts w:ascii="Times New Roman" w:hAnsi="Times New Roman"/>
          <w:b/>
          <w:i/>
          <w:color w:val="000000"/>
          <w:sz w:val="28"/>
          <w:lang w:val="ru-RU"/>
        </w:rPr>
        <w:t>в 11 классе</w:t>
      </w:r>
      <w:r w:rsidRPr="00B04E7C">
        <w:rPr>
          <w:rFonts w:ascii="Times New Roman" w:hAnsi="Times New Roman"/>
          <w:color w:val="000000"/>
          <w:sz w:val="28"/>
          <w:lang w:val="ru-RU"/>
        </w:rPr>
        <w:t xml:space="preserve"> должны отражать:</w:t>
      </w:r>
    </w:p>
    <w:p w:rsidR="008B2197" w:rsidRPr="00B04E7C" w:rsidRDefault="00B04E7C">
      <w:pPr>
        <w:spacing w:after="0" w:line="264" w:lineRule="auto"/>
        <w:ind w:firstLine="600"/>
        <w:jc w:val="both"/>
        <w:rPr>
          <w:lang w:val="ru-RU"/>
        </w:rPr>
      </w:pPr>
      <w:proofErr w:type="spellStart"/>
      <w:r w:rsidRPr="00B04E7C">
        <w:rPr>
          <w:rFonts w:ascii="Times New Roman" w:hAnsi="Times New Roman"/>
          <w:color w:val="000000"/>
          <w:sz w:val="28"/>
          <w:lang w:val="ru-RU"/>
        </w:rPr>
        <w:t>сформированность</w:t>
      </w:r>
      <w:proofErr w:type="spellEnd"/>
      <w:r w:rsidRPr="00B04E7C">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B04E7C">
        <w:rPr>
          <w:rFonts w:ascii="Times New Roman" w:hAnsi="Times New Roman"/>
          <w:color w:val="000000"/>
          <w:sz w:val="28"/>
          <w:lang w:val="ru-RU"/>
        </w:rPr>
        <w:t>консументы</w:t>
      </w:r>
      <w:proofErr w:type="spellEnd"/>
      <w:r w:rsidRPr="00B04E7C">
        <w:rPr>
          <w:rFonts w:ascii="Times New Roman" w:hAnsi="Times New Roman"/>
          <w:color w:val="000000"/>
          <w:sz w:val="28"/>
          <w:lang w:val="ru-RU"/>
        </w:rPr>
        <w:t xml:space="preserve">, </w:t>
      </w:r>
      <w:proofErr w:type="spellStart"/>
      <w:r w:rsidRPr="00B04E7C">
        <w:rPr>
          <w:rFonts w:ascii="Times New Roman" w:hAnsi="Times New Roman"/>
          <w:color w:val="000000"/>
          <w:sz w:val="28"/>
          <w:lang w:val="ru-RU"/>
        </w:rPr>
        <w:t>редуценты</w:t>
      </w:r>
      <w:proofErr w:type="spellEnd"/>
      <w:r w:rsidRPr="00B04E7C">
        <w:rPr>
          <w:rFonts w:ascii="Times New Roman" w:hAnsi="Times New Roman"/>
          <w:color w:val="000000"/>
          <w:sz w:val="28"/>
          <w:lang w:val="ru-RU"/>
        </w:rPr>
        <w:t>, цепи питания, экологическая пирамида, биогеоценоз, биосфера;</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lastRenderedPageBreak/>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B04E7C">
        <w:rPr>
          <w:rFonts w:ascii="Times New Roman" w:hAnsi="Times New Roman"/>
          <w:color w:val="000000"/>
          <w:sz w:val="28"/>
          <w:lang w:val="ru-RU"/>
        </w:rPr>
        <w:t>Северцова</w:t>
      </w:r>
      <w:proofErr w:type="spellEnd"/>
      <w:r w:rsidRPr="00B04E7C">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B04E7C">
        <w:rPr>
          <w:rFonts w:ascii="Times New Roman" w:hAnsi="Times New Roman"/>
          <w:color w:val="000000"/>
          <w:sz w:val="28"/>
          <w:lang w:val="ru-RU"/>
        </w:rPr>
        <w:t>консументов</w:t>
      </w:r>
      <w:proofErr w:type="spellEnd"/>
      <w:r w:rsidRPr="00B04E7C">
        <w:rPr>
          <w:rFonts w:ascii="Times New Roman" w:hAnsi="Times New Roman"/>
          <w:color w:val="000000"/>
          <w:sz w:val="28"/>
          <w:lang w:val="ru-RU"/>
        </w:rPr>
        <w:t xml:space="preserve">, </w:t>
      </w:r>
      <w:proofErr w:type="spellStart"/>
      <w:r w:rsidRPr="00B04E7C">
        <w:rPr>
          <w:rFonts w:ascii="Times New Roman" w:hAnsi="Times New Roman"/>
          <w:color w:val="000000"/>
          <w:sz w:val="28"/>
          <w:lang w:val="ru-RU"/>
        </w:rPr>
        <w:t>редуцентов</w:t>
      </w:r>
      <w:proofErr w:type="spellEnd"/>
      <w:r w:rsidRPr="00B04E7C">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8B2197" w:rsidRPr="00B04E7C" w:rsidRDefault="00B04E7C">
      <w:pPr>
        <w:spacing w:after="0" w:line="264" w:lineRule="auto"/>
        <w:ind w:firstLine="600"/>
        <w:jc w:val="both"/>
        <w:rPr>
          <w:lang w:val="ru-RU"/>
        </w:rPr>
      </w:pPr>
      <w:r w:rsidRPr="00B04E7C">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B2197" w:rsidRPr="00B04E7C" w:rsidRDefault="008B2197">
      <w:pPr>
        <w:rPr>
          <w:lang w:val="ru-RU"/>
        </w:rPr>
        <w:sectPr w:rsidR="008B2197" w:rsidRPr="00B04E7C">
          <w:pgSz w:w="11906" w:h="16383"/>
          <w:pgMar w:top="1134" w:right="850" w:bottom="1134" w:left="1701" w:header="720" w:footer="720" w:gutter="0"/>
          <w:cols w:space="720"/>
        </w:sectPr>
      </w:pPr>
    </w:p>
    <w:p w:rsidR="008B2197" w:rsidRDefault="00B04E7C">
      <w:pPr>
        <w:spacing w:after="0"/>
        <w:ind w:left="120"/>
      </w:pPr>
      <w:bookmarkStart w:id="6" w:name="block-79791016"/>
      <w:bookmarkEnd w:id="3"/>
      <w:r w:rsidRPr="00B04E7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B2197" w:rsidRDefault="00B04E7C">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B2197">
        <w:trPr>
          <w:trHeight w:val="144"/>
          <w:tblCellSpacing w:w="20" w:type="nil"/>
        </w:trPr>
        <w:tc>
          <w:tcPr>
            <w:tcW w:w="456" w:type="dxa"/>
            <w:vMerge w:val="restart"/>
            <w:tcMar>
              <w:top w:w="50" w:type="dxa"/>
              <w:left w:w="100" w:type="dxa"/>
            </w:tcMar>
            <w:vAlign w:val="center"/>
          </w:tcPr>
          <w:p w:rsidR="008B2197" w:rsidRDefault="00B04E7C">
            <w:pPr>
              <w:spacing w:after="0"/>
              <w:ind w:left="135"/>
            </w:pPr>
            <w:r>
              <w:rPr>
                <w:rFonts w:ascii="Times New Roman" w:hAnsi="Times New Roman"/>
                <w:b/>
                <w:color w:val="000000"/>
                <w:sz w:val="24"/>
              </w:rPr>
              <w:t xml:space="preserve">№ п/п </w:t>
            </w:r>
          </w:p>
          <w:p w:rsidR="008B2197" w:rsidRDefault="008B2197">
            <w:pPr>
              <w:spacing w:after="0"/>
              <w:ind w:left="135"/>
            </w:pPr>
          </w:p>
        </w:tc>
        <w:tc>
          <w:tcPr>
            <w:tcW w:w="3168" w:type="dxa"/>
            <w:vMerge w:val="restart"/>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B2197" w:rsidRDefault="008B2197">
            <w:pPr>
              <w:spacing w:after="0"/>
              <w:ind w:left="135"/>
            </w:pPr>
          </w:p>
        </w:tc>
        <w:tc>
          <w:tcPr>
            <w:tcW w:w="0" w:type="auto"/>
            <w:gridSpan w:val="3"/>
            <w:tcMar>
              <w:top w:w="50" w:type="dxa"/>
              <w:left w:w="100" w:type="dxa"/>
            </w:tcMar>
            <w:vAlign w:val="center"/>
          </w:tcPr>
          <w:p w:rsidR="008B2197" w:rsidRDefault="00B04E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2197" w:rsidRDefault="008B2197">
            <w:pPr>
              <w:spacing w:after="0"/>
              <w:ind w:left="135"/>
            </w:pPr>
          </w:p>
        </w:tc>
      </w:tr>
      <w:tr w:rsidR="008B2197">
        <w:trPr>
          <w:trHeight w:val="144"/>
          <w:tblCellSpacing w:w="20" w:type="nil"/>
        </w:trPr>
        <w:tc>
          <w:tcPr>
            <w:tcW w:w="0" w:type="auto"/>
            <w:vMerge/>
            <w:tcBorders>
              <w:top w:val="nil"/>
            </w:tcBorders>
            <w:tcMar>
              <w:top w:w="50" w:type="dxa"/>
              <w:left w:w="100" w:type="dxa"/>
            </w:tcMar>
          </w:tcPr>
          <w:p w:rsidR="008B2197" w:rsidRDefault="008B2197"/>
        </w:tc>
        <w:tc>
          <w:tcPr>
            <w:tcW w:w="0" w:type="auto"/>
            <w:vMerge/>
            <w:tcBorders>
              <w:top w:val="nil"/>
            </w:tcBorders>
            <w:tcMar>
              <w:top w:w="50" w:type="dxa"/>
              <w:left w:w="100" w:type="dxa"/>
            </w:tcMar>
          </w:tcPr>
          <w:p w:rsidR="008B2197" w:rsidRDefault="008B2197"/>
        </w:tc>
        <w:tc>
          <w:tcPr>
            <w:tcW w:w="966" w:type="dxa"/>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2197" w:rsidRDefault="008B2197">
            <w:pPr>
              <w:spacing w:after="0"/>
              <w:ind w:left="135"/>
            </w:pPr>
          </w:p>
        </w:tc>
        <w:tc>
          <w:tcPr>
            <w:tcW w:w="1687" w:type="dxa"/>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2197" w:rsidRDefault="008B2197">
            <w:pPr>
              <w:spacing w:after="0"/>
              <w:ind w:left="135"/>
            </w:pPr>
          </w:p>
        </w:tc>
        <w:tc>
          <w:tcPr>
            <w:tcW w:w="1774" w:type="dxa"/>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2197" w:rsidRDefault="008B2197">
            <w:pPr>
              <w:spacing w:after="0"/>
              <w:ind w:left="135"/>
            </w:pPr>
          </w:p>
        </w:tc>
        <w:tc>
          <w:tcPr>
            <w:tcW w:w="0" w:type="auto"/>
            <w:vMerge/>
            <w:tcBorders>
              <w:top w:val="nil"/>
            </w:tcBorders>
            <w:tcMar>
              <w:top w:w="50" w:type="dxa"/>
              <w:left w:w="100" w:type="dxa"/>
            </w:tcMar>
          </w:tcPr>
          <w:p w:rsidR="008B2197" w:rsidRDefault="008B2197"/>
        </w:tc>
      </w:tr>
      <w:tr w:rsidR="008B2197" w:rsidRPr="002A1225">
        <w:trPr>
          <w:trHeight w:val="144"/>
          <w:tblCellSpacing w:w="20" w:type="nil"/>
        </w:trPr>
        <w:tc>
          <w:tcPr>
            <w:tcW w:w="456" w:type="dxa"/>
            <w:tcMar>
              <w:top w:w="50" w:type="dxa"/>
              <w:left w:w="100" w:type="dxa"/>
            </w:tcMar>
            <w:vAlign w:val="center"/>
          </w:tcPr>
          <w:p w:rsidR="008B2197" w:rsidRDefault="00B04E7C">
            <w:pPr>
              <w:spacing w:after="0"/>
            </w:pPr>
            <w:r>
              <w:rPr>
                <w:rFonts w:ascii="Times New Roman" w:hAnsi="Times New Roman"/>
                <w:color w:val="000000"/>
                <w:sz w:val="24"/>
              </w:rPr>
              <w:t>1</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B2197" w:rsidRDefault="008B2197">
            <w:pPr>
              <w:spacing w:after="0"/>
              <w:ind w:left="135"/>
              <w:jc w:val="center"/>
            </w:pPr>
          </w:p>
        </w:tc>
        <w:tc>
          <w:tcPr>
            <w:tcW w:w="1774"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B04E7C">
                <w:rPr>
                  <w:rFonts w:ascii="Times New Roman" w:hAnsi="Times New Roman"/>
                  <w:color w:val="0000FF"/>
                  <w:u w:val="single"/>
                  <w:lang w:val="ru-RU"/>
                </w:rPr>
                <w:t>://</w:t>
              </w:r>
              <w:r>
                <w:rPr>
                  <w:rFonts w:ascii="Times New Roman" w:hAnsi="Times New Roman"/>
                  <w:color w:val="0000FF"/>
                  <w:u w:val="single"/>
                </w:rPr>
                <w:t>m</w:t>
              </w:r>
              <w:r w:rsidRPr="00B04E7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04E7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04E7C">
                <w:rPr>
                  <w:rFonts w:ascii="Times New Roman" w:hAnsi="Times New Roman"/>
                  <w:color w:val="0000FF"/>
                  <w:u w:val="single"/>
                  <w:lang w:val="ru-RU"/>
                </w:rPr>
                <w:t>/7</w:t>
              </w:r>
              <w:r>
                <w:rPr>
                  <w:rFonts w:ascii="Times New Roman" w:hAnsi="Times New Roman"/>
                  <w:color w:val="0000FF"/>
                  <w:u w:val="single"/>
                </w:rPr>
                <w:t>f</w:t>
              </w:r>
              <w:r w:rsidRPr="00B04E7C">
                <w:rPr>
                  <w:rFonts w:ascii="Times New Roman" w:hAnsi="Times New Roman"/>
                  <w:color w:val="0000FF"/>
                  <w:u w:val="single"/>
                  <w:lang w:val="ru-RU"/>
                </w:rPr>
                <w:t>41</w:t>
              </w:r>
              <w:r>
                <w:rPr>
                  <w:rFonts w:ascii="Times New Roman" w:hAnsi="Times New Roman"/>
                  <w:color w:val="0000FF"/>
                  <w:u w:val="single"/>
                </w:rPr>
                <w:t>c</w:t>
              </w:r>
              <w:r w:rsidRPr="00B04E7C">
                <w:rPr>
                  <w:rFonts w:ascii="Times New Roman" w:hAnsi="Times New Roman"/>
                  <w:color w:val="0000FF"/>
                  <w:u w:val="single"/>
                  <w:lang w:val="ru-RU"/>
                </w:rPr>
                <w:t>292</w:t>
              </w:r>
            </w:hyperlink>
          </w:p>
        </w:tc>
      </w:tr>
      <w:tr w:rsidR="008B2197" w:rsidRPr="002A1225">
        <w:trPr>
          <w:trHeight w:val="144"/>
          <w:tblCellSpacing w:w="20" w:type="nil"/>
        </w:trPr>
        <w:tc>
          <w:tcPr>
            <w:tcW w:w="456" w:type="dxa"/>
            <w:tcMar>
              <w:top w:w="50" w:type="dxa"/>
              <w:left w:w="100" w:type="dxa"/>
            </w:tcMar>
            <w:vAlign w:val="center"/>
          </w:tcPr>
          <w:p w:rsidR="008B2197" w:rsidRDefault="00B04E7C">
            <w:pPr>
              <w:spacing w:after="0"/>
            </w:pPr>
            <w:r>
              <w:rPr>
                <w:rFonts w:ascii="Times New Roman" w:hAnsi="Times New Roman"/>
                <w:color w:val="000000"/>
                <w:sz w:val="24"/>
              </w:rPr>
              <w:t>2</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B2197" w:rsidRDefault="008B2197">
            <w:pPr>
              <w:spacing w:after="0"/>
              <w:ind w:left="135"/>
              <w:jc w:val="center"/>
            </w:pPr>
          </w:p>
        </w:tc>
        <w:tc>
          <w:tcPr>
            <w:tcW w:w="1774" w:type="dxa"/>
            <w:tcMar>
              <w:top w:w="50" w:type="dxa"/>
              <w:left w:w="100" w:type="dxa"/>
            </w:tcMar>
            <w:vAlign w:val="center"/>
          </w:tcPr>
          <w:p w:rsidR="008B2197" w:rsidRDefault="008B2197">
            <w:pPr>
              <w:spacing w:after="0"/>
              <w:ind w:left="135"/>
              <w:jc w:val="center"/>
            </w:pPr>
          </w:p>
        </w:tc>
        <w:tc>
          <w:tcPr>
            <w:tcW w:w="2615"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04E7C">
                <w:rPr>
                  <w:rFonts w:ascii="Times New Roman" w:hAnsi="Times New Roman"/>
                  <w:color w:val="0000FF"/>
                  <w:u w:val="single"/>
                  <w:lang w:val="ru-RU"/>
                </w:rPr>
                <w:t>://</w:t>
              </w:r>
              <w:r>
                <w:rPr>
                  <w:rFonts w:ascii="Times New Roman" w:hAnsi="Times New Roman"/>
                  <w:color w:val="0000FF"/>
                  <w:u w:val="single"/>
                </w:rPr>
                <w:t>m</w:t>
              </w:r>
              <w:r w:rsidRPr="00B04E7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04E7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04E7C">
                <w:rPr>
                  <w:rFonts w:ascii="Times New Roman" w:hAnsi="Times New Roman"/>
                  <w:color w:val="0000FF"/>
                  <w:u w:val="single"/>
                  <w:lang w:val="ru-RU"/>
                </w:rPr>
                <w:t>/7</w:t>
              </w:r>
              <w:r>
                <w:rPr>
                  <w:rFonts w:ascii="Times New Roman" w:hAnsi="Times New Roman"/>
                  <w:color w:val="0000FF"/>
                  <w:u w:val="single"/>
                </w:rPr>
                <w:t>f</w:t>
              </w:r>
              <w:r w:rsidRPr="00B04E7C">
                <w:rPr>
                  <w:rFonts w:ascii="Times New Roman" w:hAnsi="Times New Roman"/>
                  <w:color w:val="0000FF"/>
                  <w:u w:val="single"/>
                  <w:lang w:val="ru-RU"/>
                </w:rPr>
                <w:t>41</w:t>
              </w:r>
              <w:r>
                <w:rPr>
                  <w:rFonts w:ascii="Times New Roman" w:hAnsi="Times New Roman"/>
                  <w:color w:val="0000FF"/>
                  <w:u w:val="single"/>
                </w:rPr>
                <w:t>c</w:t>
              </w:r>
              <w:r w:rsidRPr="00B04E7C">
                <w:rPr>
                  <w:rFonts w:ascii="Times New Roman" w:hAnsi="Times New Roman"/>
                  <w:color w:val="0000FF"/>
                  <w:u w:val="single"/>
                  <w:lang w:val="ru-RU"/>
                </w:rPr>
                <w:t>292</w:t>
              </w:r>
            </w:hyperlink>
          </w:p>
        </w:tc>
      </w:tr>
      <w:tr w:rsidR="008B2197" w:rsidRPr="002A1225">
        <w:trPr>
          <w:trHeight w:val="144"/>
          <w:tblCellSpacing w:w="20" w:type="nil"/>
        </w:trPr>
        <w:tc>
          <w:tcPr>
            <w:tcW w:w="456" w:type="dxa"/>
            <w:tcMar>
              <w:top w:w="50" w:type="dxa"/>
              <w:left w:w="100" w:type="dxa"/>
            </w:tcMar>
            <w:vAlign w:val="center"/>
          </w:tcPr>
          <w:p w:rsidR="008B2197" w:rsidRDefault="00B04E7C">
            <w:pPr>
              <w:spacing w:after="0"/>
            </w:pPr>
            <w:r>
              <w:rPr>
                <w:rFonts w:ascii="Times New Roman" w:hAnsi="Times New Roman"/>
                <w:color w:val="000000"/>
                <w:sz w:val="24"/>
              </w:rPr>
              <w:t>3</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B2197" w:rsidRDefault="008B2197">
            <w:pPr>
              <w:spacing w:after="0"/>
              <w:ind w:left="135"/>
              <w:jc w:val="center"/>
            </w:pPr>
          </w:p>
        </w:tc>
        <w:tc>
          <w:tcPr>
            <w:tcW w:w="1774"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04E7C">
                <w:rPr>
                  <w:rFonts w:ascii="Times New Roman" w:hAnsi="Times New Roman"/>
                  <w:color w:val="0000FF"/>
                  <w:u w:val="single"/>
                  <w:lang w:val="ru-RU"/>
                </w:rPr>
                <w:t>://</w:t>
              </w:r>
              <w:r>
                <w:rPr>
                  <w:rFonts w:ascii="Times New Roman" w:hAnsi="Times New Roman"/>
                  <w:color w:val="0000FF"/>
                  <w:u w:val="single"/>
                </w:rPr>
                <w:t>m</w:t>
              </w:r>
              <w:r w:rsidRPr="00B04E7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04E7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04E7C">
                <w:rPr>
                  <w:rFonts w:ascii="Times New Roman" w:hAnsi="Times New Roman"/>
                  <w:color w:val="0000FF"/>
                  <w:u w:val="single"/>
                  <w:lang w:val="ru-RU"/>
                </w:rPr>
                <w:t>/7</w:t>
              </w:r>
              <w:r>
                <w:rPr>
                  <w:rFonts w:ascii="Times New Roman" w:hAnsi="Times New Roman"/>
                  <w:color w:val="0000FF"/>
                  <w:u w:val="single"/>
                </w:rPr>
                <w:t>f</w:t>
              </w:r>
              <w:r w:rsidRPr="00B04E7C">
                <w:rPr>
                  <w:rFonts w:ascii="Times New Roman" w:hAnsi="Times New Roman"/>
                  <w:color w:val="0000FF"/>
                  <w:u w:val="single"/>
                  <w:lang w:val="ru-RU"/>
                </w:rPr>
                <w:t>41</w:t>
              </w:r>
              <w:r>
                <w:rPr>
                  <w:rFonts w:ascii="Times New Roman" w:hAnsi="Times New Roman"/>
                  <w:color w:val="0000FF"/>
                  <w:u w:val="single"/>
                </w:rPr>
                <w:t>c</w:t>
              </w:r>
              <w:r w:rsidRPr="00B04E7C">
                <w:rPr>
                  <w:rFonts w:ascii="Times New Roman" w:hAnsi="Times New Roman"/>
                  <w:color w:val="0000FF"/>
                  <w:u w:val="single"/>
                  <w:lang w:val="ru-RU"/>
                </w:rPr>
                <w:t>292</w:t>
              </w:r>
            </w:hyperlink>
          </w:p>
        </w:tc>
      </w:tr>
      <w:tr w:rsidR="008B2197" w:rsidRPr="002A1225">
        <w:trPr>
          <w:trHeight w:val="144"/>
          <w:tblCellSpacing w:w="20" w:type="nil"/>
        </w:trPr>
        <w:tc>
          <w:tcPr>
            <w:tcW w:w="456" w:type="dxa"/>
            <w:tcMar>
              <w:top w:w="50" w:type="dxa"/>
              <w:left w:w="100" w:type="dxa"/>
            </w:tcMar>
            <w:vAlign w:val="center"/>
          </w:tcPr>
          <w:p w:rsidR="008B2197" w:rsidRDefault="00B04E7C">
            <w:pPr>
              <w:spacing w:after="0"/>
            </w:pPr>
            <w:r>
              <w:rPr>
                <w:rFonts w:ascii="Times New Roman" w:hAnsi="Times New Roman"/>
                <w:color w:val="000000"/>
                <w:sz w:val="24"/>
              </w:rPr>
              <w:t>4</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B2197" w:rsidRDefault="008B2197">
            <w:pPr>
              <w:spacing w:after="0"/>
              <w:ind w:left="135"/>
              <w:jc w:val="center"/>
            </w:pPr>
          </w:p>
        </w:tc>
        <w:tc>
          <w:tcPr>
            <w:tcW w:w="1774" w:type="dxa"/>
            <w:tcMar>
              <w:top w:w="50" w:type="dxa"/>
              <w:left w:w="100" w:type="dxa"/>
            </w:tcMar>
            <w:vAlign w:val="center"/>
          </w:tcPr>
          <w:p w:rsidR="008B2197" w:rsidRDefault="008B2197">
            <w:pPr>
              <w:spacing w:after="0"/>
              <w:ind w:left="135"/>
              <w:jc w:val="center"/>
            </w:pPr>
          </w:p>
        </w:tc>
        <w:tc>
          <w:tcPr>
            <w:tcW w:w="2615"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04E7C">
                <w:rPr>
                  <w:rFonts w:ascii="Times New Roman" w:hAnsi="Times New Roman"/>
                  <w:color w:val="0000FF"/>
                  <w:u w:val="single"/>
                  <w:lang w:val="ru-RU"/>
                </w:rPr>
                <w:t>://</w:t>
              </w:r>
              <w:r>
                <w:rPr>
                  <w:rFonts w:ascii="Times New Roman" w:hAnsi="Times New Roman"/>
                  <w:color w:val="0000FF"/>
                  <w:u w:val="single"/>
                </w:rPr>
                <w:t>m</w:t>
              </w:r>
              <w:r w:rsidRPr="00B04E7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04E7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04E7C">
                <w:rPr>
                  <w:rFonts w:ascii="Times New Roman" w:hAnsi="Times New Roman"/>
                  <w:color w:val="0000FF"/>
                  <w:u w:val="single"/>
                  <w:lang w:val="ru-RU"/>
                </w:rPr>
                <w:t>/7</w:t>
              </w:r>
              <w:r>
                <w:rPr>
                  <w:rFonts w:ascii="Times New Roman" w:hAnsi="Times New Roman"/>
                  <w:color w:val="0000FF"/>
                  <w:u w:val="single"/>
                </w:rPr>
                <w:t>f</w:t>
              </w:r>
              <w:r w:rsidRPr="00B04E7C">
                <w:rPr>
                  <w:rFonts w:ascii="Times New Roman" w:hAnsi="Times New Roman"/>
                  <w:color w:val="0000FF"/>
                  <w:u w:val="single"/>
                  <w:lang w:val="ru-RU"/>
                </w:rPr>
                <w:t>41</w:t>
              </w:r>
              <w:r>
                <w:rPr>
                  <w:rFonts w:ascii="Times New Roman" w:hAnsi="Times New Roman"/>
                  <w:color w:val="0000FF"/>
                  <w:u w:val="single"/>
                </w:rPr>
                <w:t>c</w:t>
              </w:r>
              <w:r w:rsidRPr="00B04E7C">
                <w:rPr>
                  <w:rFonts w:ascii="Times New Roman" w:hAnsi="Times New Roman"/>
                  <w:color w:val="0000FF"/>
                  <w:u w:val="single"/>
                  <w:lang w:val="ru-RU"/>
                </w:rPr>
                <w:t>292</w:t>
              </w:r>
            </w:hyperlink>
          </w:p>
        </w:tc>
      </w:tr>
      <w:tr w:rsidR="008B2197" w:rsidRPr="002A1225">
        <w:trPr>
          <w:trHeight w:val="144"/>
          <w:tblCellSpacing w:w="20" w:type="nil"/>
        </w:trPr>
        <w:tc>
          <w:tcPr>
            <w:tcW w:w="456" w:type="dxa"/>
            <w:tcMar>
              <w:top w:w="50" w:type="dxa"/>
              <w:left w:w="100" w:type="dxa"/>
            </w:tcMar>
            <w:vAlign w:val="center"/>
          </w:tcPr>
          <w:p w:rsidR="008B2197" w:rsidRDefault="00B04E7C">
            <w:pPr>
              <w:spacing w:after="0"/>
            </w:pPr>
            <w:r>
              <w:rPr>
                <w:rFonts w:ascii="Times New Roman" w:hAnsi="Times New Roman"/>
                <w:color w:val="000000"/>
                <w:sz w:val="24"/>
              </w:rPr>
              <w:t>5</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8B2197" w:rsidRDefault="008B2197">
            <w:pPr>
              <w:spacing w:after="0"/>
              <w:ind w:left="135"/>
              <w:jc w:val="center"/>
            </w:pPr>
          </w:p>
        </w:tc>
        <w:tc>
          <w:tcPr>
            <w:tcW w:w="1774"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04E7C">
                <w:rPr>
                  <w:rFonts w:ascii="Times New Roman" w:hAnsi="Times New Roman"/>
                  <w:color w:val="0000FF"/>
                  <w:u w:val="single"/>
                  <w:lang w:val="ru-RU"/>
                </w:rPr>
                <w:t>://</w:t>
              </w:r>
              <w:r>
                <w:rPr>
                  <w:rFonts w:ascii="Times New Roman" w:hAnsi="Times New Roman"/>
                  <w:color w:val="0000FF"/>
                  <w:u w:val="single"/>
                </w:rPr>
                <w:t>m</w:t>
              </w:r>
              <w:r w:rsidRPr="00B04E7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04E7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04E7C">
                <w:rPr>
                  <w:rFonts w:ascii="Times New Roman" w:hAnsi="Times New Roman"/>
                  <w:color w:val="0000FF"/>
                  <w:u w:val="single"/>
                  <w:lang w:val="ru-RU"/>
                </w:rPr>
                <w:t>/7</w:t>
              </w:r>
              <w:r>
                <w:rPr>
                  <w:rFonts w:ascii="Times New Roman" w:hAnsi="Times New Roman"/>
                  <w:color w:val="0000FF"/>
                  <w:u w:val="single"/>
                </w:rPr>
                <w:t>f</w:t>
              </w:r>
              <w:r w:rsidRPr="00B04E7C">
                <w:rPr>
                  <w:rFonts w:ascii="Times New Roman" w:hAnsi="Times New Roman"/>
                  <w:color w:val="0000FF"/>
                  <w:u w:val="single"/>
                  <w:lang w:val="ru-RU"/>
                </w:rPr>
                <w:t>41</w:t>
              </w:r>
              <w:r>
                <w:rPr>
                  <w:rFonts w:ascii="Times New Roman" w:hAnsi="Times New Roman"/>
                  <w:color w:val="0000FF"/>
                  <w:u w:val="single"/>
                </w:rPr>
                <w:t>c</w:t>
              </w:r>
              <w:r w:rsidRPr="00B04E7C">
                <w:rPr>
                  <w:rFonts w:ascii="Times New Roman" w:hAnsi="Times New Roman"/>
                  <w:color w:val="0000FF"/>
                  <w:u w:val="single"/>
                  <w:lang w:val="ru-RU"/>
                </w:rPr>
                <w:t>292</w:t>
              </w:r>
            </w:hyperlink>
          </w:p>
        </w:tc>
      </w:tr>
      <w:tr w:rsidR="008B2197" w:rsidRPr="002A1225">
        <w:trPr>
          <w:trHeight w:val="144"/>
          <w:tblCellSpacing w:w="20" w:type="nil"/>
        </w:trPr>
        <w:tc>
          <w:tcPr>
            <w:tcW w:w="456" w:type="dxa"/>
            <w:tcMar>
              <w:top w:w="50" w:type="dxa"/>
              <w:left w:w="100" w:type="dxa"/>
            </w:tcMar>
            <w:vAlign w:val="center"/>
          </w:tcPr>
          <w:p w:rsidR="008B2197" w:rsidRDefault="00B04E7C">
            <w:pPr>
              <w:spacing w:after="0"/>
            </w:pPr>
            <w:r>
              <w:rPr>
                <w:rFonts w:ascii="Times New Roman" w:hAnsi="Times New Roman"/>
                <w:color w:val="000000"/>
                <w:sz w:val="24"/>
              </w:rPr>
              <w:t>6</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B2197" w:rsidRDefault="008B2197">
            <w:pPr>
              <w:spacing w:after="0"/>
              <w:ind w:left="135"/>
              <w:jc w:val="center"/>
            </w:pPr>
          </w:p>
        </w:tc>
        <w:tc>
          <w:tcPr>
            <w:tcW w:w="1774"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04E7C">
                <w:rPr>
                  <w:rFonts w:ascii="Times New Roman" w:hAnsi="Times New Roman"/>
                  <w:color w:val="0000FF"/>
                  <w:u w:val="single"/>
                  <w:lang w:val="ru-RU"/>
                </w:rPr>
                <w:t>://</w:t>
              </w:r>
              <w:r>
                <w:rPr>
                  <w:rFonts w:ascii="Times New Roman" w:hAnsi="Times New Roman"/>
                  <w:color w:val="0000FF"/>
                  <w:u w:val="single"/>
                </w:rPr>
                <w:t>m</w:t>
              </w:r>
              <w:r w:rsidRPr="00B04E7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04E7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04E7C">
                <w:rPr>
                  <w:rFonts w:ascii="Times New Roman" w:hAnsi="Times New Roman"/>
                  <w:color w:val="0000FF"/>
                  <w:u w:val="single"/>
                  <w:lang w:val="ru-RU"/>
                </w:rPr>
                <w:t>/7</w:t>
              </w:r>
              <w:r>
                <w:rPr>
                  <w:rFonts w:ascii="Times New Roman" w:hAnsi="Times New Roman"/>
                  <w:color w:val="0000FF"/>
                  <w:u w:val="single"/>
                </w:rPr>
                <w:t>f</w:t>
              </w:r>
              <w:r w:rsidRPr="00B04E7C">
                <w:rPr>
                  <w:rFonts w:ascii="Times New Roman" w:hAnsi="Times New Roman"/>
                  <w:color w:val="0000FF"/>
                  <w:u w:val="single"/>
                  <w:lang w:val="ru-RU"/>
                </w:rPr>
                <w:t>41</w:t>
              </w:r>
              <w:r>
                <w:rPr>
                  <w:rFonts w:ascii="Times New Roman" w:hAnsi="Times New Roman"/>
                  <w:color w:val="0000FF"/>
                  <w:u w:val="single"/>
                </w:rPr>
                <w:t>c</w:t>
              </w:r>
              <w:r w:rsidRPr="00B04E7C">
                <w:rPr>
                  <w:rFonts w:ascii="Times New Roman" w:hAnsi="Times New Roman"/>
                  <w:color w:val="0000FF"/>
                  <w:u w:val="single"/>
                  <w:lang w:val="ru-RU"/>
                </w:rPr>
                <w:t>292</w:t>
              </w:r>
            </w:hyperlink>
          </w:p>
        </w:tc>
      </w:tr>
      <w:tr w:rsidR="008B2197" w:rsidRPr="002A1225">
        <w:trPr>
          <w:trHeight w:val="144"/>
          <w:tblCellSpacing w:w="20" w:type="nil"/>
        </w:trPr>
        <w:tc>
          <w:tcPr>
            <w:tcW w:w="456" w:type="dxa"/>
            <w:tcMar>
              <w:top w:w="50" w:type="dxa"/>
              <w:left w:w="100" w:type="dxa"/>
            </w:tcMar>
            <w:vAlign w:val="center"/>
          </w:tcPr>
          <w:p w:rsidR="008B2197" w:rsidRDefault="00B04E7C">
            <w:pPr>
              <w:spacing w:after="0"/>
            </w:pPr>
            <w:r>
              <w:rPr>
                <w:rFonts w:ascii="Times New Roman" w:hAnsi="Times New Roman"/>
                <w:color w:val="000000"/>
                <w:sz w:val="24"/>
              </w:rPr>
              <w:t>7</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B2197" w:rsidRDefault="008B2197">
            <w:pPr>
              <w:spacing w:after="0"/>
              <w:ind w:left="135"/>
              <w:jc w:val="center"/>
            </w:pPr>
          </w:p>
        </w:tc>
        <w:tc>
          <w:tcPr>
            <w:tcW w:w="1774" w:type="dxa"/>
            <w:tcMar>
              <w:top w:w="50" w:type="dxa"/>
              <w:left w:w="100" w:type="dxa"/>
            </w:tcMar>
            <w:vAlign w:val="center"/>
          </w:tcPr>
          <w:p w:rsidR="008B2197" w:rsidRDefault="008B2197">
            <w:pPr>
              <w:spacing w:after="0"/>
              <w:ind w:left="135"/>
              <w:jc w:val="center"/>
            </w:pPr>
          </w:p>
        </w:tc>
        <w:tc>
          <w:tcPr>
            <w:tcW w:w="2615"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04E7C">
                <w:rPr>
                  <w:rFonts w:ascii="Times New Roman" w:hAnsi="Times New Roman"/>
                  <w:color w:val="0000FF"/>
                  <w:u w:val="single"/>
                  <w:lang w:val="ru-RU"/>
                </w:rPr>
                <w:t>://</w:t>
              </w:r>
              <w:r>
                <w:rPr>
                  <w:rFonts w:ascii="Times New Roman" w:hAnsi="Times New Roman"/>
                  <w:color w:val="0000FF"/>
                  <w:u w:val="single"/>
                </w:rPr>
                <w:t>m</w:t>
              </w:r>
              <w:r w:rsidRPr="00B04E7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04E7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04E7C">
                <w:rPr>
                  <w:rFonts w:ascii="Times New Roman" w:hAnsi="Times New Roman"/>
                  <w:color w:val="0000FF"/>
                  <w:u w:val="single"/>
                  <w:lang w:val="ru-RU"/>
                </w:rPr>
                <w:t>/7</w:t>
              </w:r>
              <w:r>
                <w:rPr>
                  <w:rFonts w:ascii="Times New Roman" w:hAnsi="Times New Roman"/>
                  <w:color w:val="0000FF"/>
                  <w:u w:val="single"/>
                </w:rPr>
                <w:t>f</w:t>
              </w:r>
              <w:r w:rsidRPr="00B04E7C">
                <w:rPr>
                  <w:rFonts w:ascii="Times New Roman" w:hAnsi="Times New Roman"/>
                  <w:color w:val="0000FF"/>
                  <w:u w:val="single"/>
                  <w:lang w:val="ru-RU"/>
                </w:rPr>
                <w:t>41</w:t>
              </w:r>
              <w:r>
                <w:rPr>
                  <w:rFonts w:ascii="Times New Roman" w:hAnsi="Times New Roman"/>
                  <w:color w:val="0000FF"/>
                  <w:u w:val="single"/>
                </w:rPr>
                <w:t>c</w:t>
              </w:r>
              <w:r w:rsidRPr="00B04E7C">
                <w:rPr>
                  <w:rFonts w:ascii="Times New Roman" w:hAnsi="Times New Roman"/>
                  <w:color w:val="0000FF"/>
                  <w:u w:val="single"/>
                  <w:lang w:val="ru-RU"/>
                </w:rPr>
                <w:t>292</w:t>
              </w:r>
            </w:hyperlink>
          </w:p>
        </w:tc>
      </w:tr>
      <w:tr w:rsidR="008B2197" w:rsidRPr="002A1225">
        <w:trPr>
          <w:trHeight w:val="144"/>
          <w:tblCellSpacing w:w="20" w:type="nil"/>
        </w:trPr>
        <w:tc>
          <w:tcPr>
            <w:tcW w:w="456" w:type="dxa"/>
            <w:tcMar>
              <w:top w:w="50" w:type="dxa"/>
              <w:left w:w="100" w:type="dxa"/>
            </w:tcMar>
            <w:vAlign w:val="center"/>
          </w:tcPr>
          <w:p w:rsidR="008B2197" w:rsidRDefault="00B04E7C">
            <w:pPr>
              <w:spacing w:after="0"/>
            </w:pPr>
            <w:r>
              <w:rPr>
                <w:rFonts w:ascii="Times New Roman" w:hAnsi="Times New Roman"/>
                <w:color w:val="000000"/>
                <w:sz w:val="24"/>
              </w:rPr>
              <w:t>8</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B2197" w:rsidRDefault="008B2197">
            <w:pPr>
              <w:spacing w:after="0"/>
              <w:ind w:left="135"/>
              <w:jc w:val="center"/>
            </w:pPr>
          </w:p>
        </w:tc>
        <w:tc>
          <w:tcPr>
            <w:tcW w:w="1774" w:type="dxa"/>
            <w:tcMar>
              <w:top w:w="50" w:type="dxa"/>
              <w:left w:w="100" w:type="dxa"/>
            </w:tcMar>
            <w:vAlign w:val="center"/>
          </w:tcPr>
          <w:p w:rsidR="008B2197" w:rsidRDefault="008B2197">
            <w:pPr>
              <w:spacing w:after="0"/>
              <w:ind w:left="135"/>
              <w:jc w:val="center"/>
            </w:pPr>
          </w:p>
        </w:tc>
        <w:tc>
          <w:tcPr>
            <w:tcW w:w="2615"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04E7C">
                <w:rPr>
                  <w:rFonts w:ascii="Times New Roman" w:hAnsi="Times New Roman"/>
                  <w:color w:val="0000FF"/>
                  <w:u w:val="single"/>
                  <w:lang w:val="ru-RU"/>
                </w:rPr>
                <w:t>://</w:t>
              </w:r>
              <w:r>
                <w:rPr>
                  <w:rFonts w:ascii="Times New Roman" w:hAnsi="Times New Roman"/>
                  <w:color w:val="0000FF"/>
                  <w:u w:val="single"/>
                </w:rPr>
                <w:t>m</w:t>
              </w:r>
              <w:r w:rsidRPr="00B04E7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04E7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04E7C">
                <w:rPr>
                  <w:rFonts w:ascii="Times New Roman" w:hAnsi="Times New Roman"/>
                  <w:color w:val="0000FF"/>
                  <w:u w:val="single"/>
                  <w:lang w:val="ru-RU"/>
                </w:rPr>
                <w:t>/7</w:t>
              </w:r>
              <w:r>
                <w:rPr>
                  <w:rFonts w:ascii="Times New Roman" w:hAnsi="Times New Roman"/>
                  <w:color w:val="0000FF"/>
                  <w:u w:val="single"/>
                </w:rPr>
                <w:t>f</w:t>
              </w:r>
              <w:r w:rsidRPr="00B04E7C">
                <w:rPr>
                  <w:rFonts w:ascii="Times New Roman" w:hAnsi="Times New Roman"/>
                  <w:color w:val="0000FF"/>
                  <w:u w:val="single"/>
                  <w:lang w:val="ru-RU"/>
                </w:rPr>
                <w:t>41</w:t>
              </w:r>
              <w:r>
                <w:rPr>
                  <w:rFonts w:ascii="Times New Roman" w:hAnsi="Times New Roman"/>
                  <w:color w:val="0000FF"/>
                  <w:u w:val="single"/>
                </w:rPr>
                <w:t>c</w:t>
              </w:r>
              <w:r w:rsidRPr="00B04E7C">
                <w:rPr>
                  <w:rFonts w:ascii="Times New Roman" w:hAnsi="Times New Roman"/>
                  <w:color w:val="0000FF"/>
                  <w:u w:val="single"/>
                  <w:lang w:val="ru-RU"/>
                </w:rPr>
                <w:t>292</w:t>
              </w:r>
            </w:hyperlink>
          </w:p>
        </w:tc>
      </w:tr>
      <w:tr w:rsidR="008B2197">
        <w:trPr>
          <w:trHeight w:val="144"/>
          <w:tblCellSpacing w:w="20" w:type="nil"/>
        </w:trPr>
        <w:tc>
          <w:tcPr>
            <w:tcW w:w="0" w:type="auto"/>
            <w:gridSpan w:val="2"/>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8B2197" w:rsidRDefault="008B2197"/>
        </w:tc>
      </w:tr>
    </w:tbl>
    <w:p w:rsidR="008B2197" w:rsidRDefault="008B2197">
      <w:pPr>
        <w:sectPr w:rsidR="008B2197">
          <w:pgSz w:w="16383" w:h="11906" w:orient="landscape"/>
          <w:pgMar w:top="1134" w:right="850" w:bottom="1134" w:left="1701" w:header="720" w:footer="720" w:gutter="0"/>
          <w:cols w:space="720"/>
        </w:sectPr>
      </w:pPr>
    </w:p>
    <w:p w:rsidR="008B2197" w:rsidRDefault="00B04E7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5"/>
        <w:gridCol w:w="4422"/>
        <w:gridCol w:w="1612"/>
        <w:gridCol w:w="1841"/>
        <w:gridCol w:w="1910"/>
        <w:gridCol w:w="2812"/>
      </w:tblGrid>
      <w:tr w:rsidR="008B2197">
        <w:trPr>
          <w:trHeight w:val="144"/>
          <w:tblCellSpacing w:w="20" w:type="nil"/>
        </w:trPr>
        <w:tc>
          <w:tcPr>
            <w:tcW w:w="495" w:type="dxa"/>
            <w:vMerge w:val="restart"/>
            <w:tcMar>
              <w:top w:w="50" w:type="dxa"/>
              <w:left w:w="100" w:type="dxa"/>
            </w:tcMar>
            <w:vAlign w:val="center"/>
          </w:tcPr>
          <w:p w:rsidR="008B2197" w:rsidRDefault="00B04E7C">
            <w:pPr>
              <w:spacing w:after="0"/>
              <w:ind w:left="135"/>
            </w:pPr>
            <w:r>
              <w:rPr>
                <w:rFonts w:ascii="Times New Roman" w:hAnsi="Times New Roman"/>
                <w:b/>
                <w:color w:val="000000"/>
                <w:sz w:val="24"/>
              </w:rPr>
              <w:t xml:space="preserve">№ п/п </w:t>
            </w:r>
          </w:p>
          <w:p w:rsidR="008B2197" w:rsidRDefault="008B2197">
            <w:pPr>
              <w:spacing w:after="0"/>
              <w:ind w:left="135"/>
            </w:pPr>
          </w:p>
        </w:tc>
        <w:tc>
          <w:tcPr>
            <w:tcW w:w="2464" w:type="dxa"/>
            <w:vMerge w:val="restart"/>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B2197" w:rsidRDefault="008B2197">
            <w:pPr>
              <w:spacing w:after="0"/>
              <w:ind w:left="135"/>
            </w:pPr>
          </w:p>
        </w:tc>
        <w:tc>
          <w:tcPr>
            <w:tcW w:w="0" w:type="auto"/>
            <w:gridSpan w:val="3"/>
            <w:tcMar>
              <w:top w:w="50" w:type="dxa"/>
              <w:left w:w="100" w:type="dxa"/>
            </w:tcMar>
            <w:vAlign w:val="center"/>
          </w:tcPr>
          <w:p w:rsidR="008B2197" w:rsidRDefault="00B04E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2197" w:rsidRDefault="008B2197">
            <w:pPr>
              <w:spacing w:after="0"/>
              <w:ind w:left="135"/>
            </w:pPr>
          </w:p>
        </w:tc>
      </w:tr>
      <w:tr w:rsidR="008B2197">
        <w:trPr>
          <w:trHeight w:val="144"/>
          <w:tblCellSpacing w:w="20" w:type="nil"/>
        </w:trPr>
        <w:tc>
          <w:tcPr>
            <w:tcW w:w="0" w:type="auto"/>
            <w:vMerge/>
            <w:tcBorders>
              <w:top w:val="nil"/>
            </w:tcBorders>
            <w:tcMar>
              <w:top w:w="50" w:type="dxa"/>
              <w:left w:w="100" w:type="dxa"/>
            </w:tcMar>
          </w:tcPr>
          <w:p w:rsidR="008B2197" w:rsidRDefault="008B2197"/>
        </w:tc>
        <w:tc>
          <w:tcPr>
            <w:tcW w:w="0" w:type="auto"/>
            <w:vMerge/>
            <w:tcBorders>
              <w:top w:val="nil"/>
            </w:tcBorders>
            <w:tcMar>
              <w:top w:w="50" w:type="dxa"/>
              <w:left w:w="100" w:type="dxa"/>
            </w:tcMar>
          </w:tcPr>
          <w:p w:rsidR="008B2197" w:rsidRDefault="008B2197"/>
        </w:tc>
        <w:tc>
          <w:tcPr>
            <w:tcW w:w="1033" w:type="dxa"/>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2197" w:rsidRDefault="008B2197">
            <w:pPr>
              <w:spacing w:after="0"/>
              <w:ind w:left="135"/>
            </w:pPr>
          </w:p>
        </w:tc>
        <w:tc>
          <w:tcPr>
            <w:tcW w:w="1765" w:type="dxa"/>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2197" w:rsidRDefault="008B2197">
            <w:pPr>
              <w:spacing w:after="0"/>
              <w:ind w:left="135"/>
            </w:pPr>
          </w:p>
        </w:tc>
        <w:tc>
          <w:tcPr>
            <w:tcW w:w="1848" w:type="dxa"/>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2197" w:rsidRDefault="008B2197">
            <w:pPr>
              <w:spacing w:after="0"/>
              <w:ind w:left="135"/>
            </w:pPr>
          </w:p>
        </w:tc>
        <w:tc>
          <w:tcPr>
            <w:tcW w:w="0" w:type="auto"/>
            <w:vMerge/>
            <w:tcBorders>
              <w:top w:val="nil"/>
            </w:tcBorders>
            <w:tcMar>
              <w:top w:w="50" w:type="dxa"/>
              <w:left w:w="100" w:type="dxa"/>
            </w:tcMar>
          </w:tcPr>
          <w:p w:rsidR="008B2197" w:rsidRDefault="008B2197"/>
        </w:tc>
      </w:tr>
      <w:tr w:rsidR="008B2197" w:rsidRPr="002A1225">
        <w:trPr>
          <w:trHeight w:val="144"/>
          <w:tblCellSpacing w:w="20" w:type="nil"/>
        </w:trPr>
        <w:tc>
          <w:tcPr>
            <w:tcW w:w="495" w:type="dxa"/>
            <w:tcMar>
              <w:top w:w="50" w:type="dxa"/>
              <w:left w:w="100" w:type="dxa"/>
            </w:tcMar>
            <w:vAlign w:val="center"/>
          </w:tcPr>
          <w:p w:rsidR="008B2197" w:rsidRDefault="00B04E7C">
            <w:pPr>
              <w:spacing w:after="0"/>
            </w:pPr>
            <w:r>
              <w:rPr>
                <w:rFonts w:ascii="Times New Roman" w:hAnsi="Times New Roman"/>
                <w:color w:val="000000"/>
                <w:sz w:val="24"/>
              </w:rPr>
              <w:t>1</w:t>
            </w:r>
          </w:p>
        </w:tc>
        <w:tc>
          <w:tcPr>
            <w:tcW w:w="2464"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8B2197" w:rsidRDefault="008B2197">
            <w:pPr>
              <w:spacing w:after="0"/>
              <w:ind w:left="135"/>
              <w:jc w:val="center"/>
            </w:pPr>
          </w:p>
        </w:tc>
        <w:tc>
          <w:tcPr>
            <w:tcW w:w="184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04E7C">
                <w:rPr>
                  <w:rFonts w:ascii="Times New Roman" w:hAnsi="Times New Roman"/>
                  <w:color w:val="0000FF"/>
                  <w:u w:val="single"/>
                  <w:lang w:val="ru-RU"/>
                </w:rPr>
                <w:t>://</w:t>
              </w:r>
              <w:r>
                <w:rPr>
                  <w:rFonts w:ascii="Times New Roman" w:hAnsi="Times New Roman"/>
                  <w:color w:val="0000FF"/>
                  <w:u w:val="single"/>
                </w:rPr>
                <w:t>m</w:t>
              </w:r>
              <w:r w:rsidRPr="00B04E7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04E7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04E7C">
                <w:rPr>
                  <w:rFonts w:ascii="Times New Roman" w:hAnsi="Times New Roman"/>
                  <w:color w:val="0000FF"/>
                  <w:u w:val="single"/>
                  <w:lang w:val="ru-RU"/>
                </w:rPr>
                <w:t>/7</w:t>
              </w:r>
              <w:r>
                <w:rPr>
                  <w:rFonts w:ascii="Times New Roman" w:hAnsi="Times New Roman"/>
                  <w:color w:val="0000FF"/>
                  <w:u w:val="single"/>
                </w:rPr>
                <w:t>f</w:t>
              </w:r>
              <w:r w:rsidRPr="00B04E7C">
                <w:rPr>
                  <w:rFonts w:ascii="Times New Roman" w:hAnsi="Times New Roman"/>
                  <w:color w:val="0000FF"/>
                  <w:u w:val="single"/>
                  <w:lang w:val="ru-RU"/>
                </w:rPr>
                <w:t>41</w:t>
              </w:r>
              <w:r>
                <w:rPr>
                  <w:rFonts w:ascii="Times New Roman" w:hAnsi="Times New Roman"/>
                  <w:color w:val="0000FF"/>
                  <w:u w:val="single"/>
                </w:rPr>
                <w:t>cc</w:t>
              </w:r>
              <w:r w:rsidRPr="00B04E7C">
                <w:rPr>
                  <w:rFonts w:ascii="Times New Roman" w:hAnsi="Times New Roman"/>
                  <w:color w:val="0000FF"/>
                  <w:u w:val="single"/>
                  <w:lang w:val="ru-RU"/>
                </w:rPr>
                <w:t>74</w:t>
              </w:r>
            </w:hyperlink>
          </w:p>
        </w:tc>
      </w:tr>
      <w:tr w:rsidR="008B2197" w:rsidRPr="002A1225">
        <w:trPr>
          <w:trHeight w:val="144"/>
          <w:tblCellSpacing w:w="20" w:type="nil"/>
        </w:trPr>
        <w:tc>
          <w:tcPr>
            <w:tcW w:w="495" w:type="dxa"/>
            <w:tcMar>
              <w:top w:w="50" w:type="dxa"/>
              <w:left w:w="100" w:type="dxa"/>
            </w:tcMar>
            <w:vAlign w:val="center"/>
          </w:tcPr>
          <w:p w:rsidR="008B2197" w:rsidRDefault="00B04E7C">
            <w:pPr>
              <w:spacing w:after="0"/>
            </w:pPr>
            <w:r>
              <w:rPr>
                <w:rFonts w:ascii="Times New Roman" w:hAnsi="Times New Roman"/>
                <w:color w:val="000000"/>
                <w:sz w:val="24"/>
              </w:rPr>
              <w:t>2</w:t>
            </w:r>
          </w:p>
        </w:tc>
        <w:tc>
          <w:tcPr>
            <w:tcW w:w="2464"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8B2197" w:rsidRDefault="008B2197">
            <w:pPr>
              <w:spacing w:after="0"/>
              <w:ind w:left="135"/>
              <w:jc w:val="center"/>
            </w:pPr>
          </w:p>
        </w:tc>
        <w:tc>
          <w:tcPr>
            <w:tcW w:w="184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04E7C">
                <w:rPr>
                  <w:rFonts w:ascii="Times New Roman" w:hAnsi="Times New Roman"/>
                  <w:color w:val="0000FF"/>
                  <w:u w:val="single"/>
                  <w:lang w:val="ru-RU"/>
                </w:rPr>
                <w:t>://</w:t>
              </w:r>
              <w:r>
                <w:rPr>
                  <w:rFonts w:ascii="Times New Roman" w:hAnsi="Times New Roman"/>
                  <w:color w:val="0000FF"/>
                  <w:u w:val="single"/>
                </w:rPr>
                <w:t>m</w:t>
              </w:r>
              <w:r w:rsidRPr="00B04E7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04E7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04E7C">
                <w:rPr>
                  <w:rFonts w:ascii="Times New Roman" w:hAnsi="Times New Roman"/>
                  <w:color w:val="0000FF"/>
                  <w:u w:val="single"/>
                  <w:lang w:val="ru-RU"/>
                </w:rPr>
                <w:t>/7</w:t>
              </w:r>
              <w:r>
                <w:rPr>
                  <w:rFonts w:ascii="Times New Roman" w:hAnsi="Times New Roman"/>
                  <w:color w:val="0000FF"/>
                  <w:u w:val="single"/>
                </w:rPr>
                <w:t>f</w:t>
              </w:r>
              <w:r w:rsidRPr="00B04E7C">
                <w:rPr>
                  <w:rFonts w:ascii="Times New Roman" w:hAnsi="Times New Roman"/>
                  <w:color w:val="0000FF"/>
                  <w:u w:val="single"/>
                  <w:lang w:val="ru-RU"/>
                </w:rPr>
                <w:t>41</w:t>
              </w:r>
              <w:r>
                <w:rPr>
                  <w:rFonts w:ascii="Times New Roman" w:hAnsi="Times New Roman"/>
                  <w:color w:val="0000FF"/>
                  <w:u w:val="single"/>
                </w:rPr>
                <w:t>cc</w:t>
              </w:r>
              <w:r w:rsidRPr="00B04E7C">
                <w:rPr>
                  <w:rFonts w:ascii="Times New Roman" w:hAnsi="Times New Roman"/>
                  <w:color w:val="0000FF"/>
                  <w:u w:val="single"/>
                  <w:lang w:val="ru-RU"/>
                </w:rPr>
                <w:t>74</w:t>
              </w:r>
            </w:hyperlink>
          </w:p>
        </w:tc>
      </w:tr>
      <w:tr w:rsidR="008B2197" w:rsidRPr="002A1225">
        <w:trPr>
          <w:trHeight w:val="144"/>
          <w:tblCellSpacing w:w="20" w:type="nil"/>
        </w:trPr>
        <w:tc>
          <w:tcPr>
            <w:tcW w:w="495" w:type="dxa"/>
            <w:tcMar>
              <w:top w:w="50" w:type="dxa"/>
              <w:left w:w="100" w:type="dxa"/>
            </w:tcMar>
            <w:vAlign w:val="center"/>
          </w:tcPr>
          <w:p w:rsidR="008B2197" w:rsidRDefault="00B04E7C">
            <w:pPr>
              <w:spacing w:after="0"/>
            </w:pPr>
            <w:r>
              <w:rPr>
                <w:rFonts w:ascii="Times New Roman" w:hAnsi="Times New Roman"/>
                <w:color w:val="000000"/>
                <w:sz w:val="24"/>
              </w:rPr>
              <w:t>3</w:t>
            </w:r>
          </w:p>
        </w:tc>
        <w:tc>
          <w:tcPr>
            <w:tcW w:w="2464"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8B2197" w:rsidRDefault="008B2197">
            <w:pPr>
              <w:spacing w:after="0"/>
              <w:ind w:left="135"/>
              <w:jc w:val="center"/>
            </w:pPr>
          </w:p>
        </w:tc>
        <w:tc>
          <w:tcPr>
            <w:tcW w:w="184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04E7C">
                <w:rPr>
                  <w:rFonts w:ascii="Times New Roman" w:hAnsi="Times New Roman"/>
                  <w:color w:val="0000FF"/>
                  <w:u w:val="single"/>
                  <w:lang w:val="ru-RU"/>
                </w:rPr>
                <w:t>://</w:t>
              </w:r>
              <w:r>
                <w:rPr>
                  <w:rFonts w:ascii="Times New Roman" w:hAnsi="Times New Roman"/>
                  <w:color w:val="0000FF"/>
                  <w:u w:val="single"/>
                </w:rPr>
                <w:t>m</w:t>
              </w:r>
              <w:r w:rsidRPr="00B04E7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04E7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04E7C">
                <w:rPr>
                  <w:rFonts w:ascii="Times New Roman" w:hAnsi="Times New Roman"/>
                  <w:color w:val="0000FF"/>
                  <w:u w:val="single"/>
                  <w:lang w:val="ru-RU"/>
                </w:rPr>
                <w:t>/7</w:t>
              </w:r>
              <w:r>
                <w:rPr>
                  <w:rFonts w:ascii="Times New Roman" w:hAnsi="Times New Roman"/>
                  <w:color w:val="0000FF"/>
                  <w:u w:val="single"/>
                </w:rPr>
                <w:t>f</w:t>
              </w:r>
              <w:r w:rsidRPr="00B04E7C">
                <w:rPr>
                  <w:rFonts w:ascii="Times New Roman" w:hAnsi="Times New Roman"/>
                  <w:color w:val="0000FF"/>
                  <w:u w:val="single"/>
                  <w:lang w:val="ru-RU"/>
                </w:rPr>
                <w:t>41</w:t>
              </w:r>
              <w:r>
                <w:rPr>
                  <w:rFonts w:ascii="Times New Roman" w:hAnsi="Times New Roman"/>
                  <w:color w:val="0000FF"/>
                  <w:u w:val="single"/>
                </w:rPr>
                <w:t>cc</w:t>
              </w:r>
              <w:r w:rsidRPr="00B04E7C">
                <w:rPr>
                  <w:rFonts w:ascii="Times New Roman" w:hAnsi="Times New Roman"/>
                  <w:color w:val="0000FF"/>
                  <w:u w:val="single"/>
                  <w:lang w:val="ru-RU"/>
                </w:rPr>
                <w:t>74</w:t>
              </w:r>
            </w:hyperlink>
          </w:p>
        </w:tc>
      </w:tr>
      <w:tr w:rsidR="008B2197" w:rsidRPr="002A1225">
        <w:trPr>
          <w:trHeight w:val="144"/>
          <w:tblCellSpacing w:w="20" w:type="nil"/>
        </w:trPr>
        <w:tc>
          <w:tcPr>
            <w:tcW w:w="495" w:type="dxa"/>
            <w:tcMar>
              <w:top w:w="50" w:type="dxa"/>
              <w:left w:w="100" w:type="dxa"/>
            </w:tcMar>
            <w:vAlign w:val="center"/>
          </w:tcPr>
          <w:p w:rsidR="008B2197" w:rsidRDefault="00B04E7C">
            <w:pPr>
              <w:spacing w:after="0"/>
            </w:pPr>
            <w:r>
              <w:rPr>
                <w:rFonts w:ascii="Times New Roman" w:hAnsi="Times New Roman"/>
                <w:color w:val="000000"/>
                <w:sz w:val="24"/>
              </w:rPr>
              <w:t>4</w:t>
            </w:r>
          </w:p>
        </w:tc>
        <w:tc>
          <w:tcPr>
            <w:tcW w:w="2464"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8B2197" w:rsidRDefault="008B2197">
            <w:pPr>
              <w:spacing w:after="0"/>
              <w:ind w:left="135"/>
              <w:jc w:val="center"/>
            </w:pPr>
          </w:p>
        </w:tc>
        <w:tc>
          <w:tcPr>
            <w:tcW w:w="1848" w:type="dxa"/>
            <w:tcMar>
              <w:top w:w="50" w:type="dxa"/>
              <w:left w:w="100" w:type="dxa"/>
            </w:tcMar>
            <w:vAlign w:val="center"/>
          </w:tcPr>
          <w:p w:rsidR="008B2197" w:rsidRDefault="008B2197">
            <w:pPr>
              <w:spacing w:after="0"/>
              <w:ind w:left="135"/>
              <w:jc w:val="center"/>
            </w:pPr>
          </w:p>
        </w:tc>
        <w:tc>
          <w:tcPr>
            <w:tcW w:w="2804"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04E7C">
                <w:rPr>
                  <w:rFonts w:ascii="Times New Roman" w:hAnsi="Times New Roman"/>
                  <w:color w:val="0000FF"/>
                  <w:u w:val="single"/>
                  <w:lang w:val="ru-RU"/>
                </w:rPr>
                <w:t>://</w:t>
              </w:r>
              <w:r>
                <w:rPr>
                  <w:rFonts w:ascii="Times New Roman" w:hAnsi="Times New Roman"/>
                  <w:color w:val="0000FF"/>
                  <w:u w:val="single"/>
                </w:rPr>
                <w:t>m</w:t>
              </w:r>
              <w:r w:rsidRPr="00B04E7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04E7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04E7C">
                <w:rPr>
                  <w:rFonts w:ascii="Times New Roman" w:hAnsi="Times New Roman"/>
                  <w:color w:val="0000FF"/>
                  <w:u w:val="single"/>
                  <w:lang w:val="ru-RU"/>
                </w:rPr>
                <w:t>/7</w:t>
              </w:r>
              <w:r>
                <w:rPr>
                  <w:rFonts w:ascii="Times New Roman" w:hAnsi="Times New Roman"/>
                  <w:color w:val="0000FF"/>
                  <w:u w:val="single"/>
                </w:rPr>
                <w:t>f</w:t>
              </w:r>
              <w:r w:rsidRPr="00B04E7C">
                <w:rPr>
                  <w:rFonts w:ascii="Times New Roman" w:hAnsi="Times New Roman"/>
                  <w:color w:val="0000FF"/>
                  <w:u w:val="single"/>
                  <w:lang w:val="ru-RU"/>
                </w:rPr>
                <w:t>41</w:t>
              </w:r>
              <w:r>
                <w:rPr>
                  <w:rFonts w:ascii="Times New Roman" w:hAnsi="Times New Roman"/>
                  <w:color w:val="0000FF"/>
                  <w:u w:val="single"/>
                </w:rPr>
                <w:t>cc</w:t>
              </w:r>
              <w:r w:rsidRPr="00B04E7C">
                <w:rPr>
                  <w:rFonts w:ascii="Times New Roman" w:hAnsi="Times New Roman"/>
                  <w:color w:val="0000FF"/>
                  <w:u w:val="single"/>
                  <w:lang w:val="ru-RU"/>
                </w:rPr>
                <w:t>74</w:t>
              </w:r>
            </w:hyperlink>
          </w:p>
        </w:tc>
      </w:tr>
      <w:tr w:rsidR="008B2197" w:rsidRPr="002A1225">
        <w:trPr>
          <w:trHeight w:val="144"/>
          <w:tblCellSpacing w:w="20" w:type="nil"/>
        </w:trPr>
        <w:tc>
          <w:tcPr>
            <w:tcW w:w="495" w:type="dxa"/>
            <w:tcMar>
              <w:top w:w="50" w:type="dxa"/>
              <w:left w:w="100" w:type="dxa"/>
            </w:tcMar>
            <w:vAlign w:val="center"/>
          </w:tcPr>
          <w:p w:rsidR="008B2197" w:rsidRDefault="00B04E7C">
            <w:pPr>
              <w:spacing w:after="0"/>
            </w:pPr>
            <w:r>
              <w:rPr>
                <w:rFonts w:ascii="Times New Roman" w:hAnsi="Times New Roman"/>
                <w:color w:val="000000"/>
                <w:sz w:val="24"/>
              </w:rPr>
              <w:t>5</w:t>
            </w:r>
          </w:p>
        </w:tc>
        <w:tc>
          <w:tcPr>
            <w:tcW w:w="2464"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8B2197" w:rsidRDefault="008B2197">
            <w:pPr>
              <w:spacing w:after="0"/>
              <w:ind w:left="135"/>
              <w:jc w:val="center"/>
            </w:pPr>
          </w:p>
        </w:tc>
        <w:tc>
          <w:tcPr>
            <w:tcW w:w="1848" w:type="dxa"/>
            <w:tcMar>
              <w:top w:w="50" w:type="dxa"/>
              <w:left w:w="100" w:type="dxa"/>
            </w:tcMar>
            <w:vAlign w:val="center"/>
          </w:tcPr>
          <w:p w:rsidR="008B2197" w:rsidRDefault="008B2197">
            <w:pPr>
              <w:spacing w:after="0"/>
              <w:ind w:left="135"/>
              <w:jc w:val="center"/>
            </w:pPr>
          </w:p>
        </w:tc>
        <w:tc>
          <w:tcPr>
            <w:tcW w:w="2804"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04E7C">
                <w:rPr>
                  <w:rFonts w:ascii="Times New Roman" w:hAnsi="Times New Roman"/>
                  <w:color w:val="0000FF"/>
                  <w:u w:val="single"/>
                  <w:lang w:val="ru-RU"/>
                </w:rPr>
                <w:t>://</w:t>
              </w:r>
              <w:r>
                <w:rPr>
                  <w:rFonts w:ascii="Times New Roman" w:hAnsi="Times New Roman"/>
                  <w:color w:val="0000FF"/>
                  <w:u w:val="single"/>
                </w:rPr>
                <w:t>m</w:t>
              </w:r>
              <w:r w:rsidRPr="00B04E7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04E7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04E7C">
                <w:rPr>
                  <w:rFonts w:ascii="Times New Roman" w:hAnsi="Times New Roman"/>
                  <w:color w:val="0000FF"/>
                  <w:u w:val="single"/>
                  <w:lang w:val="ru-RU"/>
                </w:rPr>
                <w:t>/7</w:t>
              </w:r>
              <w:r>
                <w:rPr>
                  <w:rFonts w:ascii="Times New Roman" w:hAnsi="Times New Roman"/>
                  <w:color w:val="0000FF"/>
                  <w:u w:val="single"/>
                </w:rPr>
                <w:t>f</w:t>
              </w:r>
              <w:r w:rsidRPr="00B04E7C">
                <w:rPr>
                  <w:rFonts w:ascii="Times New Roman" w:hAnsi="Times New Roman"/>
                  <w:color w:val="0000FF"/>
                  <w:u w:val="single"/>
                  <w:lang w:val="ru-RU"/>
                </w:rPr>
                <w:t>41</w:t>
              </w:r>
              <w:r>
                <w:rPr>
                  <w:rFonts w:ascii="Times New Roman" w:hAnsi="Times New Roman"/>
                  <w:color w:val="0000FF"/>
                  <w:u w:val="single"/>
                </w:rPr>
                <w:t>cc</w:t>
              </w:r>
              <w:r w:rsidRPr="00B04E7C">
                <w:rPr>
                  <w:rFonts w:ascii="Times New Roman" w:hAnsi="Times New Roman"/>
                  <w:color w:val="0000FF"/>
                  <w:u w:val="single"/>
                  <w:lang w:val="ru-RU"/>
                </w:rPr>
                <w:t>74</w:t>
              </w:r>
            </w:hyperlink>
          </w:p>
        </w:tc>
      </w:tr>
      <w:tr w:rsidR="008B2197">
        <w:trPr>
          <w:trHeight w:val="144"/>
          <w:tblCellSpacing w:w="20" w:type="nil"/>
        </w:trPr>
        <w:tc>
          <w:tcPr>
            <w:tcW w:w="0" w:type="auto"/>
            <w:gridSpan w:val="2"/>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8B2197" w:rsidRDefault="008B2197"/>
        </w:tc>
      </w:tr>
    </w:tbl>
    <w:p w:rsidR="008B2197" w:rsidRDefault="008B2197">
      <w:pPr>
        <w:sectPr w:rsidR="008B2197">
          <w:pgSz w:w="16383" w:h="11906" w:orient="landscape"/>
          <w:pgMar w:top="1134" w:right="850" w:bottom="1134" w:left="1701" w:header="720" w:footer="720" w:gutter="0"/>
          <w:cols w:space="720"/>
        </w:sectPr>
      </w:pPr>
    </w:p>
    <w:p w:rsidR="008B2197" w:rsidRDefault="008B2197">
      <w:pPr>
        <w:sectPr w:rsidR="008B2197">
          <w:pgSz w:w="16383" w:h="11906" w:orient="landscape"/>
          <w:pgMar w:top="1134" w:right="850" w:bottom="1134" w:left="1701" w:header="720" w:footer="720" w:gutter="0"/>
          <w:cols w:space="720"/>
        </w:sectPr>
      </w:pPr>
    </w:p>
    <w:p w:rsidR="008B2197" w:rsidRDefault="00B04E7C">
      <w:pPr>
        <w:spacing w:after="0"/>
        <w:ind w:left="120"/>
      </w:pPr>
      <w:bookmarkStart w:id="7" w:name="block-79791019"/>
      <w:bookmarkEnd w:id="6"/>
      <w:r>
        <w:rPr>
          <w:rFonts w:ascii="Times New Roman" w:hAnsi="Times New Roman"/>
          <w:b/>
          <w:color w:val="000000"/>
          <w:sz w:val="28"/>
        </w:rPr>
        <w:lastRenderedPageBreak/>
        <w:t xml:space="preserve"> ПОУРОЧНОЕ ПЛАНИРОВАНИЕ </w:t>
      </w:r>
    </w:p>
    <w:p w:rsidR="008B2197" w:rsidRDefault="00B04E7C">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3"/>
        <w:gridCol w:w="3799"/>
        <w:gridCol w:w="1169"/>
        <w:gridCol w:w="1841"/>
        <w:gridCol w:w="1910"/>
        <w:gridCol w:w="1347"/>
        <w:gridCol w:w="2873"/>
      </w:tblGrid>
      <w:tr w:rsidR="008B2197">
        <w:trPr>
          <w:trHeight w:val="144"/>
          <w:tblCellSpacing w:w="20" w:type="nil"/>
        </w:trPr>
        <w:tc>
          <w:tcPr>
            <w:tcW w:w="378" w:type="dxa"/>
            <w:vMerge w:val="restart"/>
            <w:tcMar>
              <w:top w:w="50" w:type="dxa"/>
              <w:left w:w="100" w:type="dxa"/>
            </w:tcMar>
            <w:vAlign w:val="center"/>
          </w:tcPr>
          <w:p w:rsidR="008B2197" w:rsidRDefault="00B04E7C">
            <w:pPr>
              <w:spacing w:after="0"/>
              <w:ind w:left="135"/>
            </w:pPr>
            <w:r>
              <w:rPr>
                <w:rFonts w:ascii="Times New Roman" w:hAnsi="Times New Roman"/>
                <w:b/>
                <w:color w:val="000000"/>
                <w:sz w:val="24"/>
              </w:rPr>
              <w:t xml:space="preserve">№ п/п </w:t>
            </w:r>
          </w:p>
          <w:p w:rsidR="008B2197" w:rsidRDefault="008B2197">
            <w:pPr>
              <w:spacing w:after="0"/>
              <w:ind w:left="135"/>
            </w:pPr>
          </w:p>
        </w:tc>
        <w:tc>
          <w:tcPr>
            <w:tcW w:w="3168" w:type="dxa"/>
            <w:vMerge w:val="restart"/>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B2197" w:rsidRDefault="008B2197">
            <w:pPr>
              <w:spacing w:after="0"/>
              <w:ind w:left="135"/>
            </w:pPr>
          </w:p>
        </w:tc>
        <w:tc>
          <w:tcPr>
            <w:tcW w:w="0" w:type="auto"/>
            <w:gridSpan w:val="3"/>
            <w:tcMar>
              <w:top w:w="50" w:type="dxa"/>
              <w:left w:w="100" w:type="dxa"/>
            </w:tcMar>
            <w:vAlign w:val="center"/>
          </w:tcPr>
          <w:p w:rsidR="008B2197" w:rsidRDefault="00B04E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B2197" w:rsidRDefault="008B2197">
            <w:pPr>
              <w:spacing w:after="0"/>
              <w:ind w:left="135"/>
            </w:pPr>
          </w:p>
        </w:tc>
        <w:tc>
          <w:tcPr>
            <w:tcW w:w="1977" w:type="dxa"/>
            <w:vMerge w:val="restart"/>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2197" w:rsidRDefault="008B2197">
            <w:pPr>
              <w:spacing w:after="0"/>
              <w:ind w:left="135"/>
            </w:pPr>
          </w:p>
        </w:tc>
      </w:tr>
      <w:tr w:rsidR="008B2197">
        <w:trPr>
          <w:trHeight w:val="144"/>
          <w:tblCellSpacing w:w="20" w:type="nil"/>
        </w:trPr>
        <w:tc>
          <w:tcPr>
            <w:tcW w:w="0" w:type="auto"/>
            <w:vMerge/>
            <w:tcBorders>
              <w:top w:val="nil"/>
            </w:tcBorders>
            <w:tcMar>
              <w:top w:w="50" w:type="dxa"/>
              <w:left w:w="100" w:type="dxa"/>
            </w:tcMar>
          </w:tcPr>
          <w:p w:rsidR="008B2197" w:rsidRDefault="008B2197"/>
        </w:tc>
        <w:tc>
          <w:tcPr>
            <w:tcW w:w="0" w:type="auto"/>
            <w:vMerge/>
            <w:tcBorders>
              <w:top w:val="nil"/>
            </w:tcBorders>
            <w:tcMar>
              <w:top w:w="50" w:type="dxa"/>
              <w:left w:w="100" w:type="dxa"/>
            </w:tcMar>
          </w:tcPr>
          <w:p w:rsidR="008B2197" w:rsidRDefault="008B2197"/>
        </w:tc>
        <w:tc>
          <w:tcPr>
            <w:tcW w:w="830" w:type="dxa"/>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2197" w:rsidRDefault="008B2197">
            <w:pPr>
              <w:spacing w:after="0"/>
              <w:ind w:left="135"/>
            </w:pPr>
          </w:p>
        </w:tc>
        <w:tc>
          <w:tcPr>
            <w:tcW w:w="1529" w:type="dxa"/>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2197" w:rsidRDefault="008B2197">
            <w:pPr>
              <w:spacing w:after="0"/>
              <w:ind w:left="135"/>
            </w:pPr>
          </w:p>
        </w:tc>
        <w:tc>
          <w:tcPr>
            <w:tcW w:w="1628" w:type="dxa"/>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2197" w:rsidRDefault="008B2197">
            <w:pPr>
              <w:spacing w:after="0"/>
              <w:ind w:left="135"/>
            </w:pPr>
          </w:p>
        </w:tc>
        <w:tc>
          <w:tcPr>
            <w:tcW w:w="0" w:type="auto"/>
            <w:vMerge/>
            <w:tcBorders>
              <w:top w:val="nil"/>
            </w:tcBorders>
            <w:tcMar>
              <w:top w:w="50" w:type="dxa"/>
              <w:left w:w="100" w:type="dxa"/>
            </w:tcMar>
          </w:tcPr>
          <w:p w:rsidR="008B2197" w:rsidRDefault="008B2197"/>
        </w:tc>
        <w:tc>
          <w:tcPr>
            <w:tcW w:w="0" w:type="auto"/>
            <w:vMerge/>
            <w:tcBorders>
              <w:top w:val="nil"/>
            </w:tcBorders>
            <w:tcMar>
              <w:top w:w="50" w:type="dxa"/>
              <w:left w:w="100" w:type="dxa"/>
            </w:tcMar>
          </w:tcPr>
          <w:p w:rsidR="008B2197" w:rsidRDefault="008B2197"/>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17">
              <w:r w:rsidR="00B04E7C">
                <w:rPr>
                  <w:rFonts w:ascii="Times New Roman" w:hAnsi="Times New Roman"/>
                  <w:color w:val="0000FF"/>
                  <w:u w:val="single"/>
                </w:rPr>
                <w:t>https://m.edsoo.ru/216c645c</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18">
              <w:r w:rsidR="00B04E7C">
                <w:rPr>
                  <w:rFonts w:ascii="Times New Roman" w:hAnsi="Times New Roman"/>
                  <w:color w:val="0000FF"/>
                  <w:u w:val="single"/>
                </w:rPr>
                <w:t>https://m.edsoo.ru/2636364b</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3</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19">
              <w:r w:rsidR="00B04E7C">
                <w:rPr>
                  <w:rFonts w:ascii="Times New Roman" w:hAnsi="Times New Roman"/>
                  <w:color w:val="0000FF"/>
                  <w:u w:val="single"/>
                </w:rPr>
                <w:t>https://m.edsoo.ru/ca21cc6e</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4</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20">
              <w:r w:rsidR="00B04E7C">
                <w:rPr>
                  <w:rFonts w:ascii="Times New Roman" w:hAnsi="Times New Roman"/>
                  <w:color w:val="0000FF"/>
                  <w:u w:val="single"/>
                </w:rPr>
                <w:t>https://m.edsoo.ru/1777ba96</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5</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21">
              <w:r w:rsidR="00B04E7C">
                <w:rPr>
                  <w:rFonts w:ascii="Times New Roman" w:hAnsi="Times New Roman"/>
                  <w:color w:val="0000FF"/>
                  <w:u w:val="single"/>
                </w:rPr>
                <w:t>https://m.edsoo.ru/b54c5a43</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6</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22">
              <w:r w:rsidR="00B04E7C">
                <w:rPr>
                  <w:rFonts w:ascii="Times New Roman" w:hAnsi="Times New Roman"/>
                  <w:color w:val="0000FF"/>
                  <w:u w:val="single"/>
                </w:rPr>
                <w:t>https://m.edsoo.ru/c1d11aca</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7</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23">
              <w:r w:rsidR="00B04E7C">
                <w:rPr>
                  <w:rFonts w:ascii="Times New Roman" w:hAnsi="Times New Roman"/>
                  <w:color w:val="0000FF"/>
                  <w:u w:val="single"/>
                </w:rPr>
                <w:t>https://m.edsoo.ru/5d1cef76</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8</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24">
              <w:r w:rsidR="00B04E7C">
                <w:rPr>
                  <w:rFonts w:ascii="Times New Roman" w:hAnsi="Times New Roman"/>
                  <w:color w:val="0000FF"/>
                  <w:u w:val="single"/>
                </w:rPr>
                <w:t>https://m.edsoo.ru/948bf536</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9</w:t>
            </w:r>
          </w:p>
        </w:tc>
        <w:tc>
          <w:tcPr>
            <w:tcW w:w="3168" w:type="dxa"/>
            <w:tcMar>
              <w:top w:w="50" w:type="dxa"/>
              <w:left w:w="100" w:type="dxa"/>
            </w:tcMar>
            <w:vAlign w:val="center"/>
          </w:tcPr>
          <w:p w:rsidR="008B2197" w:rsidRDefault="00B04E7C">
            <w:pPr>
              <w:spacing w:after="0"/>
              <w:ind w:left="135"/>
            </w:pPr>
            <w:r w:rsidRPr="00B04E7C">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25">
              <w:r w:rsidR="00B04E7C">
                <w:rPr>
                  <w:rFonts w:ascii="Times New Roman" w:hAnsi="Times New Roman"/>
                  <w:color w:val="0000FF"/>
                  <w:u w:val="single"/>
                </w:rPr>
                <w:t>https://m.edsoo.ru/b3ab8e68</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26">
              <w:r w:rsidR="00B04E7C">
                <w:rPr>
                  <w:rFonts w:ascii="Times New Roman" w:hAnsi="Times New Roman"/>
                  <w:color w:val="0000FF"/>
                  <w:u w:val="single"/>
                </w:rPr>
                <w:t>https://m.edsoo.ru/5c5ca96a</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11</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 xml:space="preserve">Строение </w:t>
            </w:r>
            <w:proofErr w:type="spellStart"/>
            <w:r w:rsidRPr="00B04E7C">
              <w:rPr>
                <w:rFonts w:ascii="Times New Roman" w:hAnsi="Times New Roman"/>
                <w:color w:val="000000"/>
                <w:sz w:val="24"/>
                <w:lang w:val="ru-RU"/>
              </w:rPr>
              <w:t>эукариотической</w:t>
            </w:r>
            <w:proofErr w:type="spellEnd"/>
            <w:r w:rsidRPr="00B04E7C">
              <w:rPr>
                <w:rFonts w:ascii="Times New Roman" w:hAnsi="Times New Roman"/>
                <w:color w:val="000000"/>
                <w:sz w:val="24"/>
                <w:lang w:val="ru-RU"/>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27">
              <w:r w:rsidR="00B04E7C">
                <w:rPr>
                  <w:rFonts w:ascii="Times New Roman" w:hAnsi="Times New Roman"/>
                  <w:color w:val="0000FF"/>
                  <w:u w:val="single"/>
                </w:rPr>
                <w:t>https://m.edsoo.ru/da486e89</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12</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28">
              <w:r w:rsidR="00B04E7C">
                <w:rPr>
                  <w:rFonts w:ascii="Times New Roman" w:hAnsi="Times New Roman"/>
                  <w:color w:val="0000FF"/>
                  <w:u w:val="single"/>
                </w:rPr>
                <w:t>https://m.edsoo.ru/b53dd961</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13</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29">
              <w:r w:rsidR="00B04E7C">
                <w:rPr>
                  <w:rFonts w:ascii="Times New Roman" w:hAnsi="Times New Roman"/>
                  <w:color w:val="0000FF"/>
                  <w:u w:val="single"/>
                </w:rPr>
                <w:t>https://m.edsoo.ru/121ae93a</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14</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30">
              <w:r w:rsidR="00B04E7C">
                <w:rPr>
                  <w:rFonts w:ascii="Times New Roman" w:hAnsi="Times New Roman"/>
                  <w:color w:val="0000FF"/>
                  <w:u w:val="single"/>
                </w:rPr>
                <w:t>https://m.edsoo.ru/4a9675c8</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15</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31">
              <w:r w:rsidR="00B04E7C">
                <w:rPr>
                  <w:rFonts w:ascii="Times New Roman" w:hAnsi="Times New Roman"/>
                  <w:color w:val="0000FF"/>
                  <w:u w:val="single"/>
                </w:rPr>
                <w:t>https://m.edsoo.ru/6e28ab92</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16</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32">
              <w:r w:rsidR="00B04E7C">
                <w:rPr>
                  <w:rFonts w:ascii="Times New Roman" w:hAnsi="Times New Roman"/>
                  <w:color w:val="0000FF"/>
                  <w:u w:val="single"/>
                </w:rPr>
                <w:t>https://m.edsoo.ru/5ccfbeb5</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17</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33">
              <w:r w:rsidR="00B04E7C">
                <w:rPr>
                  <w:rFonts w:ascii="Times New Roman" w:hAnsi="Times New Roman"/>
                  <w:color w:val="0000FF"/>
                  <w:u w:val="single"/>
                </w:rPr>
                <w:t>https://m.edsoo.ru/396ea3f2</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18</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34">
              <w:r w:rsidR="00B04E7C">
                <w:rPr>
                  <w:rFonts w:ascii="Times New Roman" w:hAnsi="Times New Roman"/>
                  <w:color w:val="0000FF"/>
                  <w:u w:val="single"/>
                </w:rPr>
                <w:t>https://m.edsoo.ru/8177638b</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19</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35">
              <w:r w:rsidR="00B04E7C">
                <w:rPr>
                  <w:rFonts w:ascii="Times New Roman" w:hAnsi="Times New Roman"/>
                  <w:color w:val="0000FF"/>
                  <w:u w:val="single"/>
                </w:rPr>
                <w:t>https://m.edsoo.ru/96a7fce8</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20</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Мейоз</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36">
              <w:r w:rsidR="00B04E7C">
                <w:rPr>
                  <w:rFonts w:ascii="Times New Roman" w:hAnsi="Times New Roman"/>
                  <w:color w:val="0000FF"/>
                  <w:u w:val="single"/>
                </w:rPr>
                <w:t>https://m.edsoo.ru/fad784a8</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21</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 xml:space="preserve">Образование и развитие половых клеток. Оплодотворение. Лабораторная работа № 4 </w:t>
            </w:r>
            <w:r w:rsidRPr="00B04E7C">
              <w:rPr>
                <w:rFonts w:ascii="Times New Roman" w:hAnsi="Times New Roman"/>
                <w:color w:val="000000"/>
                <w:sz w:val="24"/>
                <w:lang w:val="ru-RU"/>
              </w:rPr>
              <w:lastRenderedPageBreak/>
              <w:t>«Изучение строения половых клеток на готовых микропрепаратах»</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37">
              <w:r w:rsidR="00B04E7C">
                <w:rPr>
                  <w:rFonts w:ascii="Times New Roman" w:hAnsi="Times New Roman"/>
                  <w:color w:val="0000FF"/>
                  <w:u w:val="single"/>
                </w:rPr>
                <w:t>https://m.edsoo.ru/6373f7d2</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22</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38">
              <w:r w:rsidR="00B04E7C">
                <w:rPr>
                  <w:rFonts w:ascii="Times New Roman" w:hAnsi="Times New Roman"/>
                  <w:color w:val="0000FF"/>
                  <w:u w:val="single"/>
                </w:rPr>
                <w:t>https://m.edsoo.ru/2a4596e4</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23</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39">
              <w:r w:rsidR="00B04E7C">
                <w:rPr>
                  <w:rFonts w:ascii="Times New Roman" w:hAnsi="Times New Roman"/>
                  <w:color w:val="0000FF"/>
                  <w:u w:val="single"/>
                </w:rPr>
                <w:t>https://m.edsoo.ru/fc39b86c</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24</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40">
              <w:r w:rsidR="00B04E7C">
                <w:rPr>
                  <w:rFonts w:ascii="Times New Roman" w:hAnsi="Times New Roman"/>
                  <w:color w:val="0000FF"/>
                  <w:u w:val="single"/>
                </w:rPr>
                <w:t>https://m.edsoo.ru/621af1dd</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25</w:t>
            </w:r>
          </w:p>
        </w:tc>
        <w:tc>
          <w:tcPr>
            <w:tcW w:w="3168" w:type="dxa"/>
            <w:tcMar>
              <w:top w:w="50" w:type="dxa"/>
              <w:left w:w="100" w:type="dxa"/>
            </w:tcMar>
            <w:vAlign w:val="center"/>
          </w:tcPr>
          <w:p w:rsidR="008B2197" w:rsidRPr="00B04E7C" w:rsidRDefault="00B04E7C">
            <w:pPr>
              <w:spacing w:after="0"/>
              <w:ind w:left="135"/>
              <w:rPr>
                <w:lang w:val="ru-RU"/>
              </w:rPr>
            </w:pPr>
            <w:proofErr w:type="spellStart"/>
            <w:r w:rsidRPr="00B04E7C">
              <w:rPr>
                <w:rFonts w:ascii="Times New Roman" w:hAnsi="Times New Roman"/>
                <w:color w:val="000000"/>
                <w:sz w:val="24"/>
                <w:lang w:val="ru-RU"/>
              </w:rPr>
              <w:t>Дигибридное</w:t>
            </w:r>
            <w:proofErr w:type="spellEnd"/>
            <w:r w:rsidRPr="00B04E7C">
              <w:rPr>
                <w:rFonts w:ascii="Times New Roman" w:hAnsi="Times New Roman"/>
                <w:color w:val="000000"/>
                <w:sz w:val="24"/>
                <w:lang w:val="ru-RU"/>
              </w:rPr>
              <w:t xml:space="preserve"> скрещивание. Закон независимого наследования признаков</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41">
              <w:r w:rsidR="00B04E7C">
                <w:rPr>
                  <w:rFonts w:ascii="Times New Roman" w:hAnsi="Times New Roman"/>
                  <w:color w:val="0000FF"/>
                  <w:u w:val="single"/>
                </w:rPr>
                <w:t>https://m.edsoo.ru/b8f7fe72</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26</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B04E7C">
              <w:rPr>
                <w:rFonts w:ascii="Times New Roman" w:hAnsi="Times New Roman"/>
                <w:color w:val="000000"/>
                <w:sz w:val="24"/>
                <w:lang w:val="ru-RU"/>
              </w:rPr>
              <w:t>дигибридного</w:t>
            </w:r>
            <w:proofErr w:type="spellEnd"/>
            <w:r w:rsidRPr="00B04E7C">
              <w:rPr>
                <w:rFonts w:ascii="Times New Roman" w:hAnsi="Times New Roman"/>
                <w:color w:val="000000"/>
                <w:sz w:val="24"/>
                <w:lang w:val="ru-RU"/>
              </w:rPr>
              <w:t xml:space="preserve"> скрещивания у дрозофилы на готовых микропрепаратах»</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42">
              <w:r w:rsidR="00B04E7C">
                <w:rPr>
                  <w:rFonts w:ascii="Times New Roman" w:hAnsi="Times New Roman"/>
                  <w:color w:val="0000FF"/>
                  <w:u w:val="single"/>
                </w:rPr>
                <w:t>https://m.edsoo.ru/634751fe</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27</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Генетика пола. Наследование признаков, сцепленных с полом</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43">
              <w:r w:rsidR="00B04E7C">
                <w:rPr>
                  <w:rFonts w:ascii="Times New Roman" w:hAnsi="Times New Roman"/>
                  <w:color w:val="0000FF"/>
                  <w:u w:val="single"/>
                </w:rPr>
                <w:t>https://m.edsoo.ru/472b3f35</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28</w:t>
            </w:r>
          </w:p>
        </w:tc>
        <w:tc>
          <w:tcPr>
            <w:tcW w:w="3168" w:type="dxa"/>
            <w:tcMar>
              <w:top w:w="50" w:type="dxa"/>
              <w:left w:w="100" w:type="dxa"/>
            </w:tcMar>
            <w:vAlign w:val="center"/>
          </w:tcPr>
          <w:p w:rsidR="008B2197" w:rsidRDefault="00B04E7C">
            <w:pPr>
              <w:spacing w:after="0"/>
              <w:ind w:left="135"/>
            </w:pPr>
            <w:r w:rsidRPr="00B04E7C">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44">
              <w:r w:rsidR="00B04E7C">
                <w:rPr>
                  <w:rFonts w:ascii="Times New Roman" w:hAnsi="Times New Roman"/>
                  <w:color w:val="0000FF"/>
                  <w:u w:val="single"/>
                </w:rPr>
                <w:t>https://m.edsoo.ru/a81bbff1</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45">
              <w:r w:rsidR="00B04E7C">
                <w:rPr>
                  <w:rFonts w:ascii="Times New Roman" w:hAnsi="Times New Roman"/>
                  <w:color w:val="0000FF"/>
                  <w:u w:val="single"/>
                </w:rPr>
                <w:t>https://m.edsoo.ru/b3c33d24</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30</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46">
              <w:r w:rsidR="00B04E7C">
                <w:rPr>
                  <w:rFonts w:ascii="Times New Roman" w:hAnsi="Times New Roman"/>
                  <w:color w:val="0000FF"/>
                  <w:u w:val="single"/>
                </w:rPr>
                <w:t>https://m.edsoo.ru/9a8c8d99</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31</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47">
              <w:r w:rsidR="00B04E7C">
                <w:rPr>
                  <w:rFonts w:ascii="Times New Roman" w:hAnsi="Times New Roman"/>
                  <w:color w:val="0000FF"/>
                  <w:u w:val="single"/>
                </w:rPr>
                <w:t>https://m.edsoo.ru/879866c6</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32</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48">
              <w:r w:rsidR="00B04E7C">
                <w:rPr>
                  <w:rFonts w:ascii="Times New Roman" w:hAnsi="Times New Roman"/>
                  <w:color w:val="0000FF"/>
                  <w:u w:val="single"/>
                </w:rPr>
                <w:t>https://m.edsoo.ru/fcf6d1d6</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33</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49">
              <w:r w:rsidR="00B04E7C">
                <w:rPr>
                  <w:rFonts w:ascii="Times New Roman" w:hAnsi="Times New Roman"/>
                  <w:color w:val="0000FF"/>
                  <w:u w:val="single"/>
                </w:rPr>
                <w:t>https://m.edsoo.ru/aea17cfc</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34</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50">
              <w:r w:rsidR="00B04E7C">
                <w:rPr>
                  <w:rFonts w:ascii="Times New Roman" w:hAnsi="Times New Roman"/>
                  <w:color w:val="0000FF"/>
                  <w:u w:val="single"/>
                </w:rPr>
                <w:t>https://m.edsoo.ru/b94f9a7e</w:t>
              </w:r>
            </w:hyperlink>
          </w:p>
        </w:tc>
      </w:tr>
      <w:tr w:rsidR="008B2197">
        <w:trPr>
          <w:trHeight w:val="144"/>
          <w:tblCellSpacing w:w="20" w:type="nil"/>
        </w:trPr>
        <w:tc>
          <w:tcPr>
            <w:tcW w:w="0" w:type="auto"/>
            <w:gridSpan w:val="2"/>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8B2197" w:rsidRDefault="008B2197"/>
        </w:tc>
      </w:tr>
    </w:tbl>
    <w:p w:rsidR="008B2197" w:rsidRDefault="008B2197">
      <w:pPr>
        <w:sectPr w:rsidR="008B2197">
          <w:pgSz w:w="16383" w:h="11906" w:orient="landscape"/>
          <w:pgMar w:top="1134" w:right="850" w:bottom="1134" w:left="1701" w:header="720" w:footer="720" w:gutter="0"/>
          <w:cols w:space="720"/>
        </w:sectPr>
      </w:pPr>
    </w:p>
    <w:p w:rsidR="008B2197" w:rsidRDefault="00B04E7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02"/>
        <w:gridCol w:w="1168"/>
        <w:gridCol w:w="1841"/>
        <w:gridCol w:w="1910"/>
        <w:gridCol w:w="1347"/>
        <w:gridCol w:w="2873"/>
      </w:tblGrid>
      <w:tr w:rsidR="008B2197">
        <w:trPr>
          <w:trHeight w:val="144"/>
          <w:tblCellSpacing w:w="20" w:type="nil"/>
        </w:trPr>
        <w:tc>
          <w:tcPr>
            <w:tcW w:w="378" w:type="dxa"/>
            <w:vMerge w:val="restart"/>
            <w:tcMar>
              <w:top w:w="50" w:type="dxa"/>
              <w:left w:w="100" w:type="dxa"/>
            </w:tcMar>
            <w:vAlign w:val="center"/>
          </w:tcPr>
          <w:p w:rsidR="008B2197" w:rsidRDefault="00B04E7C">
            <w:pPr>
              <w:spacing w:after="0"/>
              <w:ind w:left="135"/>
            </w:pPr>
            <w:r>
              <w:rPr>
                <w:rFonts w:ascii="Times New Roman" w:hAnsi="Times New Roman"/>
                <w:b/>
                <w:color w:val="000000"/>
                <w:sz w:val="24"/>
              </w:rPr>
              <w:t xml:space="preserve">№ п/п </w:t>
            </w:r>
          </w:p>
          <w:p w:rsidR="008B2197" w:rsidRDefault="008B2197">
            <w:pPr>
              <w:spacing w:after="0"/>
              <w:ind w:left="135"/>
            </w:pPr>
          </w:p>
        </w:tc>
        <w:tc>
          <w:tcPr>
            <w:tcW w:w="3168" w:type="dxa"/>
            <w:vMerge w:val="restart"/>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B2197" w:rsidRDefault="008B2197">
            <w:pPr>
              <w:spacing w:after="0"/>
              <w:ind w:left="135"/>
            </w:pPr>
          </w:p>
        </w:tc>
        <w:tc>
          <w:tcPr>
            <w:tcW w:w="0" w:type="auto"/>
            <w:gridSpan w:val="3"/>
            <w:tcMar>
              <w:top w:w="50" w:type="dxa"/>
              <w:left w:w="100" w:type="dxa"/>
            </w:tcMar>
            <w:vAlign w:val="center"/>
          </w:tcPr>
          <w:p w:rsidR="008B2197" w:rsidRDefault="00B04E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B2197" w:rsidRDefault="008B2197">
            <w:pPr>
              <w:spacing w:after="0"/>
              <w:ind w:left="135"/>
            </w:pPr>
          </w:p>
        </w:tc>
        <w:tc>
          <w:tcPr>
            <w:tcW w:w="1977" w:type="dxa"/>
            <w:vMerge w:val="restart"/>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2197" w:rsidRDefault="008B2197">
            <w:pPr>
              <w:spacing w:after="0"/>
              <w:ind w:left="135"/>
            </w:pPr>
          </w:p>
        </w:tc>
      </w:tr>
      <w:tr w:rsidR="008B2197">
        <w:trPr>
          <w:trHeight w:val="144"/>
          <w:tblCellSpacing w:w="20" w:type="nil"/>
        </w:trPr>
        <w:tc>
          <w:tcPr>
            <w:tcW w:w="0" w:type="auto"/>
            <w:vMerge/>
            <w:tcBorders>
              <w:top w:val="nil"/>
            </w:tcBorders>
            <w:tcMar>
              <w:top w:w="50" w:type="dxa"/>
              <w:left w:w="100" w:type="dxa"/>
            </w:tcMar>
          </w:tcPr>
          <w:p w:rsidR="008B2197" w:rsidRDefault="008B2197"/>
        </w:tc>
        <w:tc>
          <w:tcPr>
            <w:tcW w:w="0" w:type="auto"/>
            <w:vMerge/>
            <w:tcBorders>
              <w:top w:val="nil"/>
            </w:tcBorders>
            <w:tcMar>
              <w:top w:w="50" w:type="dxa"/>
              <w:left w:w="100" w:type="dxa"/>
            </w:tcMar>
          </w:tcPr>
          <w:p w:rsidR="008B2197" w:rsidRDefault="008B2197"/>
        </w:tc>
        <w:tc>
          <w:tcPr>
            <w:tcW w:w="830" w:type="dxa"/>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2197" w:rsidRDefault="008B2197">
            <w:pPr>
              <w:spacing w:after="0"/>
              <w:ind w:left="135"/>
            </w:pPr>
          </w:p>
        </w:tc>
        <w:tc>
          <w:tcPr>
            <w:tcW w:w="1529" w:type="dxa"/>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2197" w:rsidRDefault="008B2197">
            <w:pPr>
              <w:spacing w:after="0"/>
              <w:ind w:left="135"/>
            </w:pPr>
          </w:p>
        </w:tc>
        <w:tc>
          <w:tcPr>
            <w:tcW w:w="1628" w:type="dxa"/>
            <w:tcMar>
              <w:top w:w="50" w:type="dxa"/>
              <w:left w:w="100" w:type="dxa"/>
            </w:tcMar>
            <w:vAlign w:val="center"/>
          </w:tcPr>
          <w:p w:rsidR="008B2197" w:rsidRDefault="00B04E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2197" w:rsidRDefault="008B2197">
            <w:pPr>
              <w:spacing w:after="0"/>
              <w:ind w:left="135"/>
            </w:pPr>
          </w:p>
        </w:tc>
        <w:tc>
          <w:tcPr>
            <w:tcW w:w="0" w:type="auto"/>
            <w:vMerge/>
            <w:tcBorders>
              <w:top w:val="nil"/>
            </w:tcBorders>
            <w:tcMar>
              <w:top w:w="50" w:type="dxa"/>
              <w:left w:w="100" w:type="dxa"/>
            </w:tcMar>
          </w:tcPr>
          <w:p w:rsidR="008B2197" w:rsidRDefault="008B2197"/>
        </w:tc>
        <w:tc>
          <w:tcPr>
            <w:tcW w:w="0" w:type="auto"/>
            <w:vMerge/>
            <w:tcBorders>
              <w:top w:val="nil"/>
            </w:tcBorders>
            <w:tcMar>
              <w:top w:w="50" w:type="dxa"/>
              <w:left w:w="100" w:type="dxa"/>
            </w:tcMar>
          </w:tcPr>
          <w:p w:rsidR="008B2197" w:rsidRDefault="008B2197"/>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51">
              <w:r w:rsidR="00B04E7C">
                <w:rPr>
                  <w:rFonts w:ascii="Times New Roman" w:hAnsi="Times New Roman"/>
                  <w:color w:val="0000FF"/>
                  <w:u w:val="single"/>
                </w:rPr>
                <w:t>https://m.edsoo.ru/f765e251</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52">
              <w:r w:rsidR="00B04E7C">
                <w:rPr>
                  <w:rFonts w:ascii="Times New Roman" w:hAnsi="Times New Roman"/>
                  <w:color w:val="0000FF"/>
                  <w:u w:val="single"/>
                </w:rPr>
                <w:t>https://m.edsoo.ru/f7236852</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3</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53">
              <w:r w:rsidR="00B04E7C">
                <w:rPr>
                  <w:rFonts w:ascii="Times New Roman" w:hAnsi="Times New Roman"/>
                  <w:color w:val="0000FF"/>
                  <w:u w:val="single"/>
                </w:rPr>
                <w:t>https://m.edsoo.ru/92e2cb7c</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4</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54">
              <w:r w:rsidR="00B04E7C">
                <w:rPr>
                  <w:rFonts w:ascii="Times New Roman" w:hAnsi="Times New Roman"/>
                  <w:color w:val="0000FF"/>
                  <w:u w:val="single"/>
                </w:rPr>
                <w:t>https://m.edsoo.ru/6c23fccc</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5</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55">
              <w:r w:rsidR="00B04E7C">
                <w:rPr>
                  <w:rFonts w:ascii="Times New Roman" w:hAnsi="Times New Roman"/>
                  <w:color w:val="0000FF"/>
                  <w:u w:val="single"/>
                </w:rPr>
                <w:t>https://m.edsoo.ru/c9ca7ec2</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6</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56">
              <w:r w:rsidR="00B04E7C">
                <w:rPr>
                  <w:rFonts w:ascii="Times New Roman" w:hAnsi="Times New Roman"/>
                  <w:color w:val="0000FF"/>
                  <w:u w:val="single"/>
                </w:rPr>
                <w:t>https://m.edsoo.ru/6e175a57</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7</w:t>
            </w:r>
          </w:p>
        </w:tc>
        <w:tc>
          <w:tcPr>
            <w:tcW w:w="3168" w:type="dxa"/>
            <w:tcMar>
              <w:top w:w="50" w:type="dxa"/>
              <w:left w:w="100" w:type="dxa"/>
            </w:tcMar>
            <w:vAlign w:val="center"/>
          </w:tcPr>
          <w:p w:rsidR="008B2197" w:rsidRDefault="00B04E7C">
            <w:pPr>
              <w:spacing w:after="0"/>
              <w:ind w:left="135"/>
            </w:pPr>
            <w:r w:rsidRPr="00B04E7C">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57">
              <w:r w:rsidR="00B04E7C">
                <w:rPr>
                  <w:rFonts w:ascii="Times New Roman" w:hAnsi="Times New Roman"/>
                  <w:color w:val="0000FF"/>
                  <w:u w:val="single"/>
                </w:rPr>
                <w:t>https://m.edsoo.ru/2d74ae19</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8</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58">
              <w:r w:rsidR="00B04E7C">
                <w:rPr>
                  <w:rFonts w:ascii="Times New Roman" w:hAnsi="Times New Roman"/>
                  <w:color w:val="0000FF"/>
                  <w:u w:val="single"/>
                </w:rPr>
                <w:t>https://m.edsoo.ru/cec9b353</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9</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59">
              <w:r w:rsidR="00B04E7C">
                <w:rPr>
                  <w:rFonts w:ascii="Times New Roman" w:hAnsi="Times New Roman"/>
                  <w:color w:val="0000FF"/>
                  <w:u w:val="single"/>
                </w:rPr>
                <w:t>https://m.edsoo.ru/88f6dcd6</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60">
              <w:r w:rsidR="00B04E7C">
                <w:rPr>
                  <w:rFonts w:ascii="Times New Roman" w:hAnsi="Times New Roman"/>
                  <w:color w:val="0000FF"/>
                  <w:u w:val="single"/>
                </w:rPr>
                <w:t>https://m.edsoo.ru/19b89985</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11</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61">
              <w:r w:rsidR="00B04E7C">
                <w:rPr>
                  <w:rFonts w:ascii="Times New Roman" w:hAnsi="Times New Roman"/>
                  <w:color w:val="0000FF"/>
                  <w:u w:val="single"/>
                </w:rPr>
                <w:t>https://m.edsoo.ru/7f268f1e</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12</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62">
              <w:r w:rsidR="00B04E7C">
                <w:rPr>
                  <w:rFonts w:ascii="Times New Roman" w:hAnsi="Times New Roman"/>
                  <w:color w:val="0000FF"/>
                  <w:u w:val="single"/>
                </w:rPr>
                <w:t>https://m.edsoo.ru/45189341</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13</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63">
              <w:r w:rsidR="00B04E7C">
                <w:rPr>
                  <w:rFonts w:ascii="Times New Roman" w:hAnsi="Times New Roman"/>
                  <w:color w:val="0000FF"/>
                  <w:u w:val="single"/>
                </w:rPr>
                <w:t>https://m.edsoo.ru/f256a36b</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14</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64">
              <w:r w:rsidR="00B04E7C">
                <w:rPr>
                  <w:rFonts w:ascii="Times New Roman" w:hAnsi="Times New Roman"/>
                  <w:color w:val="0000FF"/>
                  <w:u w:val="single"/>
                </w:rPr>
                <w:t>https://m.edsoo.ru/58f9116e</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15</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65">
              <w:r w:rsidR="00B04E7C">
                <w:rPr>
                  <w:rFonts w:ascii="Times New Roman" w:hAnsi="Times New Roman"/>
                  <w:color w:val="0000FF"/>
                  <w:u w:val="single"/>
                </w:rPr>
                <w:t>https://m.edsoo.ru/b4c1d468</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16</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66">
              <w:r w:rsidR="00B04E7C">
                <w:rPr>
                  <w:rFonts w:ascii="Times New Roman" w:hAnsi="Times New Roman"/>
                  <w:color w:val="0000FF"/>
                  <w:u w:val="single"/>
                </w:rPr>
                <w:t>https://m.edsoo.ru/7ad55eb9</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17</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67">
              <w:r w:rsidR="00B04E7C">
                <w:rPr>
                  <w:rFonts w:ascii="Times New Roman" w:hAnsi="Times New Roman"/>
                  <w:color w:val="0000FF"/>
                  <w:u w:val="single"/>
                </w:rPr>
                <w:t>https://m.edsoo.ru/81d88b86</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18</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68">
              <w:r w:rsidR="00B04E7C">
                <w:rPr>
                  <w:rFonts w:ascii="Times New Roman" w:hAnsi="Times New Roman"/>
                  <w:color w:val="0000FF"/>
                  <w:u w:val="single"/>
                </w:rPr>
                <w:t>https://m.edsoo.ru/2374a1e1</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19</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69">
              <w:r w:rsidR="00B04E7C">
                <w:rPr>
                  <w:rFonts w:ascii="Times New Roman" w:hAnsi="Times New Roman"/>
                  <w:color w:val="0000FF"/>
                  <w:u w:val="single"/>
                </w:rPr>
                <w:t>https://m.edsoo.ru/dd4662c2</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20</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70">
              <w:r w:rsidR="00B04E7C">
                <w:rPr>
                  <w:rFonts w:ascii="Times New Roman" w:hAnsi="Times New Roman"/>
                  <w:color w:val="0000FF"/>
                  <w:u w:val="single"/>
                </w:rPr>
                <w:t>https://m.edsoo.ru/abf8cb57</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21</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71">
              <w:r w:rsidR="00B04E7C">
                <w:rPr>
                  <w:rFonts w:ascii="Times New Roman" w:hAnsi="Times New Roman"/>
                  <w:color w:val="0000FF"/>
                  <w:u w:val="single"/>
                </w:rPr>
                <w:t>https://m.edsoo.ru/9d2ca73f</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72">
              <w:r w:rsidR="00B04E7C">
                <w:rPr>
                  <w:rFonts w:ascii="Times New Roman" w:hAnsi="Times New Roman"/>
                  <w:color w:val="0000FF"/>
                  <w:u w:val="single"/>
                </w:rPr>
                <w:t>https://m.edsoo.ru/afad9188</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23</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73">
              <w:r w:rsidR="00B04E7C">
                <w:rPr>
                  <w:rFonts w:ascii="Times New Roman" w:hAnsi="Times New Roman"/>
                  <w:color w:val="0000FF"/>
                  <w:u w:val="single"/>
                </w:rPr>
                <w:t>https://m.edsoo.ru/a4928c61</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24</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74">
              <w:r w:rsidR="00B04E7C">
                <w:rPr>
                  <w:rFonts w:ascii="Times New Roman" w:hAnsi="Times New Roman"/>
                  <w:color w:val="0000FF"/>
                  <w:u w:val="single"/>
                </w:rPr>
                <w:t>https://m.edsoo.ru/d6945d54</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25</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75">
              <w:r w:rsidR="00B04E7C">
                <w:rPr>
                  <w:rFonts w:ascii="Times New Roman" w:hAnsi="Times New Roman"/>
                  <w:color w:val="0000FF"/>
                  <w:u w:val="single"/>
                </w:rPr>
                <w:t>https://m.edsoo.ru/88d19c62</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26</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76">
              <w:r w:rsidR="00B04E7C">
                <w:rPr>
                  <w:rFonts w:ascii="Times New Roman" w:hAnsi="Times New Roman"/>
                  <w:color w:val="0000FF"/>
                  <w:u w:val="single"/>
                </w:rPr>
                <w:t>https://m.edsoo.ru/1ead9dff</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27</w:t>
            </w:r>
          </w:p>
        </w:tc>
        <w:tc>
          <w:tcPr>
            <w:tcW w:w="3168" w:type="dxa"/>
            <w:tcMar>
              <w:top w:w="50" w:type="dxa"/>
              <w:left w:w="100" w:type="dxa"/>
            </w:tcMar>
            <w:vAlign w:val="center"/>
          </w:tcPr>
          <w:p w:rsidR="008B2197" w:rsidRDefault="00B04E7C">
            <w:pPr>
              <w:spacing w:after="0"/>
              <w:ind w:left="135"/>
            </w:pPr>
            <w:r w:rsidRPr="00B04E7C">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77">
              <w:r w:rsidR="00B04E7C">
                <w:rPr>
                  <w:rFonts w:ascii="Times New Roman" w:hAnsi="Times New Roman"/>
                  <w:color w:val="0000FF"/>
                  <w:u w:val="single"/>
                </w:rPr>
                <w:t>https://m.edsoo.ru/8cb85173</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28</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78">
              <w:r w:rsidR="00B04E7C">
                <w:rPr>
                  <w:rFonts w:ascii="Times New Roman" w:hAnsi="Times New Roman"/>
                  <w:color w:val="0000FF"/>
                  <w:u w:val="single"/>
                </w:rPr>
                <w:t>https://m.edsoo.ru/738929d3</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29</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79">
              <w:r w:rsidR="00B04E7C">
                <w:rPr>
                  <w:rFonts w:ascii="Times New Roman" w:hAnsi="Times New Roman"/>
                  <w:color w:val="0000FF"/>
                  <w:u w:val="single"/>
                </w:rPr>
                <w:t>https://m.edsoo.ru/c5534e2d</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30</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80">
              <w:r w:rsidR="00B04E7C">
                <w:rPr>
                  <w:rFonts w:ascii="Times New Roman" w:hAnsi="Times New Roman"/>
                  <w:color w:val="0000FF"/>
                  <w:u w:val="single"/>
                </w:rPr>
                <w:t>https://m.edsoo.ru/6c4997cf</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31</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81">
              <w:r w:rsidR="00B04E7C">
                <w:rPr>
                  <w:rFonts w:ascii="Times New Roman" w:hAnsi="Times New Roman"/>
                  <w:color w:val="0000FF"/>
                  <w:u w:val="single"/>
                </w:rPr>
                <w:t>https://m.edsoo.ru/c929ffbc</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32</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82">
              <w:r w:rsidR="00B04E7C">
                <w:rPr>
                  <w:rFonts w:ascii="Times New Roman" w:hAnsi="Times New Roman"/>
                  <w:color w:val="0000FF"/>
                  <w:u w:val="single"/>
                </w:rPr>
                <w:t>https://m.edsoo.ru/482d6168</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8B2197" w:rsidRDefault="00B04E7C">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83">
              <w:r w:rsidR="00B04E7C">
                <w:rPr>
                  <w:rFonts w:ascii="Times New Roman" w:hAnsi="Times New Roman"/>
                  <w:color w:val="0000FF"/>
                  <w:u w:val="single"/>
                </w:rPr>
                <w:t>https://m.edsoo.ru/ee2b94a4</w:t>
              </w:r>
            </w:hyperlink>
          </w:p>
        </w:tc>
      </w:tr>
      <w:tr w:rsidR="008B2197">
        <w:trPr>
          <w:trHeight w:val="144"/>
          <w:tblCellSpacing w:w="20" w:type="nil"/>
        </w:trPr>
        <w:tc>
          <w:tcPr>
            <w:tcW w:w="378" w:type="dxa"/>
            <w:tcMar>
              <w:top w:w="50" w:type="dxa"/>
              <w:left w:w="100" w:type="dxa"/>
            </w:tcMar>
            <w:vAlign w:val="center"/>
          </w:tcPr>
          <w:p w:rsidR="008B2197" w:rsidRDefault="00B04E7C">
            <w:pPr>
              <w:spacing w:after="0"/>
            </w:pPr>
            <w:r>
              <w:rPr>
                <w:rFonts w:ascii="Times New Roman" w:hAnsi="Times New Roman"/>
                <w:color w:val="000000"/>
                <w:sz w:val="24"/>
              </w:rPr>
              <w:t>34</w:t>
            </w:r>
          </w:p>
        </w:tc>
        <w:tc>
          <w:tcPr>
            <w:tcW w:w="3168" w:type="dxa"/>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2197" w:rsidRDefault="008B2197">
            <w:pPr>
              <w:spacing w:after="0"/>
              <w:ind w:left="135"/>
              <w:jc w:val="center"/>
            </w:pPr>
          </w:p>
        </w:tc>
        <w:tc>
          <w:tcPr>
            <w:tcW w:w="1628" w:type="dxa"/>
            <w:tcMar>
              <w:top w:w="50" w:type="dxa"/>
              <w:left w:w="100" w:type="dxa"/>
            </w:tcMar>
            <w:vAlign w:val="center"/>
          </w:tcPr>
          <w:p w:rsidR="008B2197" w:rsidRDefault="008B2197">
            <w:pPr>
              <w:spacing w:after="0"/>
              <w:ind w:left="135"/>
              <w:jc w:val="center"/>
            </w:pPr>
          </w:p>
        </w:tc>
        <w:tc>
          <w:tcPr>
            <w:tcW w:w="1155" w:type="dxa"/>
            <w:tcMar>
              <w:top w:w="50" w:type="dxa"/>
              <w:left w:w="100" w:type="dxa"/>
            </w:tcMar>
            <w:vAlign w:val="center"/>
          </w:tcPr>
          <w:p w:rsidR="008B2197" w:rsidRDefault="008B2197">
            <w:pPr>
              <w:spacing w:after="0"/>
              <w:ind w:left="135"/>
            </w:pPr>
          </w:p>
        </w:tc>
        <w:tc>
          <w:tcPr>
            <w:tcW w:w="1977" w:type="dxa"/>
            <w:tcMar>
              <w:top w:w="50" w:type="dxa"/>
              <w:left w:w="100" w:type="dxa"/>
            </w:tcMar>
            <w:vAlign w:val="center"/>
          </w:tcPr>
          <w:p w:rsidR="008B2197" w:rsidRDefault="002A1225">
            <w:pPr>
              <w:spacing w:after="0"/>
              <w:ind w:left="135"/>
            </w:pPr>
            <w:hyperlink r:id="rId84">
              <w:r w:rsidR="00B04E7C">
                <w:rPr>
                  <w:rFonts w:ascii="Times New Roman" w:hAnsi="Times New Roman"/>
                  <w:color w:val="0000FF"/>
                  <w:u w:val="single"/>
                </w:rPr>
                <w:t>https://m.edsoo.ru/82c3bb5f</w:t>
              </w:r>
            </w:hyperlink>
          </w:p>
        </w:tc>
      </w:tr>
      <w:tr w:rsidR="008B2197">
        <w:trPr>
          <w:trHeight w:val="144"/>
          <w:tblCellSpacing w:w="20" w:type="nil"/>
        </w:trPr>
        <w:tc>
          <w:tcPr>
            <w:tcW w:w="0" w:type="auto"/>
            <w:gridSpan w:val="2"/>
            <w:tcMar>
              <w:top w:w="50" w:type="dxa"/>
              <w:left w:w="100" w:type="dxa"/>
            </w:tcMar>
            <w:vAlign w:val="center"/>
          </w:tcPr>
          <w:p w:rsidR="008B2197" w:rsidRPr="00B04E7C" w:rsidRDefault="00B04E7C">
            <w:pPr>
              <w:spacing w:after="0"/>
              <w:ind w:left="135"/>
              <w:rPr>
                <w:lang w:val="ru-RU"/>
              </w:rPr>
            </w:pPr>
            <w:r w:rsidRPr="00B04E7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B2197" w:rsidRDefault="00B04E7C">
            <w:pPr>
              <w:spacing w:after="0"/>
              <w:ind w:left="135"/>
              <w:jc w:val="center"/>
            </w:pPr>
            <w:r w:rsidRPr="00B04E7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B2197" w:rsidRDefault="00B04E7C">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8B2197" w:rsidRDefault="008B2197"/>
        </w:tc>
      </w:tr>
    </w:tbl>
    <w:p w:rsidR="008B2197" w:rsidRDefault="008B2197">
      <w:pPr>
        <w:sectPr w:rsidR="008B2197">
          <w:pgSz w:w="16383" w:h="11906" w:orient="landscape"/>
          <w:pgMar w:top="1134" w:right="850" w:bottom="1134" w:left="1701" w:header="720" w:footer="720" w:gutter="0"/>
          <w:cols w:space="720"/>
        </w:sectPr>
      </w:pPr>
    </w:p>
    <w:p w:rsidR="008B2197" w:rsidRDefault="008B2197">
      <w:pPr>
        <w:sectPr w:rsidR="008B2197">
          <w:pgSz w:w="16383" w:h="11906" w:orient="landscape"/>
          <w:pgMar w:top="1134" w:right="850" w:bottom="1134" w:left="1701" w:header="720" w:footer="720" w:gutter="0"/>
          <w:cols w:space="720"/>
        </w:sectPr>
      </w:pPr>
    </w:p>
    <w:p w:rsidR="008B2197" w:rsidRPr="00B04E7C" w:rsidRDefault="00B04E7C">
      <w:pPr>
        <w:spacing w:before="199" w:after="199"/>
        <w:ind w:left="120"/>
        <w:rPr>
          <w:lang w:val="ru-RU"/>
        </w:rPr>
      </w:pPr>
      <w:bookmarkStart w:id="8" w:name="block-79791022"/>
      <w:bookmarkEnd w:id="7"/>
      <w:r w:rsidRPr="00B04E7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8B2197" w:rsidRDefault="00B04E7C">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p w:rsidR="008B2197" w:rsidRDefault="008B219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8B2197" w:rsidRPr="002A1225">
        <w:trPr>
          <w:trHeight w:val="144"/>
        </w:trPr>
        <w:tc>
          <w:tcPr>
            <w:tcW w:w="1988" w:type="dxa"/>
            <w:tcMar>
              <w:top w:w="50" w:type="dxa"/>
              <w:left w:w="100" w:type="dxa"/>
            </w:tcMar>
            <w:vAlign w:val="center"/>
          </w:tcPr>
          <w:p w:rsidR="008B2197" w:rsidRDefault="00B04E7C">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8B2197" w:rsidRPr="00B04E7C" w:rsidRDefault="00B04E7C">
            <w:pPr>
              <w:spacing w:after="0"/>
              <w:ind w:left="243"/>
              <w:rPr>
                <w:lang w:val="ru-RU"/>
              </w:rPr>
            </w:pPr>
            <w:r w:rsidRPr="00B04E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Pr>
                <w:rFonts w:ascii="Times New Roman" w:hAnsi="Times New Roman"/>
                <w:color w:val="000000"/>
                <w:sz w:val="24"/>
              </w:rPr>
              <w:t>C</w:t>
            </w:r>
            <w:proofErr w:type="spellStart"/>
            <w:r w:rsidRPr="00B04E7C">
              <w:rPr>
                <w:rFonts w:ascii="Times New Roman" w:hAnsi="Times New Roman"/>
                <w:color w:val="000000"/>
                <w:sz w:val="24"/>
                <w:lang w:val="ru-RU"/>
              </w:rPr>
              <w:t>формированность</w:t>
            </w:r>
            <w:proofErr w:type="spellEnd"/>
            <w:r w:rsidRPr="00B04E7C">
              <w:rPr>
                <w:rFonts w:ascii="Times New Roman" w:hAnsi="Times New Roman"/>
                <w:color w:val="000000"/>
                <w:sz w:val="24"/>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B04E7C">
              <w:rPr>
                <w:rFonts w:ascii="Times New Roman" w:hAnsi="Times New Roman"/>
                <w:color w:val="000000"/>
                <w:sz w:val="24"/>
                <w:lang w:val="ru-RU"/>
              </w:rPr>
              <w:t>саморегуляция</w:t>
            </w:r>
            <w:proofErr w:type="spellEnd"/>
            <w:r w:rsidRPr="00B04E7C">
              <w:rPr>
                <w:rFonts w:ascii="Times New Roman" w:hAnsi="Times New Roman"/>
                <w:color w:val="000000"/>
                <w:sz w:val="24"/>
                <w:lang w:val="ru-RU"/>
              </w:rPr>
              <w:t>), уровневая организация живых систем, самовоспроизведение (репродукция), наследственность, изменчивость, рост и развитие</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 xml:space="preserve">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w:t>
            </w:r>
            <w:r w:rsidRPr="00B04E7C">
              <w:rPr>
                <w:rFonts w:ascii="Times New Roman" w:hAnsi="Times New Roman"/>
                <w:color w:val="000000"/>
                <w:sz w:val="24"/>
                <w:lang w:val="ru-RU"/>
              </w:rPr>
              <w:lastRenderedPageBreak/>
              <w:t>оплодотворения, размножения, индивидуального развития организма (онтогенез)</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 xml:space="preserve">Умение решать элементарные генетические задачи на моно- и </w:t>
            </w:r>
            <w:proofErr w:type="spellStart"/>
            <w:r w:rsidRPr="00B04E7C">
              <w:rPr>
                <w:rFonts w:ascii="Times New Roman" w:hAnsi="Times New Roman"/>
                <w:color w:val="000000"/>
                <w:sz w:val="24"/>
                <w:lang w:val="ru-RU"/>
              </w:rPr>
              <w:t>дигибридное</w:t>
            </w:r>
            <w:proofErr w:type="spellEnd"/>
            <w:r w:rsidRPr="00B04E7C">
              <w:rPr>
                <w:rFonts w:ascii="Times New Roman" w:hAnsi="Times New Roman"/>
                <w:color w:val="000000"/>
                <w:sz w:val="24"/>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8B2197" w:rsidRPr="00B04E7C" w:rsidRDefault="008B2197">
      <w:pPr>
        <w:spacing w:after="0"/>
        <w:ind w:left="120"/>
        <w:rPr>
          <w:lang w:val="ru-RU"/>
        </w:rPr>
      </w:pPr>
    </w:p>
    <w:p w:rsidR="008B2197" w:rsidRDefault="00B04E7C">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8B2197" w:rsidRDefault="008B219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8B2197" w:rsidRPr="002A1225">
        <w:trPr>
          <w:trHeight w:val="144"/>
        </w:trPr>
        <w:tc>
          <w:tcPr>
            <w:tcW w:w="1988" w:type="dxa"/>
            <w:tcMar>
              <w:top w:w="50" w:type="dxa"/>
              <w:left w:w="100" w:type="dxa"/>
            </w:tcMar>
            <w:vAlign w:val="center"/>
          </w:tcPr>
          <w:p w:rsidR="008B2197" w:rsidRDefault="00B04E7C">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8B2197" w:rsidRPr="00B04E7C" w:rsidRDefault="00B04E7C">
            <w:pPr>
              <w:spacing w:after="0"/>
              <w:ind w:left="243"/>
              <w:rPr>
                <w:lang w:val="ru-RU"/>
              </w:rPr>
            </w:pPr>
            <w:r w:rsidRPr="00B04E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proofErr w:type="spellStart"/>
            <w:r w:rsidRPr="00B04E7C">
              <w:rPr>
                <w:rFonts w:ascii="Times New Roman" w:hAnsi="Times New Roman"/>
                <w:color w:val="000000"/>
                <w:sz w:val="24"/>
                <w:lang w:val="ru-RU"/>
              </w:rPr>
              <w:t>Сформированность</w:t>
            </w:r>
            <w:proofErr w:type="spellEnd"/>
            <w:r w:rsidRPr="00B04E7C">
              <w:rPr>
                <w:rFonts w:ascii="Times New Roman" w:hAnsi="Times New Roman"/>
                <w:color w:val="000000"/>
                <w:sz w:val="24"/>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lastRenderedPageBreak/>
              <w:t>2</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B04E7C">
              <w:rPr>
                <w:rFonts w:ascii="Times New Roman" w:hAnsi="Times New Roman"/>
                <w:color w:val="000000"/>
                <w:sz w:val="24"/>
                <w:lang w:val="ru-RU"/>
              </w:rPr>
              <w:t>консументы</w:t>
            </w:r>
            <w:proofErr w:type="spellEnd"/>
            <w:r w:rsidRPr="00B04E7C">
              <w:rPr>
                <w:rFonts w:ascii="Times New Roman" w:hAnsi="Times New Roman"/>
                <w:color w:val="000000"/>
                <w:sz w:val="24"/>
                <w:lang w:val="ru-RU"/>
              </w:rPr>
              <w:t xml:space="preserve">, </w:t>
            </w:r>
            <w:proofErr w:type="spellStart"/>
            <w:r w:rsidRPr="00B04E7C">
              <w:rPr>
                <w:rFonts w:ascii="Times New Roman" w:hAnsi="Times New Roman"/>
                <w:color w:val="000000"/>
                <w:sz w:val="24"/>
                <w:lang w:val="ru-RU"/>
              </w:rPr>
              <w:t>редуценты</w:t>
            </w:r>
            <w:proofErr w:type="spellEnd"/>
            <w:r w:rsidRPr="00B04E7C">
              <w:rPr>
                <w:rFonts w:ascii="Times New Roman" w:hAnsi="Times New Roman"/>
                <w:color w:val="000000"/>
                <w:sz w:val="24"/>
                <w:lang w:val="ru-RU"/>
              </w:rPr>
              <w:t>, цепи питания, экологическая пирамида, биогеоценоз, биосфера</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w:t>
            </w:r>
            <w:proofErr w:type="spellStart"/>
            <w:r w:rsidRPr="00B04E7C">
              <w:rPr>
                <w:rFonts w:ascii="Times New Roman" w:hAnsi="Times New Roman"/>
                <w:color w:val="000000"/>
                <w:sz w:val="24"/>
                <w:lang w:val="ru-RU"/>
              </w:rPr>
              <w:t>Северцова</w:t>
            </w:r>
            <w:proofErr w:type="spellEnd"/>
            <w:r w:rsidRPr="00B04E7C">
              <w:rPr>
                <w:rFonts w:ascii="Times New Roman" w:hAnsi="Times New Roman"/>
                <w:color w:val="000000"/>
                <w:sz w:val="24"/>
                <w:lang w:val="ru-RU"/>
              </w:rPr>
              <w:t>, учения о биосфере В.И. Вернадского), определять границы их применимости к живым системам</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 xml:space="preserve">Умение выделять существенные признаки строения биологических объектов: видов, популяций, продуцентов, </w:t>
            </w:r>
            <w:proofErr w:type="spellStart"/>
            <w:r w:rsidRPr="00B04E7C">
              <w:rPr>
                <w:rFonts w:ascii="Times New Roman" w:hAnsi="Times New Roman"/>
                <w:color w:val="000000"/>
                <w:sz w:val="24"/>
                <w:lang w:val="ru-RU"/>
              </w:rPr>
              <w:t>консументов</w:t>
            </w:r>
            <w:proofErr w:type="spellEnd"/>
            <w:r w:rsidRPr="00B04E7C">
              <w:rPr>
                <w:rFonts w:ascii="Times New Roman" w:hAnsi="Times New Roman"/>
                <w:color w:val="000000"/>
                <w:sz w:val="24"/>
                <w:lang w:val="ru-RU"/>
              </w:rPr>
              <w:t xml:space="preserve">, </w:t>
            </w:r>
            <w:proofErr w:type="spellStart"/>
            <w:r w:rsidRPr="00B04E7C">
              <w:rPr>
                <w:rFonts w:ascii="Times New Roman" w:hAnsi="Times New Roman"/>
                <w:color w:val="000000"/>
                <w:sz w:val="24"/>
                <w:lang w:val="ru-RU"/>
              </w:rPr>
              <w:t>редуцентов</w:t>
            </w:r>
            <w:proofErr w:type="spellEnd"/>
            <w:r w:rsidRPr="00B04E7C">
              <w:rPr>
                <w:rFonts w:ascii="Times New Roman" w:hAnsi="Times New Roman"/>
                <w:color w:val="000000"/>
                <w:sz w:val="24"/>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lastRenderedPageBreak/>
              <w:t>7</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8B2197" w:rsidRPr="002A1225">
        <w:trPr>
          <w:trHeight w:val="144"/>
        </w:trPr>
        <w:tc>
          <w:tcPr>
            <w:tcW w:w="1988"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8B2197" w:rsidRPr="00B04E7C" w:rsidRDefault="008B2197">
      <w:pPr>
        <w:rPr>
          <w:lang w:val="ru-RU"/>
        </w:rPr>
        <w:sectPr w:rsidR="008B2197" w:rsidRPr="00B04E7C">
          <w:pgSz w:w="11906" w:h="16383"/>
          <w:pgMar w:top="1134" w:right="850" w:bottom="1134" w:left="1701" w:header="720" w:footer="720" w:gutter="0"/>
          <w:cols w:space="720"/>
        </w:sectPr>
      </w:pPr>
    </w:p>
    <w:p w:rsidR="008B2197" w:rsidRDefault="00B04E7C">
      <w:pPr>
        <w:spacing w:before="199" w:after="199"/>
        <w:ind w:left="120"/>
      </w:pPr>
      <w:bookmarkStart w:id="9" w:name="block-79791023"/>
      <w:bookmarkEnd w:id="8"/>
      <w:r>
        <w:rPr>
          <w:rFonts w:ascii="Times New Roman" w:hAnsi="Times New Roman"/>
          <w:b/>
          <w:color w:val="000000"/>
          <w:sz w:val="28"/>
        </w:rPr>
        <w:lastRenderedPageBreak/>
        <w:t>ПРОВЕРЯЕМЫЕ ЭЛЕМЕНТЫ СОДЕРЖАНИЯ</w:t>
      </w:r>
    </w:p>
    <w:p w:rsidR="008B2197" w:rsidRDefault="008B2197">
      <w:pPr>
        <w:spacing w:before="199" w:after="199"/>
        <w:ind w:left="120"/>
      </w:pPr>
    </w:p>
    <w:p w:rsidR="008B2197" w:rsidRDefault="00B04E7C">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8B2197" w:rsidRDefault="008B2197">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196"/>
      </w:tblGrid>
      <w:tr w:rsidR="008B2197">
        <w:trPr>
          <w:trHeight w:val="144"/>
        </w:trPr>
        <w:tc>
          <w:tcPr>
            <w:tcW w:w="1066" w:type="dxa"/>
            <w:tcMar>
              <w:top w:w="50" w:type="dxa"/>
              <w:left w:w="100" w:type="dxa"/>
            </w:tcMar>
            <w:vAlign w:val="center"/>
          </w:tcPr>
          <w:p w:rsidR="008B2197" w:rsidRDefault="00B04E7C">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0" w:type="dxa"/>
            <w:tcMar>
              <w:top w:w="50" w:type="dxa"/>
              <w:left w:w="100" w:type="dxa"/>
            </w:tcMar>
            <w:vAlign w:val="center"/>
          </w:tcPr>
          <w:p w:rsidR="008B2197" w:rsidRDefault="00B04E7C">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8B2197" w:rsidRDefault="00B04E7C">
            <w:pPr>
              <w:spacing w:after="0" w:line="312" w:lineRule="auto"/>
              <w:ind w:left="336"/>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8B2197" w:rsidRDefault="00B04E7C">
            <w:pPr>
              <w:spacing w:after="0" w:line="312" w:lineRule="auto"/>
              <w:ind w:left="336"/>
              <w:jc w:val="both"/>
            </w:pPr>
            <w:r w:rsidRPr="00B04E7C">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8B2197" w:rsidRPr="00B04E7C" w:rsidRDefault="00B04E7C">
            <w:pPr>
              <w:spacing w:after="0" w:line="312" w:lineRule="auto"/>
              <w:ind w:left="336"/>
              <w:rPr>
                <w:lang w:val="ru-RU"/>
              </w:rPr>
            </w:pPr>
            <w:r w:rsidRPr="00B04E7C">
              <w:rPr>
                <w:rFonts w:ascii="Times New Roman" w:hAnsi="Times New Roman"/>
                <w:color w:val="000000"/>
                <w:sz w:val="24"/>
                <w:lang w:val="ru-RU"/>
              </w:rPr>
              <w:t>Живые системы и их организация</w:t>
            </w:r>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 xml:space="preserve">Уровни организации биосистем: молекулярно-генетический, клеточный, организменный, популяционно-видовой, </w:t>
            </w:r>
            <w:proofErr w:type="spellStart"/>
            <w:r w:rsidRPr="00B04E7C">
              <w:rPr>
                <w:rFonts w:ascii="Times New Roman" w:hAnsi="Times New Roman"/>
                <w:color w:val="000000"/>
                <w:sz w:val="24"/>
                <w:lang w:val="ru-RU"/>
              </w:rPr>
              <w:t>экосистемный</w:t>
            </w:r>
            <w:proofErr w:type="spellEnd"/>
            <w:r w:rsidRPr="00B04E7C">
              <w:rPr>
                <w:rFonts w:ascii="Times New Roman" w:hAnsi="Times New Roman"/>
                <w:color w:val="000000"/>
                <w:sz w:val="24"/>
                <w:lang w:val="ru-RU"/>
              </w:rPr>
              <w:t>, биосферный</w:t>
            </w:r>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8B2197" w:rsidRPr="00B04E7C" w:rsidRDefault="00B04E7C">
            <w:pPr>
              <w:spacing w:after="0" w:line="312" w:lineRule="auto"/>
              <w:ind w:left="336"/>
              <w:rPr>
                <w:lang w:val="ru-RU"/>
              </w:rPr>
            </w:pPr>
            <w:r w:rsidRPr="00B04E7C">
              <w:rPr>
                <w:rFonts w:ascii="Times New Roman" w:hAnsi="Times New Roman"/>
                <w:color w:val="000000"/>
                <w:sz w:val="24"/>
                <w:lang w:val="ru-RU"/>
              </w:rPr>
              <w:t>Химический состав и строение клетки</w:t>
            </w:r>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8B2197" w:rsidRDefault="00B04E7C">
            <w:pPr>
              <w:spacing w:after="0" w:line="312" w:lineRule="auto"/>
              <w:ind w:left="336"/>
              <w:jc w:val="both"/>
            </w:pPr>
            <w:r w:rsidRPr="00B04E7C">
              <w:rPr>
                <w:rFonts w:ascii="Times New Roman" w:hAnsi="Times New Roman"/>
                <w:color w:val="000000"/>
                <w:sz w:val="24"/>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proofErr w:type="spellStart"/>
            <w:r>
              <w:rPr>
                <w:rFonts w:ascii="Times New Roman" w:hAnsi="Times New Roman"/>
                <w:color w:val="000000"/>
                <w:sz w:val="24"/>
              </w:rPr>
              <w:t>Поддержание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осмотического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8B2197" w:rsidRDefault="00B04E7C">
            <w:pPr>
              <w:spacing w:after="0" w:line="312" w:lineRule="auto"/>
              <w:ind w:left="336"/>
              <w:jc w:val="both"/>
            </w:pPr>
            <w:r w:rsidRPr="00B04E7C">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proofErr w:type="spellStart"/>
            <w:r>
              <w:rPr>
                <w:rFonts w:ascii="Times New Roman" w:hAnsi="Times New Roman"/>
                <w:color w:val="000000"/>
                <w:sz w:val="24"/>
              </w:rPr>
              <w:t>Коферменты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Витамины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Отличия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ферментов</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катализаторов</w:t>
            </w:r>
            <w:proofErr w:type="spellEnd"/>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 xml:space="preserve">Углеводы: моносахариды (глюкоза, рибоза и </w:t>
            </w:r>
            <w:proofErr w:type="spellStart"/>
            <w:r w:rsidRPr="00B04E7C">
              <w:rPr>
                <w:rFonts w:ascii="Times New Roman" w:hAnsi="Times New Roman"/>
                <w:color w:val="000000"/>
                <w:sz w:val="24"/>
                <w:lang w:val="ru-RU"/>
              </w:rPr>
              <w:t>дезоксирибоза</w:t>
            </w:r>
            <w:proofErr w:type="spellEnd"/>
            <w:r w:rsidRPr="00B04E7C">
              <w:rPr>
                <w:rFonts w:ascii="Times New Roman" w:hAnsi="Times New Roman"/>
                <w:color w:val="000000"/>
                <w:sz w:val="24"/>
                <w:lang w:val="ru-RU"/>
              </w:rPr>
              <w:t>), дисахариды (сахароза, лактоза) и полисахариды (крахмал, гликоген, целлюлоза). Биологические функции углеводов.</w:t>
            </w:r>
          </w:p>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 xml:space="preserve">Липиды: триглицериды, стероиды, фосфолипиды. </w:t>
            </w:r>
            <w:proofErr w:type="spellStart"/>
            <w:r w:rsidRPr="00B04E7C">
              <w:rPr>
                <w:rFonts w:ascii="Times New Roman" w:hAnsi="Times New Roman"/>
                <w:color w:val="000000"/>
                <w:sz w:val="24"/>
                <w:lang w:val="ru-RU"/>
              </w:rPr>
              <w:t>Гидрофильно</w:t>
            </w:r>
            <w:proofErr w:type="spellEnd"/>
            <w:r w:rsidRPr="00B04E7C">
              <w:rPr>
                <w:rFonts w:ascii="Times New Roman" w:hAnsi="Times New Roman"/>
                <w:color w:val="000000"/>
                <w:sz w:val="24"/>
                <w:lang w:val="ru-RU"/>
              </w:rPr>
              <w:t>-гидрофобные свойства. Биологические функции липидов. Сравнение углеводов, белков и липидов как источников энергии</w:t>
            </w:r>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lastRenderedPageBreak/>
              <w:t>3.4</w:t>
            </w:r>
          </w:p>
        </w:tc>
        <w:tc>
          <w:tcPr>
            <w:tcW w:w="13450" w:type="dxa"/>
            <w:tcMar>
              <w:top w:w="50" w:type="dxa"/>
              <w:left w:w="100" w:type="dxa"/>
            </w:tcMar>
            <w:vAlign w:val="center"/>
          </w:tcPr>
          <w:p w:rsidR="008B2197" w:rsidRDefault="00B04E7C">
            <w:pPr>
              <w:spacing w:after="0" w:line="312" w:lineRule="auto"/>
              <w:ind w:left="336"/>
              <w:jc w:val="both"/>
            </w:pPr>
            <w:r w:rsidRPr="00B04E7C">
              <w:rPr>
                <w:rFonts w:ascii="Times New Roman" w:hAnsi="Times New Roman"/>
                <w:color w:val="000000"/>
                <w:sz w:val="24"/>
                <w:lang w:val="ru-RU"/>
              </w:rPr>
              <w:t xml:space="preserve">Нуклеиновые кислоты: ДНК и РНК. Нуклеотиды – мономеры нуклеиновых кислот. Строение и функции ДНК.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РНК. АТФ: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3.5</w:t>
            </w:r>
          </w:p>
        </w:tc>
        <w:tc>
          <w:tcPr>
            <w:tcW w:w="13450" w:type="dxa"/>
            <w:tcMar>
              <w:top w:w="50" w:type="dxa"/>
              <w:left w:w="100" w:type="dxa"/>
            </w:tcMar>
            <w:vAlign w:val="center"/>
          </w:tcPr>
          <w:p w:rsidR="008B2197" w:rsidRDefault="00B04E7C">
            <w:pPr>
              <w:spacing w:after="0" w:line="312" w:lineRule="auto"/>
              <w:ind w:left="336"/>
              <w:jc w:val="both"/>
            </w:pPr>
            <w:r w:rsidRPr="00B04E7C">
              <w:rPr>
                <w:rFonts w:ascii="Times New Roman" w:hAnsi="Times New Roman"/>
                <w:color w:val="000000"/>
                <w:sz w:val="24"/>
                <w:lang w:val="ru-RU"/>
              </w:rPr>
              <w:t xml:space="preserve">Цитология – наука о клетке. Клеточная теория.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 xml:space="preserve">Типы клеток: </w:t>
            </w:r>
            <w:proofErr w:type="spellStart"/>
            <w:r w:rsidRPr="00B04E7C">
              <w:rPr>
                <w:rFonts w:ascii="Times New Roman" w:hAnsi="Times New Roman"/>
                <w:color w:val="000000"/>
                <w:sz w:val="24"/>
                <w:lang w:val="ru-RU"/>
              </w:rPr>
              <w:t>эукариотическая</w:t>
            </w:r>
            <w:proofErr w:type="spellEnd"/>
            <w:r w:rsidRPr="00B04E7C">
              <w:rPr>
                <w:rFonts w:ascii="Times New Roman" w:hAnsi="Times New Roman"/>
                <w:color w:val="000000"/>
                <w:sz w:val="24"/>
                <w:lang w:val="ru-RU"/>
              </w:rPr>
              <w:t xml:space="preserve"> и </w:t>
            </w:r>
            <w:proofErr w:type="spellStart"/>
            <w:r w:rsidRPr="00B04E7C">
              <w:rPr>
                <w:rFonts w:ascii="Times New Roman" w:hAnsi="Times New Roman"/>
                <w:color w:val="000000"/>
                <w:sz w:val="24"/>
                <w:lang w:val="ru-RU"/>
              </w:rPr>
              <w:t>прокариотическая</w:t>
            </w:r>
            <w:proofErr w:type="spellEnd"/>
            <w:r w:rsidRPr="00B04E7C">
              <w:rPr>
                <w:rFonts w:ascii="Times New Roman" w:hAnsi="Times New Roman"/>
                <w:color w:val="000000"/>
                <w:sz w:val="24"/>
                <w:lang w:val="ru-RU"/>
              </w:rPr>
              <w:t xml:space="preserve">. Особенности строения </w:t>
            </w:r>
            <w:proofErr w:type="spellStart"/>
            <w:r w:rsidRPr="00B04E7C">
              <w:rPr>
                <w:rFonts w:ascii="Times New Roman" w:hAnsi="Times New Roman"/>
                <w:color w:val="000000"/>
                <w:sz w:val="24"/>
                <w:lang w:val="ru-RU"/>
              </w:rPr>
              <w:t>прокариотической</w:t>
            </w:r>
            <w:proofErr w:type="spellEnd"/>
            <w:r w:rsidRPr="00B04E7C">
              <w:rPr>
                <w:rFonts w:ascii="Times New Roman" w:hAnsi="Times New Roman"/>
                <w:color w:val="000000"/>
                <w:sz w:val="24"/>
                <w:lang w:val="ru-RU"/>
              </w:rPr>
              <w:t xml:space="preserve"> клетки. Клеточная стенка бактерий. Строение </w:t>
            </w:r>
            <w:proofErr w:type="spellStart"/>
            <w:r w:rsidRPr="00B04E7C">
              <w:rPr>
                <w:rFonts w:ascii="Times New Roman" w:hAnsi="Times New Roman"/>
                <w:color w:val="000000"/>
                <w:sz w:val="24"/>
                <w:lang w:val="ru-RU"/>
              </w:rPr>
              <w:t>эукариотической</w:t>
            </w:r>
            <w:proofErr w:type="spellEnd"/>
            <w:r w:rsidRPr="00B04E7C">
              <w:rPr>
                <w:rFonts w:ascii="Times New Roman" w:hAnsi="Times New Roman"/>
                <w:color w:val="000000"/>
                <w:sz w:val="24"/>
                <w:lang w:val="ru-RU"/>
              </w:rPr>
              <w:t xml:space="preserve"> клетки. Основные отличия растительной, животной и грибной клетки</w:t>
            </w:r>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8B2197" w:rsidRDefault="00B04E7C">
            <w:pPr>
              <w:spacing w:after="0" w:line="312" w:lineRule="auto"/>
              <w:ind w:left="336"/>
              <w:jc w:val="both"/>
            </w:pPr>
            <w:r w:rsidRPr="00B04E7C">
              <w:rPr>
                <w:rFonts w:ascii="Times New Roman" w:hAnsi="Times New Roman"/>
                <w:color w:val="000000"/>
                <w:spacing w:val="-2"/>
                <w:sz w:val="24"/>
                <w:lang w:val="ru-RU"/>
              </w:rPr>
              <w:t xml:space="preserve">Поверхностные структуры клеток – клеточная стенка, </w:t>
            </w:r>
            <w:proofErr w:type="spellStart"/>
            <w:r w:rsidRPr="00B04E7C">
              <w:rPr>
                <w:rFonts w:ascii="Times New Roman" w:hAnsi="Times New Roman"/>
                <w:color w:val="000000"/>
                <w:spacing w:val="-2"/>
                <w:sz w:val="24"/>
                <w:lang w:val="ru-RU"/>
              </w:rPr>
              <w:t>гликокаликс</w:t>
            </w:r>
            <w:proofErr w:type="spellEnd"/>
            <w:r w:rsidRPr="00B04E7C">
              <w:rPr>
                <w:rFonts w:ascii="Times New Roman" w:hAnsi="Times New Roman"/>
                <w:color w:val="000000"/>
                <w:spacing w:val="-2"/>
                <w:sz w:val="24"/>
                <w:lang w:val="ru-RU"/>
              </w:rPr>
              <w:t xml:space="preserve">, их функции. Плазматическая мембрана, её свойства и функции. Цитоплазма и её органоиды. </w:t>
            </w:r>
            <w:proofErr w:type="spellStart"/>
            <w:r w:rsidRPr="00B04E7C">
              <w:rPr>
                <w:rFonts w:ascii="Times New Roman" w:hAnsi="Times New Roman"/>
                <w:color w:val="000000"/>
                <w:spacing w:val="-2"/>
                <w:sz w:val="24"/>
                <w:lang w:val="ru-RU"/>
              </w:rPr>
              <w:t>Одномембранные</w:t>
            </w:r>
            <w:proofErr w:type="spellEnd"/>
            <w:r w:rsidRPr="00B04E7C">
              <w:rPr>
                <w:rFonts w:ascii="Times New Roman" w:hAnsi="Times New Roman"/>
                <w:color w:val="000000"/>
                <w:spacing w:val="-2"/>
                <w:sz w:val="24"/>
                <w:lang w:val="ru-RU"/>
              </w:rPr>
              <w:t xml:space="preserve"> органоиды клетки: эндоплазматическая сеть (ЭПС), аппарат </w:t>
            </w:r>
            <w:proofErr w:type="spellStart"/>
            <w:r w:rsidRPr="00B04E7C">
              <w:rPr>
                <w:rFonts w:ascii="Times New Roman" w:hAnsi="Times New Roman"/>
                <w:color w:val="000000"/>
                <w:spacing w:val="-2"/>
                <w:sz w:val="24"/>
                <w:lang w:val="ru-RU"/>
              </w:rPr>
              <w:t>Гольджи</w:t>
            </w:r>
            <w:proofErr w:type="spellEnd"/>
            <w:r w:rsidRPr="00B04E7C">
              <w:rPr>
                <w:rFonts w:ascii="Times New Roman" w:hAnsi="Times New Roman"/>
                <w:color w:val="000000"/>
                <w:spacing w:val="-2"/>
                <w:sz w:val="24"/>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B04E7C">
              <w:rPr>
                <w:rFonts w:ascii="Times New Roman" w:hAnsi="Times New Roman"/>
                <w:color w:val="000000"/>
                <w:spacing w:val="-2"/>
                <w:sz w:val="24"/>
                <w:lang w:val="ru-RU"/>
              </w:rPr>
              <w:t>Немембранные</w:t>
            </w:r>
            <w:proofErr w:type="spellEnd"/>
            <w:r w:rsidRPr="00B04E7C">
              <w:rPr>
                <w:rFonts w:ascii="Times New Roman" w:hAnsi="Times New Roman"/>
                <w:color w:val="000000"/>
                <w:spacing w:val="-2"/>
                <w:sz w:val="24"/>
                <w:lang w:val="ru-RU"/>
              </w:rPr>
              <w:t xml:space="preserve"> органоиды клетки: рибосомы, клеточный центр, реснички, жгутики. </w:t>
            </w:r>
            <w:proofErr w:type="spellStart"/>
            <w:r>
              <w:rPr>
                <w:rFonts w:ascii="Times New Roman" w:hAnsi="Times New Roman"/>
                <w:color w:val="000000"/>
                <w:spacing w:val="-2"/>
                <w:sz w:val="24"/>
              </w:rPr>
              <w:t>Функции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органоидов</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клетки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Включения</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8B2197" w:rsidRDefault="00B04E7C">
            <w:pPr>
              <w:spacing w:after="0" w:line="312" w:lineRule="auto"/>
              <w:ind w:left="336"/>
              <w:jc w:val="both"/>
            </w:pPr>
            <w:r w:rsidRPr="00B04E7C">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proofErr w:type="spellStart"/>
            <w:r>
              <w:rPr>
                <w:rFonts w:ascii="Times New Roman" w:hAnsi="Times New Roman"/>
                <w:color w:val="000000"/>
                <w:sz w:val="24"/>
              </w:rPr>
              <w:t>Хромосомы</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8B2197" w:rsidRDefault="00B04E7C">
            <w:pPr>
              <w:spacing w:after="0" w:line="312" w:lineRule="auto"/>
              <w:ind w:left="336"/>
              <w:jc w:val="both"/>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в </w:t>
            </w:r>
            <w:proofErr w:type="spellStart"/>
            <w:r>
              <w:rPr>
                <w:rFonts w:ascii="Times New Roman" w:hAnsi="Times New Roman"/>
                <w:color w:val="000000"/>
                <w:sz w:val="24"/>
              </w:rPr>
              <w:t>клетке</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8B2197" w:rsidRDefault="00B04E7C">
            <w:pPr>
              <w:spacing w:after="0" w:line="312" w:lineRule="auto"/>
              <w:ind w:left="336"/>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 xml:space="preserve">Фотосинтез. Световая и </w:t>
            </w:r>
            <w:proofErr w:type="spellStart"/>
            <w:r w:rsidRPr="00B04E7C">
              <w:rPr>
                <w:rFonts w:ascii="Times New Roman" w:hAnsi="Times New Roman"/>
                <w:color w:val="000000"/>
                <w:sz w:val="24"/>
                <w:lang w:val="ru-RU"/>
              </w:rPr>
              <w:t>темновая</w:t>
            </w:r>
            <w:proofErr w:type="spellEnd"/>
            <w:r w:rsidRPr="00B04E7C">
              <w:rPr>
                <w:rFonts w:ascii="Times New Roman" w:hAnsi="Times New Roman"/>
                <w:color w:val="000000"/>
                <w:sz w:val="24"/>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 xml:space="preserve">Хемосинтез. </w:t>
            </w:r>
            <w:proofErr w:type="spellStart"/>
            <w:r w:rsidRPr="00B04E7C">
              <w:rPr>
                <w:rFonts w:ascii="Times New Roman" w:hAnsi="Times New Roman"/>
                <w:color w:val="000000"/>
                <w:sz w:val="24"/>
                <w:lang w:val="ru-RU"/>
              </w:rPr>
              <w:t>Хемосинтезирующие</w:t>
            </w:r>
            <w:proofErr w:type="spellEnd"/>
            <w:r w:rsidRPr="00B04E7C">
              <w:rPr>
                <w:rFonts w:ascii="Times New Roman" w:hAnsi="Times New Roman"/>
                <w:color w:val="000000"/>
                <w:sz w:val="24"/>
                <w:lang w:val="ru-RU"/>
              </w:rPr>
              <w:t xml:space="preserve"> бактерии. Значение хемосинтеза для жизни на Земле</w:t>
            </w:r>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8B2197" w:rsidRDefault="00B04E7C">
            <w:pPr>
              <w:spacing w:after="0" w:line="312" w:lineRule="auto"/>
              <w:ind w:left="336"/>
              <w:jc w:val="both"/>
            </w:pPr>
            <w:r w:rsidRPr="00B04E7C">
              <w:rPr>
                <w:rFonts w:ascii="Times New Roman" w:hAnsi="Times New Roman"/>
                <w:color w:val="000000"/>
                <w:sz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proofErr w:type="spellStart"/>
            <w:r>
              <w:rPr>
                <w:rFonts w:ascii="Times New Roman" w:hAnsi="Times New Roman"/>
                <w:color w:val="000000"/>
                <w:sz w:val="24"/>
              </w:rPr>
              <w:t>Эффективность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lastRenderedPageBreak/>
              <w:t>4.4</w:t>
            </w:r>
          </w:p>
        </w:tc>
        <w:tc>
          <w:tcPr>
            <w:tcW w:w="13450" w:type="dxa"/>
            <w:tcMar>
              <w:top w:w="50" w:type="dxa"/>
              <w:left w:w="100" w:type="dxa"/>
            </w:tcMar>
            <w:vAlign w:val="center"/>
          </w:tcPr>
          <w:p w:rsidR="008B2197" w:rsidRDefault="00B04E7C">
            <w:pPr>
              <w:spacing w:after="0" w:line="312" w:lineRule="auto"/>
              <w:ind w:left="336"/>
              <w:jc w:val="both"/>
            </w:pPr>
            <w:r w:rsidRPr="00B04E7C">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w:t>
            </w:r>
            <w:proofErr w:type="spellStart"/>
            <w:r>
              <w:rPr>
                <w:rFonts w:ascii="Times New Roman" w:hAnsi="Times New Roman"/>
                <w:color w:val="000000"/>
                <w:sz w:val="24"/>
              </w:rPr>
              <w:t>Кодирование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рибосом</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биосинтезе</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4.5</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Размножение и индивидуальное развитие организмов</w:t>
            </w:r>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8B2197" w:rsidRDefault="00B04E7C">
            <w:pPr>
              <w:spacing w:after="0" w:line="312" w:lineRule="auto"/>
              <w:ind w:left="336"/>
              <w:jc w:val="both"/>
            </w:pPr>
            <w:r w:rsidRPr="00B04E7C">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proofErr w:type="spellStart"/>
            <w:r>
              <w:rPr>
                <w:rFonts w:ascii="Times New Roman" w:hAnsi="Times New Roman"/>
                <w:color w:val="000000"/>
                <w:sz w:val="24"/>
              </w:rPr>
              <w:t>Биологический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митоза</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8B2197" w:rsidRDefault="00B04E7C">
            <w:pPr>
              <w:spacing w:after="0" w:line="312" w:lineRule="auto"/>
              <w:ind w:left="336"/>
              <w:jc w:val="both"/>
            </w:pPr>
            <w:r w:rsidRPr="00B04E7C">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proofErr w:type="spellStart"/>
            <w:r>
              <w:rPr>
                <w:rFonts w:ascii="Times New Roman" w:hAnsi="Times New Roman"/>
                <w:color w:val="000000"/>
                <w:sz w:val="24"/>
              </w:rPr>
              <w:t>Искусственное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клонирование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селекции</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 xml:space="preserve">Половое размножение, его отличия от бесполого. </w:t>
            </w:r>
          </w:p>
          <w:p w:rsidR="008B2197" w:rsidRDefault="00B04E7C">
            <w:pPr>
              <w:spacing w:after="0" w:line="312" w:lineRule="auto"/>
              <w:ind w:left="336"/>
              <w:jc w:val="both"/>
            </w:pPr>
            <w:r w:rsidRPr="00B04E7C">
              <w:rPr>
                <w:rFonts w:ascii="Times New Roman" w:hAnsi="Times New Roman"/>
                <w:color w:val="000000"/>
                <w:sz w:val="24"/>
                <w:lang w:val="ru-RU"/>
              </w:rPr>
              <w:t xml:space="preserve">Мейоз. Стадии мейоза. Процессы, происходящие на стадиях мейоза. Поведение хромосом в мейозе. Кроссинговер. </w:t>
            </w:r>
            <w:proofErr w:type="spellStart"/>
            <w:r>
              <w:rPr>
                <w:rFonts w:ascii="Times New Roman" w:hAnsi="Times New Roman"/>
                <w:color w:val="000000"/>
                <w:sz w:val="24"/>
              </w:rPr>
              <w:t>Биологический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мейоза</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8B2197" w:rsidRDefault="00B04E7C">
            <w:pPr>
              <w:spacing w:after="0" w:line="312" w:lineRule="auto"/>
              <w:ind w:left="336"/>
              <w:jc w:val="both"/>
            </w:pPr>
            <w:r w:rsidRPr="00B04E7C">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яйцеклеток</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сперматозоидов</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Партеногенез</w:t>
            </w:r>
            <w:proofErr w:type="spellEnd"/>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lastRenderedPageBreak/>
              <w:t>6</w:t>
            </w:r>
          </w:p>
        </w:tc>
        <w:tc>
          <w:tcPr>
            <w:tcW w:w="13450" w:type="dxa"/>
            <w:tcMar>
              <w:top w:w="50" w:type="dxa"/>
              <w:left w:w="100" w:type="dxa"/>
            </w:tcMar>
            <w:vAlign w:val="center"/>
          </w:tcPr>
          <w:p w:rsidR="008B2197" w:rsidRDefault="00B04E7C">
            <w:pPr>
              <w:spacing w:after="0" w:line="312" w:lineRule="auto"/>
              <w:ind w:left="336"/>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6.1</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8B2197" w:rsidRPr="00B04E7C" w:rsidRDefault="00B04E7C">
            <w:pPr>
              <w:spacing w:after="0" w:line="312" w:lineRule="auto"/>
              <w:ind w:left="336"/>
              <w:jc w:val="both"/>
              <w:rPr>
                <w:lang w:val="ru-RU"/>
              </w:rPr>
            </w:pPr>
            <w:proofErr w:type="spellStart"/>
            <w:r w:rsidRPr="00B04E7C">
              <w:rPr>
                <w:rFonts w:ascii="Times New Roman" w:hAnsi="Times New Roman"/>
                <w:color w:val="000000"/>
                <w:sz w:val="24"/>
                <w:lang w:val="ru-RU"/>
              </w:rPr>
              <w:t>Дигибридное</w:t>
            </w:r>
            <w:proofErr w:type="spellEnd"/>
            <w:r w:rsidRPr="00B04E7C">
              <w:rPr>
                <w:rFonts w:ascii="Times New Roman" w:hAnsi="Times New Roman"/>
                <w:color w:val="000000"/>
                <w:sz w:val="24"/>
                <w:lang w:val="ru-RU"/>
              </w:rPr>
              <w:t xml:space="preserve"> скрещивание. Закон независимого наследования признаков. Цитогенетические основы </w:t>
            </w:r>
            <w:proofErr w:type="spellStart"/>
            <w:r w:rsidRPr="00B04E7C">
              <w:rPr>
                <w:rFonts w:ascii="Times New Roman" w:hAnsi="Times New Roman"/>
                <w:color w:val="000000"/>
                <w:sz w:val="24"/>
                <w:lang w:val="ru-RU"/>
              </w:rPr>
              <w:t>дигибридного</w:t>
            </w:r>
            <w:proofErr w:type="spellEnd"/>
            <w:r w:rsidRPr="00B04E7C">
              <w:rPr>
                <w:rFonts w:ascii="Times New Roman" w:hAnsi="Times New Roman"/>
                <w:color w:val="000000"/>
                <w:sz w:val="24"/>
                <w:lang w:val="ru-RU"/>
              </w:rPr>
              <w:t xml:space="preserve"> скрещивания. Анализирующее скрещивание. Использование анализирующего скрещивания для определения генотипа особи</w:t>
            </w:r>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8B2197" w:rsidRDefault="00B04E7C">
            <w:pPr>
              <w:spacing w:after="0" w:line="312" w:lineRule="auto"/>
              <w:ind w:left="336"/>
              <w:jc w:val="both"/>
            </w:pPr>
            <w:r w:rsidRPr="00B04E7C">
              <w:rPr>
                <w:rFonts w:ascii="Times New Roman" w:hAnsi="Times New Roman"/>
                <w:color w:val="000000"/>
                <w:sz w:val="24"/>
                <w:lang w:val="ru-RU"/>
              </w:rPr>
              <w:t xml:space="preserve">Генетика пола. Хромосомное определение пола. </w:t>
            </w:r>
            <w:proofErr w:type="spellStart"/>
            <w:r w:rsidRPr="00B04E7C">
              <w:rPr>
                <w:rFonts w:ascii="Times New Roman" w:hAnsi="Times New Roman"/>
                <w:color w:val="000000"/>
                <w:sz w:val="24"/>
                <w:lang w:val="ru-RU"/>
              </w:rPr>
              <w:t>Аутосомы</w:t>
            </w:r>
            <w:proofErr w:type="spellEnd"/>
            <w:r w:rsidRPr="00B04E7C">
              <w:rPr>
                <w:rFonts w:ascii="Times New Roman" w:hAnsi="Times New Roman"/>
                <w:color w:val="000000"/>
                <w:sz w:val="24"/>
                <w:lang w:val="ru-RU"/>
              </w:rPr>
              <w:t xml:space="preserve"> и половые хромосомы. </w:t>
            </w:r>
            <w:proofErr w:type="spellStart"/>
            <w:r w:rsidRPr="00B04E7C">
              <w:rPr>
                <w:rFonts w:ascii="Times New Roman" w:hAnsi="Times New Roman"/>
                <w:color w:val="000000"/>
                <w:sz w:val="24"/>
                <w:lang w:val="ru-RU"/>
              </w:rPr>
              <w:t>Гомогаметные</w:t>
            </w:r>
            <w:proofErr w:type="spellEnd"/>
            <w:r w:rsidRPr="00B04E7C">
              <w:rPr>
                <w:rFonts w:ascii="Times New Roman" w:hAnsi="Times New Roman"/>
                <w:color w:val="000000"/>
                <w:sz w:val="24"/>
                <w:lang w:val="ru-RU"/>
              </w:rPr>
              <w:t xml:space="preserve"> и </w:t>
            </w:r>
            <w:proofErr w:type="spellStart"/>
            <w:r w:rsidRPr="00B04E7C">
              <w:rPr>
                <w:rFonts w:ascii="Times New Roman" w:hAnsi="Times New Roman"/>
                <w:color w:val="000000"/>
                <w:sz w:val="24"/>
                <w:lang w:val="ru-RU"/>
              </w:rPr>
              <w:t>гетерогаметные</w:t>
            </w:r>
            <w:proofErr w:type="spellEnd"/>
            <w:r w:rsidRPr="00B04E7C">
              <w:rPr>
                <w:rFonts w:ascii="Times New Roman" w:hAnsi="Times New Roman"/>
                <w:color w:val="000000"/>
                <w:sz w:val="24"/>
                <w:lang w:val="ru-RU"/>
              </w:rPr>
              <w:t xml:space="preserve"> организмы.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сцепленных</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полом</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8B2197" w:rsidRDefault="00B04E7C">
            <w:pPr>
              <w:spacing w:after="0" w:line="312" w:lineRule="auto"/>
              <w:ind w:left="336"/>
              <w:jc w:val="both"/>
            </w:pPr>
            <w:r w:rsidRPr="00B04E7C">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B04E7C">
              <w:rPr>
                <w:rFonts w:ascii="Times New Roman" w:hAnsi="Times New Roman"/>
                <w:color w:val="000000"/>
                <w:sz w:val="24"/>
                <w:lang w:val="ru-RU"/>
              </w:rPr>
              <w:t>модификационной</w:t>
            </w:r>
            <w:proofErr w:type="spellEnd"/>
            <w:r w:rsidRPr="00B04E7C">
              <w:rPr>
                <w:rFonts w:ascii="Times New Roman" w:hAnsi="Times New Roman"/>
                <w:color w:val="000000"/>
                <w:sz w:val="24"/>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B04E7C">
              <w:rPr>
                <w:rFonts w:ascii="Times New Roman" w:hAnsi="Times New Roman"/>
                <w:color w:val="000000"/>
                <w:sz w:val="24"/>
                <w:lang w:val="ru-RU"/>
              </w:rPr>
              <w:t>полногеномное</w:t>
            </w:r>
            <w:proofErr w:type="spellEnd"/>
            <w:r w:rsidRPr="00B04E7C">
              <w:rPr>
                <w:rFonts w:ascii="Times New Roman" w:hAnsi="Times New Roman"/>
                <w:color w:val="000000"/>
                <w:sz w:val="24"/>
                <w:lang w:val="ru-RU"/>
              </w:rPr>
              <w:t xml:space="preserve"> </w:t>
            </w:r>
            <w:proofErr w:type="spellStart"/>
            <w:r w:rsidRPr="00B04E7C">
              <w:rPr>
                <w:rFonts w:ascii="Times New Roman" w:hAnsi="Times New Roman"/>
                <w:color w:val="000000"/>
                <w:sz w:val="24"/>
                <w:lang w:val="ru-RU"/>
              </w:rPr>
              <w:t>секвенирование</w:t>
            </w:r>
            <w:proofErr w:type="spellEnd"/>
            <w:r w:rsidRPr="00B04E7C">
              <w:rPr>
                <w:rFonts w:ascii="Times New Roman" w:hAnsi="Times New Roman"/>
                <w:color w:val="000000"/>
                <w:sz w:val="24"/>
                <w:lang w:val="ru-RU"/>
              </w:rPr>
              <w:t xml:space="preserve">, </w:t>
            </w:r>
            <w:proofErr w:type="spellStart"/>
            <w:r w:rsidRPr="00B04E7C">
              <w:rPr>
                <w:rFonts w:ascii="Times New Roman" w:hAnsi="Times New Roman"/>
                <w:color w:val="000000"/>
                <w:sz w:val="24"/>
                <w:lang w:val="ru-RU"/>
              </w:rPr>
              <w:t>генотипирование</w:t>
            </w:r>
            <w:proofErr w:type="spellEnd"/>
            <w:r w:rsidRPr="00B04E7C">
              <w:rPr>
                <w:rFonts w:ascii="Times New Roman" w:hAnsi="Times New Roman"/>
                <w:color w:val="000000"/>
                <w:sz w:val="24"/>
                <w:lang w:val="ru-RU"/>
              </w:rPr>
              <w:t xml:space="preserve">, в том числе с помощью ПЦР-анализа. Наследственные заболевания человека: генные болезни, болезни с наследственной предрасположенностью, хромосомные </w:t>
            </w:r>
            <w:r w:rsidRPr="00B04E7C">
              <w:rPr>
                <w:rFonts w:ascii="Times New Roman" w:hAnsi="Times New Roman"/>
                <w:color w:val="000000"/>
                <w:sz w:val="24"/>
                <w:lang w:val="ru-RU"/>
              </w:rPr>
              <w:lastRenderedPageBreak/>
              <w:t>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rsidR="008B2197" w:rsidRDefault="00B04E7C">
            <w:pPr>
              <w:spacing w:after="0" w:line="312" w:lineRule="auto"/>
              <w:ind w:left="336"/>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8B2197" w:rsidRDefault="00B04E7C">
            <w:pPr>
              <w:spacing w:after="0" w:line="312" w:lineRule="auto"/>
              <w:ind w:left="336"/>
              <w:jc w:val="both"/>
            </w:pPr>
            <w:r w:rsidRPr="00B04E7C">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proofErr w:type="spellStart"/>
            <w:r>
              <w:rPr>
                <w:rFonts w:ascii="Times New Roman" w:hAnsi="Times New Roman"/>
                <w:color w:val="000000"/>
                <w:sz w:val="24"/>
              </w:rPr>
              <w:t>Центры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происхождения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Сорт</w:t>
            </w:r>
            <w:proofErr w:type="spellEnd"/>
            <w:r>
              <w:rPr>
                <w:rFonts w:ascii="Times New Roman" w:hAnsi="Times New Roman"/>
                <w:color w:val="000000"/>
                <w:sz w:val="24"/>
              </w:rPr>
              <w:t xml:space="preserve">, </w:t>
            </w:r>
            <w:proofErr w:type="spellStart"/>
            <w:r>
              <w:rPr>
                <w:rFonts w:ascii="Times New Roman" w:hAnsi="Times New Roman"/>
                <w:color w:val="000000"/>
                <w:sz w:val="24"/>
              </w:rPr>
              <w:t>порода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штамм</w:t>
            </w:r>
            <w:proofErr w:type="spellEnd"/>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8B2197" w:rsidRPr="00B04E7C" w:rsidRDefault="00B04E7C">
            <w:pPr>
              <w:spacing w:after="0" w:line="312" w:lineRule="auto"/>
              <w:ind w:left="336"/>
              <w:jc w:val="both"/>
              <w:rPr>
                <w:lang w:val="ru-RU"/>
              </w:rPr>
            </w:pPr>
            <w:r w:rsidRPr="00B04E7C">
              <w:rPr>
                <w:rFonts w:ascii="Times New Roman" w:hAnsi="Times New Roman"/>
                <w:color w:val="000000"/>
                <w:sz w:val="24"/>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B04E7C">
              <w:rPr>
                <w:rFonts w:ascii="Times New Roman" w:hAnsi="Times New Roman"/>
                <w:color w:val="000000"/>
                <w:sz w:val="24"/>
                <w:lang w:val="ru-RU"/>
              </w:rPr>
              <w:t>полиплоидов</w:t>
            </w:r>
            <w:proofErr w:type="spellEnd"/>
            <w:r w:rsidRPr="00B04E7C">
              <w:rPr>
                <w:rFonts w:ascii="Times New Roman" w:hAnsi="Times New Roman"/>
                <w:color w:val="000000"/>
                <w:sz w:val="24"/>
                <w:lang w:val="ru-RU"/>
              </w:rPr>
              <w:t>. Достижения селекции растений, животных и микроорганизмов</w:t>
            </w:r>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8B2197" w:rsidRDefault="00B04E7C">
            <w:pPr>
              <w:spacing w:after="0" w:line="312" w:lineRule="auto"/>
              <w:ind w:left="336"/>
              <w:jc w:val="both"/>
            </w:pPr>
            <w:r w:rsidRPr="00B04E7C">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w:t>
            </w:r>
            <w:proofErr w:type="spellStart"/>
            <w:r w:rsidRPr="00B04E7C">
              <w:rPr>
                <w:rFonts w:ascii="Times New Roman" w:hAnsi="Times New Roman"/>
                <w:color w:val="000000"/>
                <w:sz w:val="24"/>
                <w:lang w:val="ru-RU"/>
              </w:rPr>
              <w:t>трансгенных</w:t>
            </w:r>
            <w:proofErr w:type="spellEnd"/>
            <w:r w:rsidRPr="00B04E7C">
              <w:rPr>
                <w:rFonts w:ascii="Times New Roman" w:hAnsi="Times New Roman"/>
                <w:color w:val="000000"/>
                <w:sz w:val="24"/>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ГМО – </w:t>
            </w:r>
            <w:proofErr w:type="spellStart"/>
            <w:r>
              <w:rPr>
                <w:rFonts w:ascii="Times New Roman" w:hAnsi="Times New Roman"/>
                <w:color w:val="000000"/>
                <w:sz w:val="24"/>
              </w:rPr>
              <w:t>генетически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модифицированные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bl>
    <w:p w:rsidR="008B2197" w:rsidRDefault="008B2197">
      <w:pPr>
        <w:spacing w:before="199" w:after="199"/>
        <w:ind w:left="120"/>
      </w:pPr>
    </w:p>
    <w:p w:rsidR="008B2197" w:rsidRDefault="00B04E7C">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8B2197" w:rsidRDefault="008B2197">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8242"/>
      </w:tblGrid>
      <w:tr w:rsidR="008B2197">
        <w:trPr>
          <w:trHeight w:val="144"/>
        </w:trPr>
        <w:tc>
          <w:tcPr>
            <w:tcW w:w="1066" w:type="dxa"/>
            <w:tcMar>
              <w:top w:w="50" w:type="dxa"/>
              <w:left w:w="100" w:type="dxa"/>
            </w:tcMar>
            <w:vAlign w:val="center"/>
          </w:tcPr>
          <w:p w:rsidR="008B2197" w:rsidRDefault="00B04E7C">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8B2197" w:rsidRDefault="00B04E7C">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8B2197" w:rsidRDefault="00B04E7C">
            <w:pPr>
              <w:spacing w:after="0" w:line="336" w:lineRule="auto"/>
              <w:ind w:left="336"/>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 xml:space="preserve">Эволюционная теория и её место в биологии. </w:t>
            </w:r>
          </w:p>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w:t>
            </w:r>
            <w:r w:rsidRPr="00B04E7C">
              <w:rPr>
                <w:rFonts w:ascii="Times New Roman" w:hAnsi="Times New Roman"/>
                <w:color w:val="000000"/>
                <w:sz w:val="24"/>
                <w:lang w:val="ru-RU"/>
              </w:rPr>
              <w:lastRenderedPageBreak/>
              <w:t>биохимические: сходство механизмов наследственности и основных метаболических путей у всех организмов</w:t>
            </w:r>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 xml:space="preserve">Синтетическая теория эволюции (СТЭ) и основные её положения. </w:t>
            </w:r>
            <w:proofErr w:type="spellStart"/>
            <w:r w:rsidRPr="00B04E7C">
              <w:rPr>
                <w:rFonts w:ascii="Times New Roman" w:hAnsi="Times New Roman"/>
                <w:color w:val="000000"/>
                <w:sz w:val="24"/>
                <w:lang w:val="ru-RU"/>
              </w:rPr>
              <w:t>Микроэволюция</w:t>
            </w:r>
            <w:proofErr w:type="spellEnd"/>
            <w:r w:rsidRPr="00B04E7C">
              <w:rPr>
                <w:rFonts w:ascii="Times New Roman" w:hAnsi="Times New Roman"/>
                <w:color w:val="000000"/>
                <w:sz w:val="24"/>
                <w:lang w:val="ru-RU"/>
              </w:rPr>
              <w:t>. Популяция как единица вида и эволюции</w:t>
            </w:r>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B04E7C">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8B2197" w:rsidRDefault="00B04E7C">
            <w:pPr>
              <w:spacing w:after="0" w:line="336" w:lineRule="auto"/>
              <w:ind w:left="336"/>
              <w:jc w:val="both"/>
            </w:pPr>
            <w:r w:rsidRPr="00B04E7C">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Возникновение и развитие жизни на Земле</w:t>
            </w:r>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 xml:space="preserve">Развитие жизни на Земле по эрам и периодам. </w:t>
            </w:r>
            <w:proofErr w:type="spellStart"/>
            <w:r w:rsidRPr="00B04E7C">
              <w:rPr>
                <w:rFonts w:ascii="Times New Roman" w:hAnsi="Times New Roman"/>
                <w:color w:val="000000"/>
                <w:sz w:val="24"/>
                <w:lang w:val="ru-RU"/>
              </w:rPr>
              <w:t>Катархей</w:t>
            </w:r>
            <w:proofErr w:type="spellEnd"/>
            <w:r w:rsidRPr="00B04E7C">
              <w:rPr>
                <w:rFonts w:ascii="Times New Roman" w:hAnsi="Times New Roman"/>
                <w:color w:val="000000"/>
                <w:sz w:val="24"/>
                <w:lang w:val="ru-RU"/>
              </w:rPr>
              <w:t xml:space="preserve">.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lastRenderedPageBreak/>
              <w:t>2.4</w:t>
            </w:r>
          </w:p>
        </w:tc>
        <w:tc>
          <w:tcPr>
            <w:tcW w:w="13449" w:type="dxa"/>
            <w:tcMar>
              <w:top w:w="50" w:type="dxa"/>
              <w:left w:w="100" w:type="dxa"/>
            </w:tcMar>
            <w:vAlign w:val="center"/>
          </w:tcPr>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8B2197" w:rsidRDefault="00B04E7C">
            <w:pPr>
              <w:spacing w:after="0" w:line="336" w:lineRule="auto"/>
              <w:ind w:left="336"/>
              <w:jc w:val="both"/>
            </w:pPr>
            <w:r w:rsidRPr="00B04E7C">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proofErr w:type="spellStart"/>
            <w:r>
              <w:rPr>
                <w:rFonts w:ascii="Times New Roman" w:hAnsi="Times New Roman"/>
                <w:color w:val="000000"/>
                <w:sz w:val="24"/>
              </w:rPr>
              <w:t>Общественный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изготовление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орудий</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w:t>
            </w:r>
            <w:proofErr w:type="spellStart"/>
            <w:r>
              <w:rPr>
                <w:rFonts w:ascii="Times New Roman" w:hAnsi="Times New Roman"/>
                <w:color w:val="000000"/>
                <w:sz w:val="24"/>
              </w:rPr>
              <w:t>мышление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8B2197" w:rsidRDefault="00B04E7C">
            <w:pPr>
              <w:spacing w:after="0" w:line="336" w:lineRule="auto"/>
              <w:ind w:left="336"/>
              <w:jc w:val="both"/>
            </w:pPr>
            <w:r w:rsidRPr="00B04E7C">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proofErr w:type="spellStart"/>
            <w:r>
              <w:rPr>
                <w:rFonts w:ascii="Times New Roman" w:hAnsi="Times New Roman"/>
                <w:color w:val="000000"/>
                <w:sz w:val="24"/>
              </w:rPr>
              <w:t>Критика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расизма</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8B2197" w:rsidRDefault="00B04E7C">
            <w:pPr>
              <w:spacing w:after="0" w:line="336" w:lineRule="auto"/>
              <w:ind w:left="336"/>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8B2197" w:rsidRDefault="00B04E7C">
            <w:pPr>
              <w:spacing w:after="0" w:line="336" w:lineRule="auto"/>
              <w:ind w:left="336"/>
              <w:jc w:val="both"/>
            </w:pPr>
            <w:r w:rsidRPr="00B04E7C">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наземно-воздушная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внутриорганизменная</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8B2197" w:rsidRDefault="00B04E7C">
            <w:pPr>
              <w:spacing w:after="0" w:line="336" w:lineRule="auto"/>
              <w:ind w:left="336"/>
              <w:jc w:val="both"/>
            </w:pPr>
            <w:r w:rsidRPr="00B04E7C">
              <w:rPr>
                <w:rFonts w:ascii="Times New Roman" w:hAnsi="Times New Roman"/>
                <w:color w:val="000000"/>
                <w:sz w:val="24"/>
                <w:lang w:val="ru-RU"/>
              </w:rPr>
              <w:t xml:space="preserve">Экологические факторы. Классификация экологических факторов: абиотические, биотические и антропогенные.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8B2197" w:rsidRDefault="00B04E7C">
            <w:pPr>
              <w:spacing w:after="0" w:line="336" w:lineRule="auto"/>
              <w:ind w:left="336"/>
              <w:jc w:val="both"/>
            </w:pPr>
            <w:r w:rsidRPr="00B04E7C">
              <w:rPr>
                <w:rFonts w:ascii="Times New Roman" w:hAnsi="Times New Roman"/>
                <w:color w:val="000000"/>
                <w:sz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ритмы</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8B2197" w:rsidRDefault="00B04E7C">
            <w:pPr>
              <w:spacing w:after="0" w:line="336" w:lineRule="auto"/>
              <w:ind w:left="336"/>
              <w:jc w:val="both"/>
            </w:pPr>
            <w:r w:rsidRPr="00B04E7C">
              <w:rPr>
                <w:rFonts w:ascii="Times New Roman" w:hAnsi="Times New Roman"/>
                <w:color w:val="000000"/>
                <w:sz w:val="24"/>
                <w:lang w:val="ru-RU"/>
              </w:rPr>
              <w:t xml:space="preserve">Биотические факторы. Виды биотических взаимодействий: конкуренция, хищничество, паразитизм, мутуализм, комменсализм (нахлебничество, </w:t>
            </w:r>
            <w:proofErr w:type="spellStart"/>
            <w:r w:rsidRPr="00B04E7C">
              <w:rPr>
                <w:rFonts w:ascii="Times New Roman" w:hAnsi="Times New Roman"/>
                <w:color w:val="000000"/>
                <w:sz w:val="24"/>
                <w:lang w:val="ru-RU"/>
              </w:rPr>
              <w:t>квартирантство</w:t>
            </w:r>
            <w:proofErr w:type="spellEnd"/>
            <w:r w:rsidRPr="00B04E7C">
              <w:rPr>
                <w:rFonts w:ascii="Times New Roman" w:hAnsi="Times New Roman"/>
                <w:color w:val="000000"/>
                <w:sz w:val="24"/>
                <w:lang w:val="ru-RU"/>
              </w:rPr>
              <w:t xml:space="preserve">), </w:t>
            </w:r>
            <w:proofErr w:type="spellStart"/>
            <w:r w:rsidRPr="00B04E7C">
              <w:rPr>
                <w:rFonts w:ascii="Times New Roman" w:hAnsi="Times New Roman"/>
                <w:color w:val="000000"/>
                <w:sz w:val="24"/>
                <w:lang w:val="ru-RU"/>
              </w:rPr>
              <w:t>аменсализм</w:t>
            </w:r>
            <w:proofErr w:type="spellEnd"/>
            <w:r w:rsidRPr="00B04E7C">
              <w:rPr>
                <w:rFonts w:ascii="Times New Roman" w:hAnsi="Times New Roman"/>
                <w:color w:val="000000"/>
                <w:sz w:val="24"/>
                <w:lang w:val="ru-RU"/>
              </w:rPr>
              <w:t xml:space="preserve">, нейтрализм.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8B2197" w:rsidRDefault="00B04E7C">
            <w:pPr>
              <w:spacing w:after="0" w:line="336" w:lineRule="auto"/>
              <w:ind w:left="336"/>
              <w:jc w:val="both"/>
            </w:pPr>
            <w:r w:rsidRPr="00B04E7C">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proofErr w:type="spellStart"/>
            <w:r>
              <w:rPr>
                <w:rFonts w:ascii="Times New Roman" w:hAnsi="Times New Roman"/>
                <w:color w:val="000000"/>
                <w:sz w:val="24"/>
              </w:rPr>
              <w:t>Динамика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8B2197" w:rsidRDefault="00B04E7C">
            <w:pPr>
              <w:spacing w:after="0" w:line="336" w:lineRule="auto"/>
              <w:ind w:left="336"/>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lastRenderedPageBreak/>
              <w:t>4.1</w:t>
            </w:r>
          </w:p>
        </w:tc>
        <w:tc>
          <w:tcPr>
            <w:tcW w:w="13449" w:type="dxa"/>
            <w:tcMar>
              <w:top w:w="50" w:type="dxa"/>
              <w:left w:w="100" w:type="dxa"/>
            </w:tcMar>
            <w:vAlign w:val="center"/>
          </w:tcPr>
          <w:p w:rsidR="008B2197" w:rsidRDefault="00B04E7C">
            <w:pPr>
              <w:spacing w:after="0" w:line="336" w:lineRule="auto"/>
              <w:ind w:left="336"/>
              <w:jc w:val="both"/>
            </w:pPr>
            <w:r w:rsidRPr="00B04E7C">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proofErr w:type="spellStart"/>
            <w:r>
              <w:rPr>
                <w:rFonts w:ascii="Times New Roman" w:hAnsi="Times New Roman"/>
                <w:color w:val="000000"/>
                <w:sz w:val="24"/>
              </w:rPr>
              <w:t>Виды-доминанты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биоценозе</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8B2197" w:rsidRDefault="00B04E7C">
            <w:pPr>
              <w:spacing w:after="0" w:line="336" w:lineRule="auto"/>
              <w:ind w:left="336"/>
              <w:jc w:val="both"/>
            </w:pPr>
            <w:r w:rsidRPr="00B04E7C">
              <w:rPr>
                <w:rFonts w:ascii="Times New Roman" w:hAnsi="Times New Roman"/>
                <w:color w:val="000000"/>
                <w:sz w:val="24"/>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B04E7C">
              <w:rPr>
                <w:rFonts w:ascii="Times New Roman" w:hAnsi="Times New Roman"/>
                <w:color w:val="000000"/>
                <w:sz w:val="24"/>
                <w:lang w:val="ru-RU"/>
              </w:rPr>
              <w:t>консументы</w:t>
            </w:r>
            <w:proofErr w:type="spellEnd"/>
            <w:r w:rsidRPr="00B04E7C">
              <w:rPr>
                <w:rFonts w:ascii="Times New Roman" w:hAnsi="Times New Roman"/>
                <w:color w:val="000000"/>
                <w:sz w:val="24"/>
                <w:lang w:val="ru-RU"/>
              </w:rPr>
              <w:t xml:space="preserve">, </w:t>
            </w:r>
            <w:proofErr w:type="spellStart"/>
            <w:r w:rsidRPr="00B04E7C">
              <w:rPr>
                <w:rFonts w:ascii="Times New Roman" w:hAnsi="Times New Roman"/>
                <w:color w:val="000000"/>
                <w:sz w:val="24"/>
                <w:lang w:val="ru-RU"/>
              </w:rPr>
              <w:t>редуценты</w:t>
            </w:r>
            <w:proofErr w:type="spellEnd"/>
            <w:r w:rsidRPr="00B04E7C">
              <w:rPr>
                <w:rFonts w:ascii="Times New Roman" w:hAnsi="Times New Roman"/>
                <w:color w:val="000000"/>
                <w:sz w:val="24"/>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B04E7C">
              <w:rPr>
                <w:rFonts w:ascii="Times New Roman" w:hAnsi="Times New Roman"/>
                <w:color w:val="000000"/>
                <w:sz w:val="24"/>
                <w:lang w:val="ru-RU"/>
              </w:rPr>
              <w:t>саморегуляция</w:t>
            </w:r>
            <w:proofErr w:type="spellEnd"/>
            <w:r w:rsidRPr="00B04E7C">
              <w:rPr>
                <w:rFonts w:ascii="Times New Roman" w:hAnsi="Times New Roman"/>
                <w:color w:val="000000"/>
                <w:sz w:val="24"/>
                <w:lang w:val="ru-RU"/>
              </w:rPr>
              <w:t xml:space="preserve">, развитие. </w:t>
            </w:r>
            <w:proofErr w:type="spellStart"/>
            <w:r>
              <w:rPr>
                <w:rFonts w:ascii="Times New Roman" w:hAnsi="Times New Roman"/>
                <w:color w:val="000000"/>
                <w:sz w:val="24"/>
              </w:rPr>
              <w:t>Сукцессия</w:t>
            </w:r>
            <w:proofErr w:type="spellEnd"/>
          </w:p>
        </w:tc>
      </w:tr>
      <w:tr w:rsidR="008B2197" w:rsidRPr="002A1225">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4.3</w:t>
            </w:r>
          </w:p>
        </w:tc>
        <w:tc>
          <w:tcPr>
            <w:tcW w:w="13449" w:type="dxa"/>
            <w:tcMar>
              <w:top w:w="50" w:type="dxa"/>
              <w:left w:w="100" w:type="dxa"/>
            </w:tcMar>
            <w:vAlign w:val="center"/>
          </w:tcPr>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 xml:space="preserve">Антропогенные экосистемы. </w:t>
            </w:r>
            <w:proofErr w:type="spellStart"/>
            <w:r w:rsidRPr="00B04E7C">
              <w:rPr>
                <w:rFonts w:ascii="Times New Roman" w:hAnsi="Times New Roman"/>
                <w:color w:val="000000"/>
                <w:sz w:val="24"/>
                <w:lang w:val="ru-RU"/>
              </w:rPr>
              <w:t>Агроэкосистемы</w:t>
            </w:r>
            <w:proofErr w:type="spellEnd"/>
            <w:r w:rsidRPr="00B04E7C">
              <w:rPr>
                <w:rFonts w:ascii="Times New Roman" w:hAnsi="Times New Roman"/>
                <w:color w:val="000000"/>
                <w:sz w:val="24"/>
                <w:lang w:val="ru-RU"/>
              </w:rPr>
              <w:t xml:space="preserve">. </w:t>
            </w:r>
            <w:proofErr w:type="spellStart"/>
            <w:r w:rsidRPr="00B04E7C">
              <w:rPr>
                <w:rFonts w:ascii="Times New Roman" w:hAnsi="Times New Roman"/>
                <w:color w:val="000000"/>
                <w:sz w:val="24"/>
                <w:lang w:val="ru-RU"/>
              </w:rPr>
              <w:t>Урбоэкосистемы</w:t>
            </w:r>
            <w:proofErr w:type="spellEnd"/>
            <w:r w:rsidRPr="00B04E7C">
              <w:rPr>
                <w:rFonts w:ascii="Times New Roman" w:hAnsi="Times New Roman"/>
                <w:color w:val="000000"/>
                <w:sz w:val="24"/>
                <w:lang w:val="ru-RU"/>
              </w:rPr>
              <w:t xml:space="preserve">. Биологическое и хозяйственное значение </w:t>
            </w:r>
            <w:proofErr w:type="spellStart"/>
            <w:r w:rsidRPr="00B04E7C">
              <w:rPr>
                <w:rFonts w:ascii="Times New Roman" w:hAnsi="Times New Roman"/>
                <w:color w:val="000000"/>
                <w:sz w:val="24"/>
                <w:lang w:val="ru-RU"/>
              </w:rPr>
              <w:t>агроэкосистем</w:t>
            </w:r>
            <w:proofErr w:type="spellEnd"/>
            <w:r w:rsidRPr="00B04E7C">
              <w:rPr>
                <w:rFonts w:ascii="Times New Roman" w:hAnsi="Times New Roman"/>
                <w:color w:val="000000"/>
                <w:sz w:val="24"/>
                <w:lang w:val="ru-RU"/>
              </w:rPr>
              <w:t xml:space="preserve"> и </w:t>
            </w:r>
            <w:proofErr w:type="spellStart"/>
            <w:r w:rsidRPr="00B04E7C">
              <w:rPr>
                <w:rFonts w:ascii="Times New Roman" w:hAnsi="Times New Roman"/>
                <w:color w:val="000000"/>
                <w:sz w:val="24"/>
                <w:lang w:val="ru-RU"/>
              </w:rPr>
              <w:t>урбоэкосистем</w:t>
            </w:r>
            <w:proofErr w:type="spellEnd"/>
            <w:r w:rsidRPr="00B04E7C">
              <w:rPr>
                <w:rFonts w:ascii="Times New Roman" w:hAnsi="Times New Roman"/>
                <w:color w:val="000000"/>
                <w:sz w:val="24"/>
                <w:lang w:val="ru-RU"/>
              </w:rPr>
              <w:t xml:space="preserve">. </w:t>
            </w:r>
          </w:p>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8B2197" w:rsidRDefault="00B04E7C">
            <w:pPr>
              <w:spacing w:after="0" w:line="336" w:lineRule="auto"/>
              <w:ind w:left="336"/>
              <w:jc w:val="both"/>
            </w:pPr>
            <w:r w:rsidRPr="00B04E7C">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proofErr w:type="spellStart"/>
            <w:r>
              <w:rPr>
                <w:rFonts w:ascii="Times New Roman" w:hAnsi="Times New Roman"/>
                <w:color w:val="000000"/>
                <w:sz w:val="24"/>
              </w:rPr>
              <w:t>Зональность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биомы</w:t>
            </w:r>
            <w:proofErr w:type="spellEnd"/>
            <w:r>
              <w:rPr>
                <w:rFonts w:ascii="Times New Roman" w:hAnsi="Times New Roman"/>
                <w:color w:val="000000"/>
                <w:sz w:val="24"/>
              </w:rPr>
              <w:t xml:space="preserve"> </w:t>
            </w:r>
            <w:proofErr w:type="spellStart"/>
            <w:r>
              <w:rPr>
                <w:rFonts w:ascii="Times New Roman" w:hAnsi="Times New Roman"/>
                <w:color w:val="000000"/>
                <w:sz w:val="24"/>
              </w:rPr>
              <w:t>суши</w:t>
            </w:r>
            <w:proofErr w:type="spellEnd"/>
          </w:p>
        </w:tc>
      </w:tr>
      <w:tr w:rsidR="008B2197">
        <w:trPr>
          <w:trHeight w:val="144"/>
        </w:trPr>
        <w:tc>
          <w:tcPr>
            <w:tcW w:w="1066" w:type="dxa"/>
            <w:tcMar>
              <w:top w:w="50" w:type="dxa"/>
              <w:left w:w="100" w:type="dxa"/>
            </w:tcMar>
            <w:vAlign w:val="center"/>
          </w:tcPr>
          <w:p w:rsidR="008B2197" w:rsidRDefault="00B04E7C">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8B2197" w:rsidRPr="00B04E7C" w:rsidRDefault="00B04E7C">
            <w:pPr>
              <w:spacing w:after="0" w:line="336" w:lineRule="auto"/>
              <w:ind w:left="336"/>
              <w:jc w:val="both"/>
              <w:rPr>
                <w:lang w:val="ru-RU"/>
              </w:rPr>
            </w:pPr>
            <w:r w:rsidRPr="00B04E7C">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rsidR="008B2197" w:rsidRDefault="00B04E7C">
            <w:pPr>
              <w:spacing w:after="0" w:line="336" w:lineRule="auto"/>
              <w:ind w:left="336"/>
              <w:jc w:val="both"/>
            </w:pPr>
            <w:r w:rsidRPr="00B04E7C">
              <w:rPr>
                <w:rFonts w:ascii="Times New Roman" w:hAnsi="Times New Roman"/>
                <w:color w:val="000000"/>
                <w:sz w:val="24"/>
                <w:lang w:val="ru-RU"/>
              </w:rPr>
              <w:t xml:space="preserve">Основа рационального управления природными ресурсами и их использование. </w:t>
            </w:r>
            <w:proofErr w:type="spellStart"/>
            <w:r>
              <w:rPr>
                <w:rFonts w:ascii="Times New Roman" w:hAnsi="Times New Roman"/>
                <w:color w:val="000000"/>
                <w:sz w:val="24"/>
              </w:rPr>
              <w:t>Достижения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r>
    </w:tbl>
    <w:p w:rsidR="008B2197" w:rsidRDefault="008B2197">
      <w:pPr>
        <w:sectPr w:rsidR="008B2197">
          <w:pgSz w:w="11906" w:h="16383"/>
          <w:pgMar w:top="1134" w:right="850" w:bottom="1134" w:left="1701" w:header="720" w:footer="720" w:gutter="0"/>
          <w:cols w:space="720"/>
        </w:sectPr>
      </w:pPr>
    </w:p>
    <w:p w:rsidR="008B2197" w:rsidRDefault="00B04E7C">
      <w:pPr>
        <w:spacing w:after="0"/>
        <w:ind w:left="120"/>
      </w:pPr>
      <w:bookmarkStart w:id="10" w:name="block-79791024"/>
      <w:bookmarkEnd w:id="9"/>
      <w:r>
        <w:rPr>
          <w:rFonts w:ascii="Times New Roman" w:hAnsi="Times New Roman"/>
          <w:b/>
          <w:color w:val="000000"/>
          <w:sz w:val="28"/>
        </w:rPr>
        <w:lastRenderedPageBreak/>
        <w:t>УЧЕБНО-МЕТОДИЧЕСКОЕ ОБЕСПЕЧЕНИЕ ОБРАЗОВАТЕЛЬНОГО ПРОЦЕССА</w:t>
      </w:r>
    </w:p>
    <w:p w:rsidR="008B2197" w:rsidRDefault="00B04E7C">
      <w:pPr>
        <w:spacing w:after="0" w:line="480" w:lineRule="auto"/>
        <w:ind w:left="120"/>
      </w:pPr>
      <w:r>
        <w:rPr>
          <w:rFonts w:ascii="Times New Roman" w:hAnsi="Times New Roman"/>
          <w:b/>
          <w:color w:val="000000"/>
          <w:sz w:val="28"/>
        </w:rPr>
        <w:t>ОБЯЗАТЕЛЬНЫЕ УЧЕБНЫЕ МАТЕРИАЛЫ ДЛЯ УЧЕНИКА</w:t>
      </w:r>
    </w:p>
    <w:p w:rsidR="008B2197" w:rsidRDefault="008B2197">
      <w:pPr>
        <w:spacing w:after="0" w:line="480" w:lineRule="auto"/>
        <w:ind w:left="120"/>
      </w:pPr>
    </w:p>
    <w:p w:rsidR="008B2197" w:rsidRDefault="008B2197">
      <w:pPr>
        <w:spacing w:after="0" w:line="480" w:lineRule="auto"/>
        <w:ind w:left="120"/>
      </w:pPr>
    </w:p>
    <w:p w:rsidR="008B2197" w:rsidRDefault="008B2197">
      <w:pPr>
        <w:spacing w:after="0"/>
        <w:ind w:left="120"/>
      </w:pPr>
    </w:p>
    <w:p w:rsidR="008B2197" w:rsidRDefault="00B04E7C">
      <w:pPr>
        <w:spacing w:after="0" w:line="480" w:lineRule="auto"/>
        <w:ind w:left="120"/>
      </w:pPr>
      <w:r>
        <w:rPr>
          <w:rFonts w:ascii="Times New Roman" w:hAnsi="Times New Roman"/>
          <w:b/>
          <w:color w:val="000000"/>
          <w:sz w:val="28"/>
        </w:rPr>
        <w:t>МЕТОДИЧЕСКИЕ МАТЕРИАЛЫ ДЛЯ УЧИТЕЛЯ</w:t>
      </w:r>
    </w:p>
    <w:p w:rsidR="008B2197" w:rsidRDefault="008B2197">
      <w:pPr>
        <w:spacing w:after="0" w:line="480" w:lineRule="auto"/>
        <w:ind w:left="120"/>
      </w:pPr>
    </w:p>
    <w:p w:rsidR="008B2197" w:rsidRDefault="008B2197">
      <w:pPr>
        <w:spacing w:after="0"/>
        <w:ind w:left="120"/>
      </w:pPr>
    </w:p>
    <w:p w:rsidR="008B2197" w:rsidRPr="00B04E7C" w:rsidRDefault="00B04E7C">
      <w:pPr>
        <w:spacing w:after="0" w:line="480" w:lineRule="auto"/>
        <w:ind w:left="120"/>
        <w:rPr>
          <w:lang w:val="ru-RU"/>
        </w:rPr>
      </w:pPr>
      <w:r w:rsidRPr="00B04E7C">
        <w:rPr>
          <w:rFonts w:ascii="Times New Roman" w:hAnsi="Times New Roman"/>
          <w:b/>
          <w:color w:val="000000"/>
          <w:sz w:val="28"/>
          <w:lang w:val="ru-RU"/>
        </w:rPr>
        <w:t>ЦИФРОВЫЕ ОБРАЗОВАТЕЛЬНЫЕ РЕСУРСЫ И РЕСУРСЫ СЕТИ ИНТЕРНЕТ</w:t>
      </w:r>
    </w:p>
    <w:p w:rsidR="008B2197" w:rsidRPr="00B04E7C" w:rsidRDefault="008B2197">
      <w:pPr>
        <w:spacing w:after="0" w:line="480" w:lineRule="auto"/>
        <w:ind w:left="120"/>
        <w:rPr>
          <w:lang w:val="ru-RU"/>
        </w:rPr>
      </w:pPr>
    </w:p>
    <w:p w:rsidR="008B2197" w:rsidRPr="00B04E7C" w:rsidRDefault="008B2197">
      <w:pPr>
        <w:rPr>
          <w:lang w:val="ru-RU"/>
        </w:rPr>
        <w:sectPr w:rsidR="008B2197" w:rsidRPr="00B04E7C">
          <w:pgSz w:w="11906" w:h="16383"/>
          <w:pgMar w:top="1134" w:right="850" w:bottom="1134" w:left="1701" w:header="720" w:footer="720" w:gutter="0"/>
          <w:cols w:space="720"/>
        </w:sectPr>
      </w:pPr>
    </w:p>
    <w:bookmarkEnd w:id="10"/>
    <w:p w:rsidR="005F0B65" w:rsidRPr="00B04E7C" w:rsidRDefault="005F0B65">
      <w:pPr>
        <w:rPr>
          <w:lang w:val="ru-RU"/>
        </w:rPr>
      </w:pPr>
    </w:p>
    <w:sectPr w:rsidR="005F0B65" w:rsidRPr="00B04E7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197"/>
    <w:rsid w:val="002A1225"/>
    <w:rsid w:val="005F0B65"/>
    <w:rsid w:val="008B2197"/>
    <w:rsid w:val="00B04E7C"/>
    <w:rsid w:val="00E00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09511"/>
  <w15:docId w15:val="{3612A0CA-FC8A-4635-9FE0-974BDB3AB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2636364b" TargetMode="External"/><Relationship Id="rId26" Type="http://schemas.openxmlformats.org/officeDocument/2006/relationships/hyperlink" Target="https://m.edsoo.ru/5c5ca96a" TargetMode="External"/><Relationship Id="rId39" Type="http://schemas.openxmlformats.org/officeDocument/2006/relationships/hyperlink" Target="https://m.edsoo.ru/fc39b86c" TargetMode="External"/><Relationship Id="rId21" Type="http://schemas.openxmlformats.org/officeDocument/2006/relationships/hyperlink" Target="https://m.edsoo.ru/b54c5a43" TargetMode="External"/><Relationship Id="rId34" Type="http://schemas.openxmlformats.org/officeDocument/2006/relationships/hyperlink" Target="https://m.edsoo.ru/8177638b" TargetMode="External"/><Relationship Id="rId42" Type="http://schemas.openxmlformats.org/officeDocument/2006/relationships/hyperlink" Target="https://m.edsoo.ru/634751fe" TargetMode="External"/><Relationship Id="rId47" Type="http://schemas.openxmlformats.org/officeDocument/2006/relationships/hyperlink" Target="https://m.edsoo.ru/879866c6" TargetMode="External"/><Relationship Id="rId50" Type="http://schemas.openxmlformats.org/officeDocument/2006/relationships/hyperlink" Target="https://m.edsoo.ru/b94f9a7e" TargetMode="External"/><Relationship Id="rId55" Type="http://schemas.openxmlformats.org/officeDocument/2006/relationships/hyperlink" Target="https://m.edsoo.ru/c9ca7ec2" TargetMode="External"/><Relationship Id="rId63" Type="http://schemas.openxmlformats.org/officeDocument/2006/relationships/hyperlink" Target="https://m.edsoo.ru/f256a36b" TargetMode="External"/><Relationship Id="rId68" Type="http://schemas.openxmlformats.org/officeDocument/2006/relationships/hyperlink" Target="https://m.edsoo.ru/2374a1e1" TargetMode="External"/><Relationship Id="rId76" Type="http://schemas.openxmlformats.org/officeDocument/2006/relationships/hyperlink" Target="https://m.edsoo.ru/1ead9dff" TargetMode="External"/><Relationship Id="rId84" Type="http://schemas.openxmlformats.org/officeDocument/2006/relationships/hyperlink" Target="https://m.edsoo.ru/82c3bb5f" TargetMode="External"/><Relationship Id="rId7" Type="http://schemas.openxmlformats.org/officeDocument/2006/relationships/hyperlink" Target="https://m.edsoo.ru/7f41c292" TargetMode="External"/><Relationship Id="rId71" Type="http://schemas.openxmlformats.org/officeDocument/2006/relationships/hyperlink" Target="https://m.edsoo.ru/9d2ca73f"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121ae93a" TargetMode="External"/><Relationship Id="rId11" Type="http://schemas.openxmlformats.org/officeDocument/2006/relationships/hyperlink" Target="https://m.edsoo.ru/7f41c292" TargetMode="External"/><Relationship Id="rId24" Type="http://schemas.openxmlformats.org/officeDocument/2006/relationships/hyperlink" Target="https://m.edsoo.ru/948bf536" TargetMode="External"/><Relationship Id="rId32" Type="http://schemas.openxmlformats.org/officeDocument/2006/relationships/hyperlink" Target="https://m.edsoo.ru/5ccfbeb5" TargetMode="External"/><Relationship Id="rId37" Type="http://schemas.openxmlformats.org/officeDocument/2006/relationships/hyperlink" Target="https://m.edsoo.ru/6373f7d2" TargetMode="External"/><Relationship Id="rId40" Type="http://schemas.openxmlformats.org/officeDocument/2006/relationships/hyperlink" Target="https://m.edsoo.ru/621af1dd" TargetMode="External"/><Relationship Id="rId45" Type="http://schemas.openxmlformats.org/officeDocument/2006/relationships/hyperlink" Target="https://m.edsoo.ru/b3c33d24" TargetMode="External"/><Relationship Id="rId53" Type="http://schemas.openxmlformats.org/officeDocument/2006/relationships/hyperlink" Target="https://m.edsoo.ru/92e2cb7c" TargetMode="External"/><Relationship Id="rId58" Type="http://schemas.openxmlformats.org/officeDocument/2006/relationships/hyperlink" Target="https://m.edsoo.ru/cec9b353" TargetMode="External"/><Relationship Id="rId66" Type="http://schemas.openxmlformats.org/officeDocument/2006/relationships/hyperlink" Target="https://m.edsoo.ru/7ad55eb9" TargetMode="External"/><Relationship Id="rId74" Type="http://schemas.openxmlformats.org/officeDocument/2006/relationships/hyperlink" Target="https://m.edsoo.ru/d6945d54" TargetMode="External"/><Relationship Id="rId79" Type="http://schemas.openxmlformats.org/officeDocument/2006/relationships/hyperlink" Target="https://m.edsoo.ru/c5534e2d" TargetMode="External"/><Relationship Id="rId5" Type="http://schemas.openxmlformats.org/officeDocument/2006/relationships/hyperlink" Target="https://m.edsoo.ru/7f41c292" TargetMode="External"/><Relationship Id="rId61" Type="http://schemas.openxmlformats.org/officeDocument/2006/relationships/hyperlink" Target="https://m.edsoo.ru/7f268f1e" TargetMode="External"/><Relationship Id="rId82" Type="http://schemas.openxmlformats.org/officeDocument/2006/relationships/hyperlink" Target="https://m.edsoo.ru/482d6168" TargetMode="External"/><Relationship Id="rId19" Type="http://schemas.openxmlformats.org/officeDocument/2006/relationships/hyperlink" Target="https://m.edsoo.ru/ca21cc6e"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c1d11aca" TargetMode="External"/><Relationship Id="rId27" Type="http://schemas.openxmlformats.org/officeDocument/2006/relationships/hyperlink" Target="https://m.edsoo.ru/da486e89" TargetMode="External"/><Relationship Id="rId30" Type="http://schemas.openxmlformats.org/officeDocument/2006/relationships/hyperlink" Target="https://m.edsoo.ru/4a9675c8" TargetMode="External"/><Relationship Id="rId35" Type="http://schemas.openxmlformats.org/officeDocument/2006/relationships/hyperlink" Target="https://m.edsoo.ru/96a7fce8" TargetMode="External"/><Relationship Id="rId43" Type="http://schemas.openxmlformats.org/officeDocument/2006/relationships/hyperlink" Target="https://m.edsoo.ru/472b3f35" TargetMode="External"/><Relationship Id="rId48" Type="http://schemas.openxmlformats.org/officeDocument/2006/relationships/hyperlink" Target="https://m.edsoo.ru/fcf6d1d6" TargetMode="External"/><Relationship Id="rId56" Type="http://schemas.openxmlformats.org/officeDocument/2006/relationships/hyperlink" Target="https://m.edsoo.ru/6e175a57" TargetMode="External"/><Relationship Id="rId64" Type="http://schemas.openxmlformats.org/officeDocument/2006/relationships/hyperlink" Target="https://m.edsoo.ru/58f9116e" TargetMode="External"/><Relationship Id="rId69" Type="http://schemas.openxmlformats.org/officeDocument/2006/relationships/hyperlink" Target="https://m.edsoo.ru/dd4662c2" TargetMode="External"/><Relationship Id="rId77" Type="http://schemas.openxmlformats.org/officeDocument/2006/relationships/hyperlink" Target="https://m.edsoo.ru/8cb85173" TargetMode="External"/><Relationship Id="rId8" Type="http://schemas.openxmlformats.org/officeDocument/2006/relationships/hyperlink" Target="https://m.edsoo.ru/7f41c292" TargetMode="External"/><Relationship Id="rId51" Type="http://schemas.openxmlformats.org/officeDocument/2006/relationships/hyperlink" Target="https://m.edsoo.ru/f765e251" TargetMode="External"/><Relationship Id="rId72" Type="http://schemas.openxmlformats.org/officeDocument/2006/relationships/hyperlink" Target="https://m.edsoo.ru/afad9188" TargetMode="External"/><Relationship Id="rId80" Type="http://schemas.openxmlformats.org/officeDocument/2006/relationships/hyperlink" Target="https://m.edsoo.ru/6c4997cf"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216c645c" TargetMode="External"/><Relationship Id="rId25" Type="http://schemas.openxmlformats.org/officeDocument/2006/relationships/hyperlink" Target="https://m.edsoo.ru/b3ab8e68" TargetMode="External"/><Relationship Id="rId33" Type="http://schemas.openxmlformats.org/officeDocument/2006/relationships/hyperlink" Target="https://m.edsoo.ru/396ea3f2" TargetMode="External"/><Relationship Id="rId38" Type="http://schemas.openxmlformats.org/officeDocument/2006/relationships/hyperlink" Target="https://m.edsoo.ru/2a4596e4" TargetMode="External"/><Relationship Id="rId46" Type="http://schemas.openxmlformats.org/officeDocument/2006/relationships/hyperlink" Target="https://m.edsoo.ru/9a8c8d99" TargetMode="External"/><Relationship Id="rId59" Type="http://schemas.openxmlformats.org/officeDocument/2006/relationships/hyperlink" Target="https://m.edsoo.ru/88f6dcd6" TargetMode="External"/><Relationship Id="rId67" Type="http://schemas.openxmlformats.org/officeDocument/2006/relationships/hyperlink" Target="https://m.edsoo.ru/81d88b86" TargetMode="External"/><Relationship Id="rId20" Type="http://schemas.openxmlformats.org/officeDocument/2006/relationships/hyperlink" Target="https://m.edsoo.ru/1777ba96" TargetMode="External"/><Relationship Id="rId41" Type="http://schemas.openxmlformats.org/officeDocument/2006/relationships/hyperlink" Target="https://m.edsoo.ru/b8f7fe72" TargetMode="External"/><Relationship Id="rId54" Type="http://schemas.openxmlformats.org/officeDocument/2006/relationships/hyperlink" Target="https://m.edsoo.ru/6c23fccc" TargetMode="External"/><Relationship Id="rId62" Type="http://schemas.openxmlformats.org/officeDocument/2006/relationships/hyperlink" Target="https://m.edsoo.ru/45189341" TargetMode="External"/><Relationship Id="rId70" Type="http://schemas.openxmlformats.org/officeDocument/2006/relationships/hyperlink" Target="https://m.edsoo.ru/abf8cb57" TargetMode="External"/><Relationship Id="rId75" Type="http://schemas.openxmlformats.org/officeDocument/2006/relationships/hyperlink" Target="https://m.edsoo.ru/88d19c62" TargetMode="External"/><Relationship Id="rId83" Type="http://schemas.openxmlformats.org/officeDocument/2006/relationships/hyperlink" Target="https://m.edsoo.ru/ee2b94a4"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5d1cef76" TargetMode="External"/><Relationship Id="rId28" Type="http://schemas.openxmlformats.org/officeDocument/2006/relationships/hyperlink" Target="https://m.edsoo.ru/b53dd961" TargetMode="External"/><Relationship Id="rId36" Type="http://schemas.openxmlformats.org/officeDocument/2006/relationships/hyperlink" Target="https://m.edsoo.ru/fad784a8" TargetMode="External"/><Relationship Id="rId49" Type="http://schemas.openxmlformats.org/officeDocument/2006/relationships/hyperlink" Target="https://m.edsoo.ru/aea17cfc" TargetMode="External"/><Relationship Id="rId57" Type="http://schemas.openxmlformats.org/officeDocument/2006/relationships/hyperlink" Target="https://m.edsoo.ru/2d74ae19" TargetMode="External"/><Relationship Id="rId10" Type="http://schemas.openxmlformats.org/officeDocument/2006/relationships/hyperlink" Target="https://m.edsoo.ru/7f41c292" TargetMode="External"/><Relationship Id="rId31" Type="http://schemas.openxmlformats.org/officeDocument/2006/relationships/hyperlink" Target="https://m.edsoo.ru/6e28ab92" TargetMode="External"/><Relationship Id="rId44" Type="http://schemas.openxmlformats.org/officeDocument/2006/relationships/hyperlink" Target="https://m.edsoo.ru/a81bbff1" TargetMode="External"/><Relationship Id="rId52" Type="http://schemas.openxmlformats.org/officeDocument/2006/relationships/hyperlink" Target="https://m.edsoo.ru/f7236852" TargetMode="External"/><Relationship Id="rId60" Type="http://schemas.openxmlformats.org/officeDocument/2006/relationships/hyperlink" Target="https://m.edsoo.ru/19b89985" TargetMode="External"/><Relationship Id="rId65" Type="http://schemas.openxmlformats.org/officeDocument/2006/relationships/hyperlink" Target="https://m.edsoo.ru/b4c1d468" TargetMode="External"/><Relationship Id="rId73" Type="http://schemas.openxmlformats.org/officeDocument/2006/relationships/hyperlink" Target="https://m.edsoo.ru/a4928c61" TargetMode="External"/><Relationship Id="rId78" Type="http://schemas.openxmlformats.org/officeDocument/2006/relationships/hyperlink" Target="https://m.edsoo.ru/738929d3" TargetMode="External"/><Relationship Id="rId81" Type="http://schemas.openxmlformats.org/officeDocument/2006/relationships/hyperlink" Target="https://m.edsoo.ru/c929ffbc"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53</Pages>
  <Words>13510</Words>
  <Characters>77010</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MashinkoMA</dc:creator>
  <cp:lastModifiedBy>MedvedevaAA</cp:lastModifiedBy>
  <cp:revision>4</cp:revision>
  <dcterms:created xsi:type="dcterms:W3CDTF">2026-01-27T14:12:00Z</dcterms:created>
  <dcterms:modified xsi:type="dcterms:W3CDTF">2026-01-28T02:46:00Z</dcterms:modified>
</cp:coreProperties>
</file>