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38E7" w:rsidRPr="00210B49" w:rsidRDefault="003C38E7" w:rsidP="003C38E7">
      <w:pPr>
        <w:spacing w:after="0" w:line="408" w:lineRule="auto"/>
        <w:ind w:left="120"/>
        <w:jc w:val="center"/>
        <w:rPr>
          <w:rFonts w:ascii="Times New Roman" w:hAnsi="Times New Roman"/>
          <w:b/>
          <w:color w:val="000000"/>
          <w:sz w:val="28"/>
          <w:lang w:val="ru-RU"/>
        </w:rPr>
      </w:pPr>
      <w:r w:rsidRPr="00210B49">
        <w:rPr>
          <w:rFonts w:ascii="Times New Roman" w:hAnsi="Times New Roman"/>
          <w:b/>
          <w:color w:val="000000"/>
          <w:sz w:val="28"/>
          <w:lang w:val="ru-RU"/>
        </w:rPr>
        <w:t>МИНИСТЕРСТВО ПРОСВЕЩЕНИЯ РОССИЙСКОЙ ФЕДЕРАЦИИ</w:t>
      </w:r>
    </w:p>
    <w:p w:rsidR="003C38E7" w:rsidRPr="00210B49" w:rsidRDefault="003C38E7" w:rsidP="003C38E7">
      <w:pPr>
        <w:spacing w:after="0" w:line="240" w:lineRule="auto"/>
        <w:ind w:left="120"/>
        <w:jc w:val="center"/>
        <w:rPr>
          <w:rFonts w:ascii="Times New Roman" w:hAnsi="Times New Roman"/>
          <w:color w:val="000000"/>
          <w:sz w:val="24"/>
          <w:szCs w:val="24"/>
          <w:lang w:val="ru-RU"/>
        </w:rPr>
      </w:pPr>
      <w:r w:rsidRPr="00210B49">
        <w:rPr>
          <w:rFonts w:ascii="Times New Roman" w:hAnsi="Times New Roman"/>
          <w:color w:val="000000"/>
          <w:sz w:val="24"/>
          <w:szCs w:val="24"/>
          <w:lang w:val="ru-RU"/>
        </w:rPr>
        <w:t>Министерство образования и молодежной политики Свердловской области</w:t>
      </w:r>
    </w:p>
    <w:p w:rsidR="003C38E7" w:rsidRPr="00210B49" w:rsidRDefault="003C38E7" w:rsidP="003C38E7">
      <w:pPr>
        <w:spacing w:after="0" w:line="240" w:lineRule="auto"/>
        <w:ind w:left="120"/>
        <w:jc w:val="center"/>
        <w:rPr>
          <w:rFonts w:ascii="Times New Roman" w:hAnsi="Times New Roman"/>
          <w:color w:val="000000"/>
          <w:sz w:val="24"/>
          <w:szCs w:val="24"/>
          <w:lang w:val="ru-RU"/>
        </w:rPr>
      </w:pPr>
      <w:r w:rsidRPr="00210B49">
        <w:rPr>
          <w:rFonts w:ascii="Times New Roman" w:hAnsi="Times New Roman"/>
          <w:color w:val="000000"/>
          <w:sz w:val="24"/>
          <w:szCs w:val="24"/>
          <w:lang w:val="ru-RU"/>
        </w:rPr>
        <w:t>Департамент образования Администрации города Екатеринбурга</w:t>
      </w:r>
    </w:p>
    <w:p w:rsidR="003C38E7" w:rsidRPr="00210B49" w:rsidRDefault="003C38E7" w:rsidP="003C38E7">
      <w:pPr>
        <w:spacing w:after="0" w:line="240" w:lineRule="auto"/>
        <w:ind w:left="120"/>
        <w:jc w:val="center"/>
        <w:rPr>
          <w:sz w:val="24"/>
          <w:szCs w:val="24"/>
          <w:lang w:val="ru-RU"/>
        </w:rPr>
      </w:pPr>
      <w:r w:rsidRPr="00210B49">
        <w:rPr>
          <w:rFonts w:ascii="Times New Roman" w:hAnsi="Times New Roman"/>
          <w:color w:val="000000"/>
          <w:sz w:val="24"/>
          <w:szCs w:val="24"/>
          <w:lang w:val="ru-RU"/>
        </w:rPr>
        <w:t>Муниципальное автономное общеобразовательное учреждение средняя общеобразовательная школа № 146</w:t>
      </w:r>
    </w:p>
    <w:p w:rsidR="003C38E7" w:rsidRPr="00210B49" w:rsidRDefault="003C38E7" w:rsidP="003C38E7">
      <w:pPr>
        <w:spacing w:after="0" w:line="408" w:lineRule="auto"/>
        <w:ind w:left="120"/>
        <w:jc w:val="center"/>
        <w:rPr>
          <w:lang w:val="ru-RU"/>
        </w:rPr>
      </w:pPr>
    </w:p>
    <w:p w:rsidR="003C38E7" w:rsidRPr="00210B49" w:rsidRDefault="003C38E7" w:rsidP="003C38E7">
      <w:pPr>
        <w:spacing w:after="0"/>
        <w:ind w:left="120"/>
        <w:rPr>
          <w:lang w:val="ru-RU"/>
        </w:rPr>
      </w:pPr>
    </w:p>
    <w:tbl>
      <w:tblPr>
        <w:tblpPr w:leftFromText="180" w:rightFromText="180" w:vertAnchor="text" w:horzAnchor="margin" w:tblpY="66"/>
        <w:tblW w:w="0" w:type="auto"/>
        <w:tblLook w:val="04A0" w:firstRow="1" w:lastRow="0" w:firstColumn="1" w:lastColumn="0" w:noHBand="0" w:noVBand="1"/>
      </w:tblPr>
      <w:tblGrid>
        <w:gridCol w:w="4253"/>
        <w:gridCol w:w="567"/>
        <w:gridCol w:w="4524"/>
      </w:tblGrid>
      <w:tr w:rsidR="003C38E7" w:rsidRPr="003C38E7" w:rsidTr="00FA27E1">
        <w:tc>
          <w:tcPr>
            <w:tcW w:w="4253" w:type="dxa"/>
          </w:tcPr>
          <w:p w:rsidR="003C38E7" w:rsidRPr="00210B49" w:rsidRDefault="003C38E7" w:rsidP="00FA27E1">
            <w:pPr>
              <w:autoSpaceDE w:val="0"/>
              <w:autoSpaceDN w:val="0"/>
              <w:spacing w:after="0"/>
              <w:jc w:val="both"/>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РАССМОТРЕНА</w:t>
            </w:r>
          </w:p>
          <w:p w:rsidR="003C38E7" w:rsidRPr="00210B49" w:rsidRDefault="003C38E7" w:rsidP="00FA27E1">
            <w:pPr>
              <w:autoSpaceDE w:val="0"/>
              <w:autoSpaceDN w:val="0"/>
              <w:spacing w:after="0"/>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на заседании Педагогического совета МАОУ СОШ № 146</w:t>
            </w:r>
            <w:r w:rsidRPr="00210B49">
              <w:rPr>
                <w:rFonts w:ascii="Times New Roman" w:eastAsia="Times New Roman" w:hAnsi="Times New Roman"/>
                <w:color w:val="000000"/>
                <w:sz w:val="24"/>
                <w:szCs w:val="24"/>
                <w:lang w:val="ru-RU"/>
              </w:rPr>
              <w:t xml:space="preserve"> </w:t>
            </w:r>
          </w:p>
          <w:p w:rsidR="003C38E7" w:rsidRPr="00210B49" w:rsidRDefault="003C38E7" w:rsidP="00FA27E1">
            <w:pPr>
              <w:autoSpaceDE w:val="0"/>
              <w:autoSpaceDN w:val="0"/>
              <w:spacing w:after="0" w:line="240" w:lineRule="auto"/>
              <w:rPr>
                <w:rFonts w:ascii="Times New Roman" w:eastAsia="Times New Roman" w:hAnsi="Times New Roman"/>
                <w:color w:val="000000"/>
                <w:sz w:val="24"/>
                <w:szCs w:val="24"/>
                <w:lang w:val="ru-RU"/>
              </w:rPr>
            </w:pPr>
            <w:r w:rsidRPr="00210B49">
              <w:rPr>
                <w:rFonts w:ascii="Times New Roman" w:eastAsia="Times New Roman" w:hAnsi="Times New Roman"/>
                <w:color w:val="000000"/>
                <w:sz w:val="24"/>
                <w:szCs w:val="24"/>
                <w:lang w:val="ru-RU"/>
              </w:rPr>
              <w:t xml:space="preserve">Протокол № 1 от «31»августа 2025 г. </w:t>
            </w:r>
          </w:p>
        </w:tc>
        <w:tc>
          <w:tcPr>
            <w:tcW w:w="567" w:type="dxa"/>
          </w:tcPr>
          <w:p w:rsidR="003C38E7" w:rsidRPr="00210B49" w:rsidRDefault="003C38E7" w:rsidP="00FA27E1">
            <w:pPr>
              <w:autoSpaceDE w:val="0"/>
              <w:autoSpaceDN w:val="0"/>
              <w:spacing w:after="120" w:line="240" w:lineRule="auto"/>
              <w:jc w:val="both"/>
              <w:rPr>
                <w:rFonts w:ascii="Times New Roman" w:eastAsia="Times New Roman" w:hAnsi="Times New Roman"/>
                <w:color w:val="000000"/>
                <w:sz w:val="24"/>
                <w:szCs w:val="24"/>
                <w:lang w:val="ru-RU"/>
              </w:rPr>
            </w:pPr>
          </w:p>
        </w:tc>
        <w:tc>
          <w:tcPr>
            <w:tcW w:w="4524" w:type="dxa"/>
          </w:tcPr>
          <w:p w:rsidR="003C38E7" w:rsidRPr="00210B49" w:rsidRDefault="003C38E7" w:rsidP="00FA27E1">
            <w:pPr>
              <w:autoSpaceDE w:val="0"/>
              <w:autoSpaceDN w:val="0"/>
              <w:spacing w:after="0"/>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УТВЕРЖДЕНО</w:t>
            </w:r>
          </w:p>
          <w:p w:rsidR="003C38E7" w:rsidRPr="00210B49" w:rsidRDefault="003C38E7" w:rsidP="00FA27E1">
            <w:pPr>
              <w:autoSpaceDE w:val="0"/>
              <w:autoSpaceDN w:val="0"/>
              <w:spacing w:after="0"/>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 xml:space="preserve">приказом директора </w:t>
            </w:r>
          </w:p>
          <w:p w:rsidR="003C38E7" w:rsidRPr="00210B49" w:rsidRDefault="003C38E7" w:rsidP="00FA27E1">
            <w:pPr>
              <w:autoSpaceDE w:val="0"/>
              <w:autoSpaceDN w:val="0"/>
              <w:spacing w:after="0"/>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МАОУ СОШ № 146</w:t>
            </w:r>
          </w:p>
          <w:p w:rsidR="003C38E7" w:rsidRPr="00210B49" w:rsidRDefault="003C38E7" w:rsidP="00FA27E1">
            <w:pPr>
              <w:autoSpaceDE w:val="0"/>
              <w:autoSpaceDN w:val="0"/>
              <w:spacing w:after="0" w:line="240" w:lineRule="auto"/>
              <w:rPr>
                <w:rFonts w:ascii="Times New Roman" w:eastAsia="Times New Roman" w:hAnsi="Times New Roman"/>
                <w:color w:val="000000"/>
                <w:sz w:val="24"/>
                <w:szCs w:val="24"/>
                <w:lang w:val="ru-RU"/>
              </w:rPr>
            </w:pPr>
            <w:r w:rsidRPr="00210B49">
              <w:rPr>
                <w:rFonts w:ascii="Times New Roman" w:eastAsia="Times New Roman" w:hAnsi="Times New Roman"/>
                <w:color w:val="000000"/>
                <w:sz w:val="24"/>
                <w:szCs w:val="24"/>
                <w:lang w:val="ru-RU"/>
              </w:rPr>
              <w:t>Приказ № 258-од от «31» августа 2025 г.</w:t>
            </w:r>
          </w:p>
          <w:p w:rsidR="003C38E7" w:rsidRPr="00210B49" w:rsidRDefault="003C38E7" w:rsidP="00FA27E1">
            <w:pPr>
              <w:autoSpaceDE w:val="0"/>
              <w:autoSpaceDN w:val="0"/>
              <w:spacing w:after="120" w:line="240" w:lineRule="auto"/>
              <w:jc w:val="both"/>
              <w:rPr>
                <w:rFonts w:ascii="Times New Roman" w:eastAsia="Times New Roman" w:hAnsi="Times New Roman"/>
                <w:color w:val="000000"/>
                <w:sz w:val="24"/>
                <w:szCs w:val="24"/>
                <w:lang w:val="ru-RU"/>
              </w:rPr>
            </w:pPr>
          </w:p>
        </w:tc>
      </w:tr>
    </w:tbl>
    <w:p w:rsidR="003C38E7" w:rsidRPr="005A222B" w:rsidRDefault="003C38E7" w:rsidP="003C38E7">
      <w:pPr>
        <w:spacing w:after="0"/>
        <w:ind w:left="120"/>
        <w:rPr>
          <w:lang w:val="ru-RU"/>
        </w:rPr>
      </w:pPr>
    </w:p>
    <w:p w:rsidR="00F33CDE" w:rsidRDefault="00F33CDE">
      <w:pPr>
        <w:spacing w:after="0"/>
        <w:ind w:left="120"/>
        <w:rPr>
          <w:lang w:val="ru-RU"/>
        </w:rPr>
      </w:pPr>
    </w:p>
    <w:p w:rsidR="003C38E7" w:rsidRDefault="003C38E7">
      <w:pPr>
        <w:spacing w:after="0"/>
        <w:ind w:left="120"/>
        <w:rPr>
          <w:lang w:val="ru-RU"/>
        </w:rPr>
      </w:pPr>
    </w:p>
    <w:p w:rsidR="003C38E7" w:rsidRDefault="003C38E7">
      <w:pPr>
        <w:spacing w:after="0"/>
        <w:ind w:left="120"/>
        <w:rPr>
          <w:lang w:val="ru-RU"/>
        </w:rPr>
      </w:pPr>
    </w:p>
    <w:p w:rsidR="003C38E7" w:rsidRPr="002E00DD" w:rsidRDefault="003C38E7">
      <w:pPr>
        <w:spacing w:after="0"/>
        <w:ind w:left="120"/>
        <w:rPr>
          <w:lang w:val="ru-RU"/>
        </w:rPr>
      </w:pPr>
    </w:p>
    <w:p w:rsidR="00F33CDE" w:rsidRPr="002E00DD" w:rsidRDefault="00F33CDE">
      <w:pPr>
        <w:spacing w:after="0"/>
        <w:ind w:left="120"/>
        <w:rPr>
          <w:lang w:val="ru-RU"/>
        </w:rPr>
      </w:pPr>
    </w:p>
    <w:p w:rsidR="00F33CDE" w:rsidRPr="002E00DD" w:rsidRDefault="00F33CDE">
      <w:pPr>
        <w:spacing w:after="0"/>
        <w:ind w:left="120"/>
        <w:rPr>
          <w:lang w:val="ru-RU"/>
        </w:rPr>
      </w:pPr>
    </w:p>
    <w:p w:rsidR="00F33CDE" w:rsidRPr="002E00DD" w:rsidRDefault="00F33CDE">
      <w:pPr>
        <w:spacing w:after="0"/>
        <w:ind w:left="120"/>
        <w:rPr>
          <w:lang w:val="ru-RU"/>
        </w:rPr>
      </w:pPr>
    </w:p>
    <w:p w:rsidR="00F33CDE" w:rsidRPr="002E00DD" w:rsidRDefault="00F33CDE">
      <w:pPr>
        <w:spacing w:after="0"/>
        <w:ind w:left="120"/>
        <w:rPr>
          <w:lang w:val="ru-RU"/>
        </w:rPr>
      </w:pPr>
    </w:p>
    <w:p w:rsidR="00F33CDE" w:rsidRPr="002E00DD" w:rsidRDefault="002E00DD">
      <w:pPr>
        <w:spacing w:after="0" w:line="408" w:lineRule="auto"/>
        <w:ind w:left="120"/>
        <w:jc w:val="center"/>
        <w:rPr>
          <w:lang w:val="ru-RU"/>
        </w:rPr>
      </w:pPr>
      <w:r w:rsidRPr="002E00DD">
        <w:rPr>
          <w:rFonts w:ascii="Times New Roman" w:hAnsi="Times New Roman"/>
          <w:b/>
          <w:color w:val="000000"/>
          <w:sz w:val="28"/>
          <w:lang w:val="ru-RU"/>
        </w:rPr>
        <w:t>РАБОЧАЯ ПРОГРАММА</w:t>
      </w:r>
    </w:p>
    <w:p w:rsidR="00F33CDE" w:rsidRPr="002E00DD" w:rsidRDefault="002E00DD">
      <w:pPr>
        <w:spacing w:after="0" w:line="408" w:lineRule="auto"/>
        <w:ind w:left="120"/>
        <w:jc w:val="center"/>
        <w:rPr>
          <w:lang w:val="ru-RU"/>
        </w:rPr>
      </w:pPr>
      <w:r w:rsidRPr="002E00DD">
        <w:rPr>
          <w:rFonts w:ascii="Times New Roman" w:hAnsi="Times New Roman"/>
          <w:color w:val="000000"/>
          <w:sz w:val="28"/>
          <w:lang w:val="ru-RU"/>
        </w:rPr>
        <w:t>(</w:t>
      </w:r>
      <w:r>
        <w:rPr>
          <w:rFonts w:ascii="Times New Roman" w:hAnsi="Times New Roman"/>
          <w:color w:val="000000"/>
          <w:sz w:val="28"/>
        </w:rPr>
        <w:t>ID</w:t>
      </w:r>
      <w:r w:rsidRPr="002E00DD">
        <w:rPr>
          <w:rFonts w:ascii="Times New Roman" w:hAnsi="Times New Roman"/>
          <w:color w:val="000000"/>
          <w:sz w:val="28"/>
          <w:lang w:val="ru-RU"/>
        </w:rPr>
        <w:t xml:space="preserve"> 9794616)</w:t>
      </w:r>
    </w:p>
    <w:p w:rsidR="00F33CDE" w:rsidRPr="002E00DD" w:rsidRDefault="00F33CDE">
      <w:pPr>
        <w:spacing w:after="0"/>
        <w:ind w:left="120"/>
        <w:jc w:val="center"/>
        <w:rPr>
          <w:lang w:val="ru-RU"/>
        </w:rPr>
      </w:pPr>
    </w:p>
    <w:p w:rsidR="00F33CDE" w:rsidRPr="002E00DD" w:rsidRDefault="002E00DD">
      <w:pPr>
        <w:spacing w:after="0" w:line="408" w:lineRule="auto"/>
        <w:ind w:left="120"/>
        <w:jc w:val="center"/>
        <w:rPr>
          <w:lang w:val="ru-RU"/>
        </w:rPr>
      </w:pPr>
      <w:r w:rsidRPr="002E00DD">
        <w:rPr>
          <w:rFonts w:ascii="Times New Roman" w:hAnsi="Times New Roman"/>
          <w:b/>
          <w:color w:val="000000"/>
          <w:sz w:val="28"/>
          <w:lang w:val="ru-RU"/>
        </w:rPr>
        <w:t>учебного предмета «Геометрия. Углубленный уровень»</w:t>
      </w:r>
    </w:p>
    <w:p w:rsidR="00F33CDE" w:rsidRPr="002E00DD" w:rsidRDefault="002E00DD">
      <w:pPr>
        <w:spacing w:after="0" w:line="408" w:lineRule="auto"/>
        <w:ind w:left="120"/>
        <w:jc w:val="center"/>
        <w:rPr>
          <w:lang w:val="ru-RU"/>
        </w:rPr>
      </w:pPr>
      <w:r w:rsidRPr="002E00DD">
        <w:rPr>
          <w:rFonts w:ascii="Times New Roman" w:hAnsi="Times New Roman"/>
          <w:color w:val="000000"/>
          <w:sz w:val="28"/>
          <w:lang w:val="ru-RU"/>
        </w:rPr>
        <w:t xml:space="preserve">для обучающихся 10 – 11 классов </w:t>
      </w:r>
    </w:p>
    <w:p w:rsidR="00F33CDE" w:rsidRPr="002E00DD" w:rsidRDefault="00F33CDE">
      <w:pPr>
        <w:spacing w:after="0"/>
        <w:ind w:left="120"/>
        <w:jc w:val="center"/>
        <w:rPr>
          <w:lang w:val="ru-RU"/>
        </w:rPr>
      </w:pPr>
    </w:p>
    <w:p w:rsidR="00F33CDE" w:rsidRPr="002E00DD" w:rsidRDefault="00F33CDE">
      <w:pPr>
        <w:spacing w:after="0"/>
        <w:ind w:left="120"/>
        <w:jc w:val="center"/>
        <w:rPr>
          <w:lang w:val="ru-RU"/>
        </w:rPr>
      </w:pPr>
    </w:p>
    <w:p w:rsidR="00F33CDE" w:rsidRPr="002E00DD" w:rsidRDefault="00F33CDE">
      <w:pPr>
        <w:spacing w:after="0"/>
        <w:ind w:left="120"/>
        <w:jc w:val="center"/>
        <w:rPr>
          <w:lang w:val="ru-RU"/>
        </w:rPr>
      </w:pPr>
    </w:p>
    <w:p w:rsidR="00F33CDE" w:rsidRPr="002E00DD" w:rsidRDefault="00F33CDE">
      <w:pPr>
        <w:spacing w:after="0"/>
        <w:ind w:left="120"/>
        <w:jc w:val="center"/>
        <w:rPr>
          <w:lang w:val="ru-RU"/>
        </w:rPr>
      </w:pPr>
    </w:p>
    <w:p w:rsidR="00F33CDE" w:rsidRPr="002E00DD" w:rsidRDefault="00F33CDE">
      <w:pPr>
        <w:spacing w:after="0"/>
        <w:ind w:left="120"/>
        <w:jc w:val="center"/>
        <w:rPr>
          <w:lang w:val="ru-RU"/>
        </w:rPr>
      </w:pPr>
    </w:p>
    <w:p w:rsidR="00F33CDE" w:rsidRPr="002E00DD" w:rsidRDefault="00F33CDE">
      <w:pPr>
        <w:spacing w:after="0"/>
        <w:ind w:left="120"/>
        <w:jc w:val="center"/>
        <w:rPr>
          <w:lang w:val="ru-RU"/>
        </w:rPr>
      </w:pPr>
    </w:p>
    <w:p w:rsidR="00F33CDE" w:rsidRPr="002E00DD" w:rsidRDefault="00F33CDE">
      <w:pPr>
        <w:spacing w:after="0"/>
        <w:ind w:left="120"/>
        <w:jc w:val="center"/>
        <w:rPr>
          <w:lang w:val="ru-RU"/>
        </w:rPr>
      </w:pPr>
    </w:p>
    <w:p w:rsidR="00F33CDE" w:rsidRPr="002E00DD" w:rsidRDefault="00F33CDE">
      <w:pPr>
        <w:spacing w:after="0"/>
        <w:ind w:left="120"/>
        <w:jc w:val="center"/>
        <w:rPr>
          <w:lang w:val="ru-RU"/>
        </w:rPr>
      </w:pPr>
    </w:p>
    <w:p w:rsidR="00F33CDE" w:rsidRPr="002E00DD" w:rsidRDefault="00F33CDE">
      <w:pPr>
        <w:spacing w:after="0"/>
        <w:ind w:left="120"/>
        <w:jc w:val="center"/>
        <w:rPr>
          <w:lang w:val="ru-RU"/>
        </w:rPr>
      </w:pPr>
    </w:p>
    <w:p w:rsidR="00F33CDE" w:rsidRPr="003C38E7" w:rsidRDefault="00F33CDE">
      <w:pPr>
        <w:spacing w:after="0"/>
        <w:ind w:left="120"/>
        <w:jc w:val="center"/>
        <w:rPr>
          <w:rFonts w:ascii="Times New Roman" w:hAnsi="Times New Roman" w:cs="Times New Roman"/>
          <w:lang w:val="ru-RU"/>
        </w:rPr>
      </w:pPr>
      <w:bookmarkStart w:id="0" w:name="_GoBack"/>
    </w:p>
    <w:p w:rsidR="00F33CDE" w:rsidRPr="003C38E7" w:rsidRDefault="003C38E7">
      <w:pPr>
        <w:spacing w:after="0"/>
        <w:ind w:left="120"/>
        <w:jc w:val="center"/>
        <w:rPr>
          <w:rFonts w:ascii="Times New Roman" w:hAnsi="Times New Roman" w:cs="Times New Roman"/>
          <w:lang w:val="ru-RU"/>
        </w:rPr>
      </w:pPr>
      <w:r w:rsidRPr="003C38E7">
        <w:rPr>
          <w:rFonts w:ascii="Times New Roman" w:hAnsi="Times New Roman" w:cs="Times New Roman"/>
          <w:lang w:val="ru-RU"/>
        </w:rPr>
        <w:t>г. Екатеринбург, 2025 г.</w:t>
      </w:r>
    </w:p>
    <w:p w:rsidR="00F33CDE" w:rsidRPr="003C38E7" w:rsidRDefault="00F33CDE">
      <w:pPr>
        <w:spacing w:after="0"/>
        <w:ind w:left="120"/>
        <w:jc w:val="center"/>
        <w:rPr>
          <w:rFonts w:ascii="Times New Roman" w:hAnsi="Times New Roman" w:cs="Times New Roman"/>
          <w:lang w:val="ru-RU"/>
        </w:rPr>
      </w:pPr>
    </w:p>
    <w:bookmarkEnd w:id="0"/>
    <w:p w:rsidR="00F33CDE" w:rsidRPr="002E00DD" w:rsidRDefault="00F33CDE">
      <w:pPr>
        <w:spacing w:after="0"/>
        <w:ind w:left="120"/>
        <w:jc w:val="center"/>
        <w:rPr>
          <w:lang w:val="ru-RU"/>
        </w:rPr>
      </w:pPr>
    </w:p>
    <w:p w:rsidR="00F33CDE" w:rsidRPr="002E00DD" w:rsidRDefault="00F33CDE">
      <w:pPr>
        <w:spacing w:after="0"/>
        <w:ind w:left="120"/>
        <w:rPr>
          <w:lang w:val="ru-RU"/>
        </w:rPr>
      </w:pPr>
    </w:p>
    <w:p w:rsidR="00F33CDE" w:rsidRPr="002E00DD" w:rsidRDefault="002E00DD">
      <w:pPr>
        <w:spacing w:after="0" w:line="264" w:lineRule="auto"/>
        <w:ind w:left="120"/>
        <w:jc w:val="both"/>
        <w:rPr>
          <w:lang w:val="ru-RU"/>
        </w:rPr>
      </w:pPr>
      <w:bookmarkStart w:id="1" w:name="block-79799442"/>
      <w:r w:rsidRPr="002E00DD">
        <w:rPr>
          <w:rFonts w:ascii="Times New Roman" w:hAnsi="Times New Roman"/>
          <w:b/>
          <w:color w:val="000000"/>
          <w:sz w:val="28"/>
          <w:lang w:val="ru-RU"/>
        </w:rPr>
        <w:lastRenderedPageBreak/>
        <w:t>ПОЯСНИТЕЛЬНАЯ ЗАПИСКА</w:t>
      </w:r>
    </w:p>
    <w:p w:rsidR="00F33CDE" w:rsidRPr="002E00DD" w:rsidRDefault="00F33CDE">
      <w:pPr>
        <w:spacing w:after="0" w:line="264" w:lineRule="auto"/>
        <w:ind w:left="120"/>
        <w:jc w:val="both"/>
        <w:rPr>
          <w:lang w:val="ru-RU"/>
        </w:rPr>
      </w:pP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Поскольку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 xml:space="preserve">Цель освоения программы учебного курса «Геометрия» на углублённом уровне – развитие </w:t>
      </w:r>
      <w:proofErr w:type="gramStart"/>
      <w:r w:rsidRPr="002E00DD">
        <w:rPr>
          <w:rFonts w:ascii="Times New Roman" w:hAnsi="Times New Roman"/>
          <w:color w:val="000000"/>
          <w:sz w:val="28"/>
          <w:lang w:val="ru-RU"/>
        </w:rPr>
        <w:t>индивидуальных способностей</w:t>
      </w:r>
      <w:proofErr w:type="gramEnd"/>
      <w:r w:rsidRPr="002E00DD">
        <w:rPr>
          <w:rFonts w:ascii="Times New Roman" w:hAnsi="Times New Roman"/>
          <w:color w:val="000000"/>
          <w:sz w:val="28"/>
          <w:lang w:val="ru-RU"/>
        </w:rPr>
        <w:t xml:space="preserve">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Приоритетными задачами курса геометрии на углублённом уровне, расширяющими и усиливающими курс базового уровня, являются:</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расширение представления о геометрии как части мировой культуры и формирование осознания взаимосвязи геометрии с окружающим миром;</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 xml:space="preserve">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w:t>
      </w:r>
      <w:r w:rsidRPr="002E00DD">
        <w:rPr>
          <w:rFonts w:ascii="Times New Roman" w:hAnsi="Times New Roman"/>
          <w:color w:val="000000"/>
          <w:sz w:val="28"/>
          <w:lang w:val="ru-RU"/>
        </w:rPr>
        <w:lastRenderedPageBreak/>
        <w:t>обосновании математических утверждений и роли аксиоматики в проведении дедуктивных рассуждений;</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 xml:space="preserve">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Сформулированное во ФГОС СОО требование «уметь оперировать понятиями», релевантными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Переход к изучению геометрии на углублённом уровне позволяет:</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rsidR="00F33CDE" w:rsidRPr="002E00DD" w:rsidRDefault="002E00DD">
      <w:pPr>
        <w:spacing w:after="0" w:line="264" w:lineRule="auto"/>
        <w:ind w:firstLine="600"/>
        <w:jc w:val="both"/>
        <w:rPr>
          <w:lang w:val="ru-RU"/>
        </w:rPr>
      </w:pPr>
      <w:bookmarkStart w:id="2" w:name="04eb6aa7-7a2b-4c78-a285-c233698ad3f6"/>
      <w:r w:rsidRPr="002E00DD">
        <w:rPr>
          <w:rFonts w:ascii="Times New Roman" w:hAnsi="Times New Roman"/>
          <w:color w:val="000000"/>
          <w:sz w:val="28"/>
          <w:lang w:val="ru-RU"/>
        </w:rPr>
        <w:t xml:space="preserve">На изучение учебного курса «Геометрия» на углублённом уровне отводится 204 часа: в 10 классе – 102 часа (3 часа в неделю), в 11 классе – 102 часа (3 часа в неделю). </w:t>
      </w:r>
      <w:bookmarkEnd w:id="2"/>
    </w:p>
    <w:p w:rsidR="00F33CDE" w:rsidRPr="002E00DD" w:rsidRDefault="00F33CDE">
      <w:pPr>
        <w:rPr>
          <w:lang w:val="ru-RU"/>
        </w:rPr>
        <w:sectPr w:rsidR="00F33CDE" w:rsidRPr="002E00DD">
          <w:pgSz w:w="11906" w:h="16383"/>
          <w:pgMar w:top="1134" w:right="850" w:bottom="1134" w:left="1701" w:header="720" w:footer="720" w:gutter="0"/>
          <w:cols w:space="720"/>
        </w:sectPr>
      </w:pPr>
    </w:p>
    <w:p w:rsidR="00F33CDE" w:rsidRPr="002E00DD" w:rsidRDefault="002E00DD">
      <w:pPr>
        <w:spacing w:after="0" w:line="264" w:lineRule="auto"/>
        <w:ind w:left="120"/>
        <w:jc w:val="both"/>
        <w:rPr>
          <w:lang w:val="ru-RU"/>
        </w:rPr>
      </w:pPr>
      <w:bookmarkStart w:id="3" w:name="block-79799443"/>
      <w:bookmarkEnd w:id="1"/>
      <w:r w:rsidRPr="002E00DD">
        <w:rPr>
          <w:rFonts w:ascii="Times New Roman" w:hAnsi="Times New Roman"/>
          <w:b/>
          <w:color w:val="000000"/>
          <w:sz w:val="28"/>
          <w:lang w:val="ru-RU"/>
        </w:rPr>
        <w:lastRenderedPageBreak/>
        <w:t>СОДЕРЖАНИЕ ОБУЧЕНИЯ</w:t>
      </w:r>
    </w:p>
    <w:p w:rsidR="00F33CDE" w:rsidRPr="002E00DD" w:rsidRDefault="00F33CDE">
      <w:pPr>
        <w:spacing w:after="0" w:line="264" w:lineRule="auto"/>
        <w:ind w:left="120"/>
        <w:jc w:val="both"/>
        <w:rPr>
          <w:lang w:val="ru-RU"/>
        </w:rPr>
      </w:pPr>
    </w:p>
    <w:p w:rsidR="00F33CDE" w:rsidRPr="002E00DD" w:rsidRDefault="002E00DD">
      <w:pPr>
        <w:spacing w:after="0" w:line="264" w:lineRule="auto"/>
        <w:ind w:left="120"/>
        <w:jc w:val="both"/>
        <w:rPr>
          <w:lang w:val="ru-RU"/>
        </w:rPr>
      </w:pPr>
      <w:r w:rsidRPr="002E00DD">
        <w:rPr>
          <w:rFonts w:ascii="Times New Roman" w:hAnsi="Times New Roman"/>
          <w:b/>
          <w:color w:val="000000"/>
          <w:sz w:val="28"/>
          <w:lang w:val="ru-RU"/>
        </w:rPr>
        <w:t>10 КЛАСС</w:t>
      </w:r>
    </w:p>
    <w:p w:rsidR="00F33CDE" w:rsidRPr="002E00DD" w:rsidRDefault="00F33CDE">
      <w:pPr>
        <w:spacing w:after="0" w:line="264" w:lineRule="auto"/>
        <w:ind w:left="120"/>
        <w:jc w:val="both"/>
        <w:rPr>
          <w:lang w:val="ru-RU"/>
        </w:rPr>
      </w:pPr>
    </w:p>
    <w:p w:rsidR="00F33CDE" w:rsidRPr="002E00DD" w:rsidRDefault="002E00DD">
      <w:pPr>
        <w:spacing w:after="0" w:line="264" w:lineRule="auto"/>
        <w:ind w:firstLine="600"/>
        <w:jc w:val="both"/>
        <w:rPr>
          <w:lang w:val="ru-RU"/>
        </w:rPr>
      </w:pPr>
      <w:r w:rsidRPr="002E00DD">
        <w:rPr>
          <w:rFonts w:ascii="Times New Roman" w:hAnsi="Times New Roman"/>
          <w:b/>
          <w:color w:val="000000"/>
          <w:sz w:val="28"/>
          <w:lang w:val="ru-RU"/>
        </w:rPr>
        <w:t>Прямые и плоскости в пространстве</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rsidR="00F33CDE" w:rsidRPr="002E00DD" w:rsidRDefault="002E00DD">
      <w:pPr>
        <w:spacing w:after="0" w:line="264" w:lineRule="auto"/>
        <w:ind w:firstLine="600"/>
        <w:jc w:val="both"/>
        <w:rPr>
          <w:lang w:val="ru-RU"/>
        </w:rPr>
      </w:pPr>
      <w:r w:rsidRPr="002E00DD">
        <w:rPr>
          <w:rFonts w:ascii="Times New Roman" w:hAnsi="Times New Roman"/>
          <w:b/>
          <w:color w:val="000000"/>
          <w:sz w:val="28"/>
          <w:lang w:val="ru-RU"/>
        </w:rPr>
        <w:t>Многогранники</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 xml:space="preserve">Виды многогранников, развёртка многогранника. Призма: </w:t>
      </w:r>
      <w:r>
        <w:rPr>
          <w:rFonts w:ascii="Times New Roman" w:hAnsi="Times New Roman"/>
          <w:color w:val="000000"/>
          <w:sz w:val="28"/>
        </w:rPr>
        <w:t>n</w:t>
      </w:r>
      <w:r w:rsidRPr="002E00DD">
        <w:rPr>
          <w:rFonts w:ascii="Times New Roman" w:hAnsi="Times New Roman"/>
          <w:color w:val="000000"/>
          <w:sz w:val="28"/>
          <w:lang w:val="ru-RU"/>
        </w:rPr>
        <w:t xml:space="preserve">-угольная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w:t>
      </w:r>
      <w:r>
        <w:rPr>
          <w:rFonts w:ascii="Times New Roman" w:hAnsi="Times New Roman"/>
          <w:color w:val="000000"/>
          <w:sz w:val="28"/>
        </w:rPr>
        <w:t>n</w:t>
      </w:r>
      <w:r w:rsidRPr="002E00DD">
        <w:rPr>
          <w:rFonts w:ascii="Times New Roman" w:hAnsi="Times New Roman"/>
          <w:color w:val="000000"/>
          <w:sz w:val="28"/>
          <w:lang w:val="ru-RU"/>
        </w:rPr>
        <w:t xml:space="preserve">-угольная пирамида, правильная и усечённая пирамиды. Свойства рёбер и боковых граней правильной пирамиды. Правильные многогранники: правильная призма и правильная пирамида, </w:t>
      </w:r>
      <w:r w:rsidRPr="002E00DD">
        <w:rPr>
          <w:rFonts w:ascii="Times New Roman" w:hAnsi="Times New Roman"/>
          <w:color w:val="000000"/>
          <w:sz w:val="28"/>
          <w:lang w:val="ru-RU"/>
        </w:rPr>
        <w:lastRenderedPageBreak/>
        <w:t xml:space="preserve">правильная треугольная пирамида и правильный тетраэдр, куб. Представление о правильных многогранниках: октаэдр, додекаэдр и икосаэдр. </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rsidR="00F33CDE" w:rsidRPr="002E00DD" w:rsidRDefault="002E00DD">
      <w:pPr>
        <w:spacing w:after="0" w:line="264" w:lineRule="auto"/>
        <w:ind w:firstLine="600"/>
        <w:jc w:val="both"/>
        <w:rPr>
          <w:lang w:val="ru-RU"/>
        </w:rPr>
      </w:pPr>
      <w:r w:rsidRPr="002E00DD">
        <w:rPr>
          <w:rFonts w:ascii="Times New Roman" w:hAnsi="Times New Roman"/>
          <w:b/>
          <w:color w:val="000000"/>
          <w:sz w:val="28"/>
          <w:lang w:val="ru-RU"/>
        </w:rPr>
        <w:t>Векторы и координаты в пространстве</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Понятия: вектор в пространстве, нулевой вектор, длина ненулевого вектора, векторы коллинеарные, сонаправленные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компланарности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F33CDE" w:rsidRPr="002E00DD" w:rsidRDefault="002E00DD">
      <w:pPr>
        <w:spacing w:after="0" w:line="264" w:lineRule="auto"/>
        <w:ind w:left="120"/>
        <w:jc w:val="both"/>
        <w:rPr>
          <w:lang w:val="ru-RU"/>
        </w:rPr>
      </w:pPr>
      <w:r w:rsidRPr="002E00DD">
        <w:rPr>
          <w:rFonts w:ascii="Times New Roman" w:hAnsi="Times New Roman"/>
          <w:b/>
          <w:color w:val="000000"/>
          <w:sz w:val="28"/>
          <w:lang w:val="ru-RU"/>
        </w:rPr>
        <w:t>11 КЛАСС</w:t>
      </w:r>
    </w:p>
    <w:p w:rsidR="00F33CDE" w:rsidRPr="002E00DD" w:rsidRDefault="00F33CDE">
      <w:pPr>
        <w:spacing w:after="0" w:line="264" w:lineRule="auto"/>
        <w:ind w:left="120"/>
        <w:jc w:val="both"/>
        <w:rPr>
          <w:lang w:val="ru-RU"/>
        </w:rPr>
      </w:pPr>
    </w:p>
    <w:p w:rsidR="00F33CDE" w:rsidRPr="002E00DD" w:rsidRDefault="002E00DD">
      <w:pPr>
        <w:spacing w:after="0" w:line="264" w:lineRule="auto"/>
        <w:ind w:firstLine="600"/>
        <w:jc w:val="both"/>
        <w:rPr>
          <w:lang w:val="ru-RU"/>
        </w:rPr>
      </w:pPr>
      <w:r w:rsidRPr="002E00DD">
        <w:rPr>
          <w:rFonts w:ascii="Times New Roman" w:hAnsi="Times New Roman"/>
          <w:b/>
          <w:color w:val="000000"/>
          <w:sz w:val="28"/>
          <w:lang w:val="ru-RU"/>
        </w:rPr>
        <w:t>Тела вращения</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описанного около сферы, сферы, вписанной в многогранник или тело вращения. </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lastRenderedPageBreak/>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Построение сечений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 методы построения сечений: метод следов, метод внутреннего проектирования, метод переноса секущей плоскости.</w:t>
      </w:r>
    </w:p>
    <w:p w:rsidR="00F33CDE" w:rsidRPr="002E00DD" w:rsidRDefault="002E00DD">
      <w:pPr>
        <w:spacing w:after="0" w:line="264" w:lineRule="auto"/>
        <w:ind w:firstLine="600"/>
        <w:jc w:val="both"/>
        <w:rPr>
          <w:lang w:val="ru-RU"/>
        </w:rPr>
      </w:pPr>
      <w:r w:rsidRPr="002E00DD">
        <w:rPr>
          <w:rFonts w:ascii="Times New Roman" w:hAnsi="Times New Roman"/>
          <w:b/>
          <w:color w:val="000000"/>
          <w:sz w:val="28"/>
          <w:lang w:val="ru-RU"/>
        </w:rPr>
        <w:t>Векторы и координаты в пространстве</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rsidR="00F33CDE" w:rsidRPr="002E00DD" w:rsidRDefault="002E00DD">
      <w:pPr>
        <w:spacing w:after="0" w:line="264" w:lineRule="auto"/>
        <w:ind w:firstLine="600"/>
        <w:jc w:val="both"/>
        <w:rPr>
          <w:lang w:val="ru-RU"/>
        </w:rPr>
      </w:pPr>
      <w:r w:rsidRPr="002E00DD">
        <w:rPr>
          <w:rFonts w:ascii="Times New Roman" w:hAnsi="Times New Roman"/>
          <w:b/>
          <w:color w:val="000000"/>
          <w:sz w:val="28"/>
          <w:lang w:val="ru-RU"/>
        </w:rPr>
        <w:t>Движения в пространстве</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rsidR="00F33CDE" w:rsidRPr="002E00DD" w:rsidRDefault="00F33CDE">
      <w:pPr>
        <w:rPr>
          <w:lang w:val="ru-RU"/>
        </w:rPr>
        <w:sectPr w:rsidR="00F33CDE" w:rsidRPr="002E00DD">
          <w:pgSz w:w="11906" w:h="16383"/>
          <w:pgMar w:top="1134" w:right="850" w:bottom="1134" w:left="1701" w:header="720" w:footer="720" w:gutter="0"/>
          <w:cols w:space="720"/>
        </w:sectPr>
      </w:pPr>
    </w:p>
    <w:p w:rsidR="00F33CDE" w:rsidRPr="002E00DD" w:rsidRDefault="002E00DD">
      <w:pPr>
        <w:spacing w:after="0" w:line="264" w:lineRule="auto"/>
        <w:ind w:left="120"/>
        <w:jc w:val="both"/>
        <w:rPr>
          <w:lang w:val="ru-RU"/>
        </w:rPr>
      </w:pPr>
      <w:bookmarkStart w:id="4" w:name="block-79799446"/>
      <w:bookmarkEnd w:id="3"/>
      <w:r w:rsidRPr="002E00DD">
        <w:rPr>
          <w:rFonts w:ascii="Times New Roman" w:hAnsi="Times New Roman"/>
          <w:b/>
          <w:color w:val="000000"/>
          <w:sz w:val="28"/>
          <w:lang w:val="ru-RU"/>
        </w:rPr>
        <w:lastRenderedPageBreak/>
        <w:t>ПЛАНИРУЕМЫЕ РЕЗУЛЬТАТЫ ОСВОЕНИЯ УЧЕБНОГО КУРСА «ГЕОМЕТРИЯ» (УГЛУБЛЕННЫЙ УРОВЕНЬ) НА УРОВНЕ СРЕДНЕГО ОБЩЕГО ОБРАЗОВАНИЯ</w:t>
      </w:r>
    </w:p>
    <w:p w:rsidR="00F33CDE" w:rsidRPr="002E00DD" w:rsidRDefault="00F33CDE">
      <w:pPr>
        <w:spacing w:after="0" w:line="264" w:lineRule="auto"/>
        <w:ind w:left="120"/>
        <w:jc w:val="both"/>
        <w:rPr>
          <w:lang w:val="ru-RU"/>
        </w:rPr>
      </w:pPr>
    </w:p>
    <w:p w:rsidR="00F33CDE" w:rsidRPr="002E00DD" w:rsidRDefault="002E00DD">
      <w:pPr>
        <w:spacing w:after="0" w:line="264" w:lineRule="auto"/>
        <w:ind w:left="120"/>
        <w:jc w:val="both"/>
        <w:rPr>
          <w:lang w:val="ru-RU"/>
        </w:rPr>
      </w:pPr>
      <w:r w:rsidRPr="002E00DD">
        <w:rPr>
          <w:rFonts w:ascii="Times New Roman" w:hAnsi="Times New Roman"/>
          <w:b/>
          <w:color w:val="000000"/>
          <w:sz w:val="28"/>
          <w:lang w:val="ru-RU"/>
        </w:rPr>
        <w:t>ЛИЧНОСТНЫЕ РЕЗУЛЬТАТЫ</w:t>
      </w:r>
    </w:p>
    <w:p w:rsidR="00F33CDE" w:rsidRPr="002E00DD" w:rsidRDefault="00F33CDE">
      <w:pPr>
        <w:spacing w:after="0" w:line="264" w:lineRule="auto"/>
        <w:ind w:left="120"/>
        <w:jc w:val="both"/>
        <w:rPr>
          <w:lang w:val="ru-RU"/>
        </w:rPr>
      </w:pPr>
    </w:p>
    <w:p w:rsidR="00F33CDE" w:rsidRPr="002E00DD" w:rsidRDefault="002E00DD">
      <w:pPr>
        <w:spacing w:after="0" w:line="264" w:lineRule="auto"/>
        <w:ind w:firstLine="600"/>
        <w:jc w:val="both"/>
        <w:rPr>
          <w:lang w:val="ru-RU"/>
        </w:rPr>
      </w:pPr>
      <w:r w:rsidRPr="002E00DD">
        <w:rPr>
          <w:rFonts w:ascii="Times New Roman" w:hAnsi="Times New Roman"/>
          <w:b/>
          <w:color w:val="000000"/>
          <w:sz w:val="28"/>
          <w:lang w:val="ru-RU"/>
        </w:rPr>
        <w:t>1) гражданское воспитание:</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F33CDE" w:rsidRPr="002E00DD" w:rsidRDefault="002E00DD">
      <w:pPr>
        <w:spacing w:after="0" w:line="264" w:lineRule="auto"/>
        <w:ind w:firstLine="600"/>
        <w:jc w:val="both"/>
        <w:rPr>
          <w:lang w:val="ru-RU"/>
        </w:rPr>
      </w:pPr>
      <w:r w:rsidRPr="002E00DD">
        <w:rPr>
          <w:rFonts w:ascii="Times New Roman" w:hAnsi="Times New Roman"/>
          <w:b/>
          <w:color w:val="000000"/>
          <w:sz w:val="28"/>
          <w:lang w:val="ru-RU"/>
        </w:rPr>
        <w:t>2) патриотическое воспитание:</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F33CDE" w:rsidRPr="002E00DD" w:rsidRDefault="002E00DD">
      <w:pPr>
        <w:spacing w:after="0" w:line="264" w:lineRule="auto"/>
        <w:ind w:firstLine="600"/>
        <w:jc w:val="both"/>
        <w:rPr>
          <w:lang w:val="ru-RU"/>
        </w:rPr>
      </w:pPr>
      <w:r w:rsidRPr="002E00DD">
        <w:rPr>
          <w:rFonts w:ascii="Times New Roman" w:hAnsi="Times New Roman"/>
          <w:b/>
          <w:color w:val="000000"/>
          <w:sz w:val="28"/>
          <w:lang w:val="ru-RU"/>
        </w:rPr>
        <w:t>3) духовно-нравственное воспитание:</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F33CDE" w:rsidRPr="002E00DD" w:rsidRDefault="002E00DD">
      <w:pPr>
        <w:spacing w:after="0" w:line="264" w:lineRule="auto"/>
        <w:ind w:firstLine="600"/>
        <w:jc w:val="both"/>
        <w:rPr>
          <w:lang w:val="ru-RU"/>
        </w:rPr>
      </w:pPr>
      <w:r w:rsidRPr="002E00DD">
        <w:rPr>
          <w:rFonts w:ascii="Times New Roman" w:hAnsi="Times New Roman"/>
          <w:b/>
          <w:color w:val="000000"/>
          <w:sz w:val="28"/>
          <w:lang w:val="ru-RU"/>
        </w:rPr>
        <w:t>4) эстетическое воспитание:</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F33CDE" w:rsidRPr="002E00DD" w:rsidRDefault="002E00DD">
      <w:pPr>
        <w:spacing w:after="0" w:line="264" w:lineRule="auto"/>
        <w:ind w:firstLine="600"/>
        <w:jc w:val="both"/>
        <w:rPr>
          <w:lang w:val="ru-RU"/>
        </w:rPr>
      </w:pPr>
      <w:r w:rsidRPr="002E00DD">
        <w:rPr>
          <w:rFonts w:ascii="Times New Roman" w:hAnsi="Times New Roman"/>
          <w:b/>
          <w:color w:val="000000"/>
          <w:sz w:val="28"/>
          <w:lang w:val="ru-RU"/>
        </w:rPr>
        <w:t>5) физическое воспитание:</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F33CDE" w:rsidRPr="002E00DD" w:rsidRDefault="002E00DD">
      <w:pPr>
        <w:spacing w:after="0" w:line="264" w:lineRule="auto"/>
        <w:ind w:firstLine="600"/>
        <w:jc w:val="both"/>
        <w:rPr>
          <w:lang w:val="ru-RU"/>
        </w:rPr>
      </w:pPr>
      <w:r w:rsidRPr="002E00DD">
        <w:rPr>
          <w:rFonts w:ascii="Times New Roman" w:hAnsi="Times New Roman"/>
          <w:b/>
          <w:color w:val="000000"/>
          <w:sz w:val="28"/>
          <w:lang w:val="ru-RU"/>
        </w:rPr>
        <w:t>6) трудовое воспитание:</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 xml:space="preserve">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w:t>
      </w:r>
      <w:r w:rsidRPr="002E00DD">
        <w:rPr>
          <w:rFonts w:ascii="Times New Roman" w:hAnsi="Times New Roman"/>
          <w:color w:val="000000"/>
          <w:sz w:val="28"/>
          <w:lang w:val="ru-RU"/>
        </w:rPr>
        <w:lastRenderedPageBreak/>
        <w:t>самообразованию на протяжении всей жизни, готовность к активному участию в решении практических задач математической направленности;</w:t>
      </w:r>
    </w:p>
    <w:p w:rsidR="00F33CDE" w:rsidRPr="002E00DD" w:rsidRDefault="002E00DD">
      <w:pPr>
        <w:spacing w:after="0" w:line="264" w:lineRule="auto"/>
        <w:ind w:firstLine="600"/>
        <w:jc w:val="both"/>
        <w:rPr>
          <w:lang w:val="ru-RU"/>
        </w:rPr>
      </w:pPr>
      <w:r w:rsidRPr="002E00DD">
        <w:rPr>
          <w:rFonts w:ascii="Times New Roman" w:hAnsi="Times New Roman"/>
          <w:b/>
          <w:color w:val="000000"/>
          <w:sz w:val="28"/>
          <w:lang w:val="ru-RU"/>
        </w:rPr>
        <w:t>7) экологическое воспитание:</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F33CDE" w:rsidRPr="002E00DD" w:rsidRDefault="002E00DD">
      <w:pPr>
        <w:spacing w:after="0" w:line="264" w:lineRule="auto"/>
        <w:ind w:firstLine="600"/>
        <w:jc w:val="both"/>
        <w:rPr>
          <w:lang w:val="ru-RU"/>
        </w:rPr>
      </w:pPr>
      <w:r w:rsidRPr="002E00DD">
        <w:rPr>
          <w:rFonts w:ascii="Times New Roman" w:hAnsi="Times New Roman"/>
          <w:b/>
          <w:color w:val="000000"/>
          <w:sz w:val="28"/>
          <w:lang w:val="ru-RU"/>
        </w:rPr>
        <w:t xml:space="preserve">8) ценности научного познания: </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F33CDE" w:rsidRPr="002E00DD" w:rsidRDefault="00F33CDE">
      <w:pPr>
        <w:spacing w:after="0" w:line="264" w:lineRule="auto"/>
        <w:ind w:left="120"/>
        <w:jc w:val="both"/>
        <w:rPr>
          <w:lang w:val="ru-RU"/>
        </w:rPr>
      </w:pPr>
    </w:p>
    <w:p w:rsidR="00F33CDE" w:rsidRPr="002E00DD" w:rsidRDefault="002E00DD">
      <w:pPr>
        <w:spacing w:after="0" w:line="264" w:lineRule="auto"/>
        <w:ind w:left="120"/>
        <w:jc w:val="both"/>
        <w:rPr>
          <w:lang w:val="ru-RU"/>
        </w:rPr>
      </w:pPr>
      <w:r w:rsidRPr="002E00DD">
        <w:rPr>
          <w:rFonts w:ascii="Times New Roman" w:hAnsi="Times New Roman"/>
          <w:b/>
          <w:color w:val="000000"/>
          <w:sz w:val="28"/>
          <w:lang w:val="ru-RU"/>
        </w:rPr>
        <w:t>МЕТАПРЕДМЕТНЫЕ РЕЗУЛЬТАТЫ</w:t>
      </w:r>
    </w:p>
    <w:p w:rsidR="00F33CDE" w:rsidRPr="002E00DD" w:rsidRDefault="00F33CDE">
      <w:pPr>
        <w:spacing w:after="0" w:line="264" w:lineRule="auto"/>
        <w:ind w:left="120"/>
        <w:jc w:val="both"/>
        <w:rPr>
          <w:lang w:val="ru-RU"/>
        </w:rPr>
      </w:pPr>
    </w:p>
    <w:p w:rsidR="00F33CDE" w:rsidRPr="002E00DD" w:rsidRDefault="002E00DD">
      <w:pPr>
        <w:spacing w:after="0" w:line="264" w:lineRule="auto"/>
        <w:ind w:left="120"/>
        <w:jc w:val="both"/>
        <w:rPr>
          <w:lang w:val="ru-RU"/>
        </w:rPr>
      </w:pPr>
      <w:r w:rsidRPr="002E00DD">
        <w:rPr>
          <w:rFonts w:ascii="Times New Roman" w:hAnsi="Times New Roman"/>
          <w:b/>
          <w:color w:val="000000"/>
          <w:sz w:val="28"/>
          <w:lang w:val="ru-RU"/>
        </w:rPr>
        <w:t>Познавательные универсальные учебные действия</w:t>
      </w:r>
    </w:p>
    <w:p w:rsidR="00F33CDE" w:rsidRPr="002E00DD" w:rsidRDefault="002E00DD">
      <w:pPr>
        <w:spacing w:after="0" w:line="264" w:lineRule="auto"/>
        <w:ind w:firstLine="600"/>
        <w:jc w:val="both"/>
        <w:rPr>
          <w:lang w:val="ru-RU"/>
        </w:rPr>
      </w:pPr>
      <w:r w:rsidRPr="002E00DD">
        <w:rPr>
          <w:rFonts w:ascii="Times New Roman" w:hAnsi="Times New Roman"/>
          <w:b/>
          <w:color w:val="000000"/>
          <w:sz w:val="28"/>
          <w:lang w:val="ru-RU"/>
        </w:rPr>
        <w:t>Базовые логические действия:</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33CDE" w:rsidRPr="002E00DD" w:rsidRDefault="002E00DD">
      <w:pPr>
        <w:spacing w:after="0" w:line="264" w:lineRule="auto"/>
        <w:ind w:firstLine="600"/>
        <w:jc w:val="both"/>
        <w:rPr>
          <w:lang w:val="ru-RU"/>
        </w:rPr>
      </w:pPr>
      <w:r w:rsidRPr="002E00DD">
        <w:rPr>
          <w:rFonts w:ascii="Times New Roman" w:hAnsi="Times New Roman"/>
          <w:b/>
          <w:color w:val="000000"/>
          <w:sz w:val="28"/>
          <w:lang w:val="ru-RU"/>
        </w:rPr>
        <w:t>Базовые исследовательские действия:</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lastRenderedPageBreak/>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F33CDE" w:rsidRPr="002E00DD" w:rsidRDefault="002E00DD">
      <w:pPr>
        <w:spacing w:after="0" w:line="264" w:lineRule="auto"/>
        <w:ind w:firstLine="600"/>
        <w:jc w:val="both"/>
        <w:rPr>
          <w:lang w:val="ru-RU"/>
        </w:rPr>
      </w:pPr>
      <w:r w:rsidRPr="002E00DD">
        <w:rPr>
          <w:rFonts w:ascii="Times New Roman" w:hAnsi="Times New Roman"/>
          <w:b/>
          <w:color w:val="000000"/>
          <w:sz w:val="28"/>
          <w:lang w:val="ru-RU"/>
        </w:rPr>
        <w:t>Работа с информацией:</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оценивать надёжность информации по самостоятельно сформулированным критериям.</w:t>
      </w:r>
    </w:p>
    <w:p w:rsidR="00F33CDE" w:rsidRPr="002E00DD" w:rsidRDefault="00F33CDE">
      <w:pPr>
        <w:spacing w:after="0" w:line="264" w:lineRule="auto"/>
        <w:ind w:left="120"/>
        <w:jc w:val="both"/>
        <w:rPr>
          <w:lang w:val="ru-RU"/>
        </w:rPr>
      </w:pPr>
    </w:p>
    <w:p w:rsidR="00F33CDE" w:rsidRPr="002E00DD" w:rsidRDefault="002E00DD">
      <w:pPr>
        <w:spacing w:after="0" w:line="264" w:lineRule="auto"/>
        <w:ind w:left="120"/>
        <w:jc w:val="both"/>
        <w:rPr>
          <w:lang w:val="ru-RU"/>
        </w:rPr>
      </w:pPr>
      <w:r w:rsidRPr="002E00DD">
        <w:rPr>
          <w:rFonts w:ascii="Times New Roman" w:hAnsi="Times New Roman"/>
          <w:b/>
          <w:color w:val="000000"/>
          <w:sz w:val="28"/>
          <w:lang w:val="ru-RU"/>
        </w:rPr>
        <w:t>Коммуникативные универсальные учебные действия</w:t>
      </w:r>
    </w:p>
    <w:p w:rsidR="00F33CDE" w:rsidRPr="002E00DD" w:rsidRDefault="002E00DD">
      <w:pPr>
        <w:spacing w:after="0" w:line="264" w:lineRule="auto"/>
        <w:ind w:firstLine="600"/>
        <w:jc w:val="both"/>
        <w:rPr>
          <w:lang w:val="ru-RU"/>
        </w:rPr>
      </w:pPr>
      <w:r w:rsidRPr="002E00DD">
        <w:rPr>
          <w:rFonts w:ascii="Times New Roman" w:hAnsi="Times New Roman"/>
          <w:b/>
          <w:color w:val="000000"/>
          <w:sz w:val="28"/>
          <w:lang w:val="ru-RU"/>
        </w:rPr>
        <w:t>Общение:</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F33CDE" w:rsidRPr="002E00DD" w:rsidRDefault="00F33CDE">
      <w:pPr>
        <w:spacing w:after="0" w:line="264" w:lineRule="auto"/>
        <w:ind w:left="120"/>
        <w:jc w:val="both"/>
        <w:rPr>
          <w:lang w:val="ru-RU"/>
        </w:rPr>
      </w:pPr>
    </w:p>
    <w:p w:rsidR="00F33CDE" w:rsidRPr="002E00DD" w:rsidRDefault="002E00DD">
      <w:pPr>
        <w:spacing w:after="0" w:line="264" w:lineRule="auto"/>
        <w:ind w:left="120"/>
        <w:jc w:val="both"/>
        <w:rPr>
          <w:lang w:val="ru-RU"/>
        </w:rPr>
      </w:pPr>
      <w:r w:rsidRPr="002E00DD">
        <w:rPr>
          <w:rFonts w:ascii="Times New Roman" w:hAnsi="Times New Roman"/>
          <w:b/>
          <w:color w:val="000000"/>
          <w:sz w:val="28"/>
          <w:lang w:val="ru-RU"/>
        </w:rPr>
        <w:t>Регулятивные универсальные учебные действия</w:t>
      </w:r>
    </w:p>
    <w:p w:rsidR="00F33CDE" w:rsidRPr="002E00DD" w:rsidRDefault="002E00DD">
      <w:pPr>
        <w:spacing w:after="0" w:line="264" w:lineRule="auto"/>
        <w:ind w:firstLine="600"/>
        <w:jc w:val="both"/>
        <w:rPr>
          <w:lang w:val="ru-RU"/>
        </w:rPr>
      </w:pPr>
      <w:r w:rsidRPr="002E00DD">
        <w:rPr>
          <w:rFonts w:ascii="Times New Roman" w:hAnsi="Times New Roman"/>
          <w:b/>
          <w:color w:val="000000"/>
          <w:sz w:val="28"/>
          <w:lang w:val="ru-RU"/>
        </w:rPr>
        <w:t>Самоорганизация:</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lastRenderedPageBreak/>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F33CDE" w:rsidRPr="002E00DD" w:rsidRDefault="002E00DD">
      <w:pPr>
        <w:spacing w:after="0" w:line="264" w:lineRule="auto"/>
        <w:ind w:firstLine="600"/>
        <w:jc w:val="both"/>
        <w:rPr>
          <w:lang w:val="ru-RU"/>
        </w:rPr>
      </w:pPr>
      <w:r w:rsidRPr="002E00DD">
        <w:rPr>
          <w:rFonts w:ascii="Times New Roman" w:hAnsi="Times New Roman"/>
          <w:b/>
          <w:color w:val="000000"/>
          <w:sz w:val="28"/>
          <w:lang w:val="ru-RU"/>
        </w:rPr>
        <w:t>Самоконтроль, эмоциональный интеллект:</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F33CDE" w:rsidRPr="002E00DD" w:rsidRDefault="002E00DD">
      <w:pPr>
        <w:spacing w:after="0" w:line="264" w:lineRule="auto"/>
        <w:ind w:firstLine="600"/>
        <w:jc w:val="both"/>
        <w:rPr>
          <w:lang w:val="ru-RU"/>
        </w:rPr>
      </w:pPr>
      <w:r w:rsidRPr="002E00DD">
        <w:rPr>
          <w:rFonts w:ascii="Times New Roman" w:hAnsi="Times New Roman"/>
          <w:b/>
          <w:color w:val="000000"/>
          <w:sz w:val="28"/>
          <w:lang w:val="ru-RU"/>
        </w:rPr>
        <w:t>Совместная деятельность:</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F33CDE" w:rsidRPr="002E00DD" w:rsidRDefault="00F33CDE">
      <w:pPr>
        <w:spacing w:after="0" w:line="264" w:lineRule="auto"/>
        <w:ind w:left="120"/>
        <w:jc w:val="both"/>
        <w:rPr>
          <w:lang w:val="ru-RU"/>
        </w:rPr>
      </w:pPr>
    </w:p>
    <w:p w:rsidR="00F33CDE" w:rsidRPr="002E00DD" w:rsidRDefault="002E00DD">
      <w:pPr>
        <w:spacing w:after="0" w:line="264" w:lineRule="auto"/>
        <w:ind w:left="120"/>
        <w:jc w:val="both"/>
        <w:rPr>
          <w:lang w:val="ru-RU"/>
        </w:rPr>
      </w:pPr>
      <w:r w:rsidRPr="002E00DD">
        <w:rPr>
          <w:rFonts w:ascii="Times New Roman" w:hAnsi="Times New Roman"/>
          <w:b/>
          <w:color w:val="000000"/>
          <w:sz w:val="28"/>
          <w:lang w:val="ru-RU"/>
        </w:rPr>
        <w:t xml:space="preserve">ПРЕДМЕТНЫЕ РЕЗУЛЬТАТЫ </w:t>
      </w:r>
    </w:p>
    <w:p w:rsidR="00F33CDE" w:rsidRPr="002E00DD" w:rsidRDefault="00F33CDE">
      <w:pPr>
        <w:spacing w:after="0" w:line="264" w:lineRule="auto"/>
        <w:ind w:left="120"/>
        <w:jc w:val="both"/>
        <w:rPr>
          <w:lang w:val="ru-RU"/>
        </w:rPr>
      </w:pP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 xml:space="preserve">К концу </w:t>
      </w:r>
      <w:r w:rsidRPr="002E00DD">
        <w:rPr>
          <w:rFonts w:ascii="Times New Roman" w:hAnsi="Times New Roman"/>
          <w:b/>
          <w:color w:val="000000"/>
          <w:sz w:val="28"/>
          <w:lang w:val="ru-RU"/>
        </w:rPr>
        <w:t>10 класса</w:t>
      </w:r>
      <w:r w:rsidRPr="002E00DD">
        <w:rPr>
          <w:rFonts w:ascii="Times New Roman" w:hAnsi="Times New Roman"/>
          <w:color w:val="000000"/>
          <w:sz w:val="28"/>
          <w:lang w:val="ru-RU"/>
        </w:rPr>
        <w:t xml:space="preserve"> обучающийся научится:</w:t>
      </w:r>
    </w:p>
    <w:p w:rsidR="00F33CDE" w:rsidRPr="002E00DD" w:rsidRDefault="002E00DD">
      <w:pPr>
        <w:numPr>
          <w:ilvl w:val="0"/>
          <w:numId w:val="1"/>
        </w:numPr>
        <w:spacing w:after="0" w:line="264" w:lineRule="auto"/>
        <w:jc w:val="both"/>
        <w:rPr>
          <w:lang w:val="ru-RU"/>
        </w:rPr>
      </w:pPr>
      <w:r w:rsidRPr="002E00DD">
        <w:rPr>
          <w:rFonts w:ascii="Times New Roman" w:hAnsi="Times New Roman"/>
          <w:color w:val="000000"/>
          <w:sz w:val="28"/>
          <w:lang w:val="ru-RU"/>
        </w:rPr>
        <w:t>свободно оперировать основными понятиями стереометрии при решении задач и проведении математических рассуждений;</w:t>
      </w:r>
    </w:p>
    <w:p w:rsidR="00F33CDE" w:rsidRPr="002E00DD" w:rsidRDefault="002E00DD">
      <w:pPr>
        <w:numPr>
          <w:ilvl w:val="0"/>
          <w:numId w:val="1"/>
        </w:numPr>
        <w:spacing w:after="0" w:line="264" w:lineRule="auto"/>
        <w:jc w:val="both"/>
        <w:rPr>
          <w:lang w:val="ru-RU"/>
        </w:rPr>
      </w:pPr>
      <w:r w:rsidRPr="002E00DD">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F33CDE" w:rsidRPr="002E00DD" w:rsidRDefault="002E00DD">
      <w:pPr>
        <w:numPr>
          <w:ilvl w:val="0"/>
          <w:numId w:val="1"/>
        </w:numPr>
        <w:spacing w:after="0" w:line="264" w:lineRule="auto"/>
        <w:jc w:val="both"/>
        <w:rPr>
          <w:lang w:val="ru-RU"/>
        </w:rPr>
      </w:pPr>
      <w:r w:rsidRPr="002E00DD">
        <w:rPr>
          <w:rFonts w:ascii="Times New Roman" w:hAnsi="Times New Roman"/>
          <w:color w:val="000000"/>
          <w:sz w:val="28"/>
          <w:lang w:val="ru-RU"/>
        </w:rPr>
        <w:t>классифицировать взаимное расположение прямых в пространстве, плоскостей в пространстве, прямых и плоскостей в пространстве;</w:t>
      </w:r>
    </w:p>
    <w:p w:rsidR="00F33CDE" w:rsidRPr="002E00DD" w:rsidRDefault="002E00DD">
      <w:pPr>
        <w:numPr>
          <w:ilvl w:val="0"/>
          <w:numId w:val="1"/>
        </w:numPr>
        <w:spacing w:after="0" w:line="264" w:lineRule="auto"/>
        <w:jc w:val="both"/>
        <w:rPr>
          <w:lang w:val="ru-RU"/>
        </w:rPr>
      </w:pPr>
      <w:r w:rsidRPr="002E00DD">
        <w:rPr>
          <w:rFonts w:ascii="Times New Roman" w:hAnsi="Times New Roman"/>
          <w:color w:val="000000"/>
          <w:sz w:val="28"/>
          <w:lang w:val="ru-RU"/>
        </w:rPr>
        <w:t>свободно оперировать понятиями, связанными с углами в пространстве: между прямыми в пространстве, между прямой и плоскостью;</w:t>
      </w:r>
    </w:p>
    <w:p w:rsidR="00F33CDE" w:rsidRPr="002E00DD" w:rsidRDefault="002E00DD">
      <w:pPr>
        <w:numPr>
          <w:ilvl w:val="0"/>
          <w:numId w:val="1"/>
        </w:numPr>
        <w:spacing w:after="0" w:line="264" w:lineRule="auto"/>
        <w:jc w:val="both"/>
        <w:rPr>
          <w:lang w:val="ru-RU"/>
        </w:rPr>
      </w:pPr>
      <w:r w:rsidRPr="002E00DD">
        <w:rPr>
          <w:rFonts w:ascii="Times New Roman" w:hAnsi="Times New Roman"/>
          <w:color w:val="000000"/>
          <w:sz w:val="28"/>
          <w:lang w:val="ru-RU"/>
        </w:rPr>
        <w:t>свободно оперировать понятиями, связанными с многогранниками;</w:t>
      </w:r>
    </w:p>
    <w:p w:rsidR="00F33CDE" w:rsidRPr="002E00DD" w:rsidRDefault="002E00DD">
      <w:pPr>
        <w:numPr>
          <w:ilvl w:val="0"/>
          <w:numId w:val="1"/>
        </w:numPr>
        <w:spacing w:after="0" w:line="264" w:lineRule="auto"/>
        <w:jc w:val="both"/>
        <w:rPr>
          <w:lang w:val="ru-RU"/>
        </w:rPr>
      </w:pPr>
      <w:r w:rsidRPr="002E00DD">
        <w:rPr>
          <w:rFonts w:ascii="Times New Roman" w:hAnsi="Times New Roman"/>
          <w:color w:val="000000"/>
          <w:sz w:val="28"/>
          <w:lang w:val="ru-RU"/>
        </w:rPr>
        <w:lastRenderedPageBreak/>
        <w:t>свободно распознавать основные виды многогранников (призма, пирамида, прямоугольный параллелепипед, куб);</w:t>
      </w:r>
    </w:p>
    <w:p w:rsidR="00F33CDE" w:rsidRPr="002E00DD" w:rsidRDefault="002E00DD">
      <w:pPr>
        <w:numPr>
          <w:ilvl w:val="0"/>
          <w:numId w:val="1"/>
        </w:numPr>
        <w:spacing w:after="0" w:line="264" w:lineRule="auto"/>
        <w:jc w:val="both"/>
        <w:rPr>
          <w:lang w:val="ru-RU"/>
        </w:rPr>
      </w:pPr>
      <w:r w:rsidRPr="002E00DD">
        <w:rPr>
          <w:rFonts w:ascii="Times New Roman" w:hAnsi="Times New Roman"/>
          <w:color w:val="000000"/>
          <w:sz w:val="28"/>
          <w:lang w:val="ru-RU"/>
        </w:rPr>
        <w:t>классифицировать многогранники, выбирая основания для классификации;</w:t>
      </w:r>
    </w:p>
    <w:p w:rsidR="00F33CDE" w:rsidRPr="002E00DD" w:rsidRDefault="002E00DD">
      <w:pPr>
        <w:numPr>
          <w:ilvl w:val="0"/>
          <w:numId w:val="1"/>
        </w:numPr>
        <w:spacing w:after="0" w:line="264" w:lineRule="auto"/>
        <w:jc w:val="both"/>
        <w:rPr>
          <w:lang w:val="ru-RU"/>
        </w:rPr>
      </w:pPr>
      <w:r w:rsidRPr="002E00DD">
        <w:rPr>
          <w:rFonts w:ascii="Times New Roman" w:hAnsi="Times New Roman"/>
          <w:color w:val="000000"/>
          <w:sz w:val="28"/>
          <w:lang w:val="ru-RU"/>
        </w:rPr>
        <w:t>свободно оперировать понятиями, связанными с сечением многогранников плоскостью;</w:t>
      </w:r>
    </w:p>
    <w:p w:rsidR="00F33CDE" w:rsidRPr="002E00DD" w:rsidRDefault="002E00DD">
      <w:pPr>
        <w:numPr>
          <w:ilvl w:val="0"/>
          <w:numId w:val="1"/>
        </w:numPr>
        <w:spacing w:after="0" w:line="264" w:lineRule="auto"/>
        <w:jc w:val="both"/>
        <w:rPr>
          <w:lang w:val="ru-RU"/>
        </w:rPr>
      </w:pPr>
      <w:r w:rsidRPr="002E00DD">
        <w:rPr>
          <w:rFonts w:ascii="Times New Roman" w:hAnsi="Times New Roman"/>
          <w:color w:val="000000"/>
          <w:sz w:val="28"/>
          <w:lang w:val="ru-RU"/>
        </w:rPr>
        <w:t>выполнять параллельное, центральное и ортогональное проектирование фигур на плоскость, выполнять изображения фигур на плоскости;</w:t>
      </w:r>
    </w:p>
    <w:p w:rsidR="00F33CDE" w:rsidRPr="002E00DD" w:rsidRDefault="002E00DD">
      <w:pPr>
        <w:numPr>
          <w:ilvl w:val="0"/>
          <w:numId w:val="1"/>
        </w:numPr>
        <w:spacing w:after="0" w:line="264" w:lineRule="auto"/>
        <w:jc w:val="both"/>
        <w:rPr>
          <w:lang w:val="ru-RU"/>
        </w:rPr>
      </w:pPr>
      <w:r w:rsidRPr="002E00DD">
        <w:rPr>
          <w:rFonts w:ascii="Times New Roman" w:hAnsi="Times New Roman"/>
          <w:color w:val="000000"/>
          <w:sz w:val="28"/>
          <w:lang w:val="ru-RU"/>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rsidR="00F33CDE" w:rsidRPr="002E00DD" w:rsidRDefault="002E00DD">
      <w:pPr>
        <w:numPr>
          <w:ilvl w:val="0"/>
          <w:numId w:val="1"/>
        </w:numPr>
        <w:spacing w:after="0" w:line="264" w:lineRule="auto"/>
        <w:jc w:val="both"/>
        <w:rPr>
          <w:lang w:val="ru-RU"/>
        </w:rPr>
      </w:pPr>
      <w:r w:rsidRPr="002E00DD">
        <w:rPr>
          <w:rFonts w:ascii="Times New Roman" w:hAnsi="Times New Roman"/>
          <w:color w:val="000000"/>
          <w:sz w:val="28"/>
          <w:lang w:val="ru-RU"/>
        </w:rPr>
        <w:t>вычислять площади поверхностей многогранников (призма, пирамида), геометрических тел с применением формул;</w:t>
      </w:r>
    </w:p>
    <w:p w:rsidR="00F33CDE" w:rsidRPr="002E00DD" w:rsidRDefault="002E00DD">
      <w:pPr>
        <w:numPr>
          <w:ilvl w:val="0"/>
          <w:numId w:val="1"/>
        </w:numPr>
        <w:spacing w:after="0" w:line="264" w:lineRule="auto"/>
        <w:jc w:val="both"/>
        <w:rPr>
          <w:lang w:val="ru-RU"/>
        </w:rPr>
      </w:pPr>
      <w:r w:rsidRPr="002E00DD">
        <w:rPr>
          <w:rFonts w:ascii="Times New Roman" w:hAnsi="Times New Roman"/>
          <w:color w:val="000000"/>
          <w:sz w:val="28"/>
          <w:lang w:val="ru-RU"/>
        </w:rPr>
        <w:t>свободно оперировать понятиями: симметрия в пространстве, центр, ось и плоскость симметрии, центр, ось и плоскость симметрии фигуры;</w:t>
      </w:r>
    </w:p>
    <w:p w:rsidR="00F33CDE" w:rsidRPr="002E00DD" w:rsidRDefault="002E00DD">
      <w:pPr>
        <w:numPr>
          <w:ilvl w:val="0"/>
          <w:numId w:val="1"/>
        </w:numPr>
        <w:spacing w:after="0" w:line="264" w:lineRule="auto"/>
        <w:jc w:val="both"/>
        <w:rPr>
          <w:lang w:val="ru-RU"/>
        </w:rPr>
      </w:pPr>
      <w:r w:rsidRPr="002E00DD">
        <w:rPr>
          <w:rFonts w:ascii="Times New Roman" w:hAnsi="Times New Roman"/>
          <w:color w:val="000000"/>
          <w:sz w:val="28"/>
          <w:lang w:val="ru-RU"/>
        </w:rPr>
        <w:t>свободно оперировать понятиями, соответствующими векторам и координатам в пространстве;</w:t>
      </w:r>
    </w:p>
    <w:p w:rsidR="00F33CDE" w:rsidRDefault="002E00DD">
      <w:pPr>
        <w:numPr>
          <w:ilvl w:val="0"/>
          <w:numId w:val="1"/>
        </w:numPr>
        <w:spacing w:after="0" w:line="264" w:lineRule="auto"/>
        <w:jc w:val="both"/>
      </w:pPr>
      <w:r>
        <w:rPr>
          <w:rFonts w:ascii="Times New Roman" w:hAnsi="Times New Roman"/>
          <w:color w:val="000000"/>
          <w:sz w:val="28"/>
        </w:rPr>
        <w:t>выполнять действия над векторами;</w:t>
      </w:r>
    </w:p>
    <w:p w:rsidR="00F33CDE" w:rsidRPr="002E00DD" w:rsidRDefault="002E00DD">
      <w:pPr>
        <w:numPr>
          <w:ilvl w:val="0"/>
          <w:numId w:val="1"/>
        </w:numPr>
        <w:spacing w:after="0" w:line="264" w:lineRule="auto"/>
        <w:jc w:val="both"/>
        <w:rPr>
          <w:lang w:val="ru-RU"/>
        </w:rPr>
      </w:pPr>
      <w:r w:rsidRPr="002E00DD">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rsidR="00F33CDE" w:rsidRPr="002E00DD" w:rsidRDefault="002E00DD">
      <w:pPr>
        <w:numPr>
          <w:ilvl w:val="0"/>
          <w:numId w:val="1"/>
        </w:numPr>
        <w:spacing w:after="0" w:line="264" w:lineRule="auto"/>
        <w:jc w:val="both"/>
        <w:rPr>
          <w:lang w:val="ru-RU"/>
        </w:rPr>
      </w:pPr>
      <w:r w:rsidRPr="002E00DD">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F33CDE" w:rsidRPr="002E00DD" w:rsidRDefault="002E00DD">
      <w:pPr>
        <w:numPr>
          <w:ilvl w:val="0"/>
          <w:numId w:val="1"/>
        </w:numPr>
        <w:spacing w:after="0" w:line="264" w:lineRule="auto"/>
        <w:jc w:val="both"/>
        <w:rPr>
          <w:lang w:val="ru-RU"/>
        </w:rPr>
      </w:pPr>
      <w:r w:rsidRPr="002E00DD">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F33CDE" w:rsidRPr="002E00DD" w:rsidRDefault="002E00DD">
      <w:pPr>
        <w:numPr>
          <w:ilvl w:val="0"/>
          <w:numId w:val="1"/>
        </w:numPr>
        <w:spacing w:after="0" w:line="264" w:lineRule="auto"/>
        <w:jc w:val="both"/>
        <w:rPr>
          <w:lang w:val="ru-RU"/>
        </w:rPr>
      </w:pPr>
      <w:r w:rsidRPr="002E00DD">
        <w:rPr>
          <w:rFonts w:ascii="Times New Roman" w:hAnsi="Times New Roman"/>
          <w:color w:val="000000"/>
          <w:sz w:val="28"/>
          <w:lang w:val="ru-RU"/>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F33CDE" w:rsidRPr="002E00DD" w:rsidRDefault="002E00DD">
      <w:pPr>
        <w:numPr>
          <w:ilvl w:val="0"/>
          <w:numId w:val="1"/>
        </w:numPr>
        <w:spacing w:after="0" w:line="264" w:lineRule="auto"/>
        <w:jc w:val="both"/>
        <w:rPr>
          <w:lang w:val="ru-RU"/>
        </w:rPr>
      </w:pPr>
      <w:r w:rsidRPr="002E00DD">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rsidR="00F33CDE" w:rsidRPr="002E00DD" w:rsidRDefault="002E00DD">
      <w:pPr>
        <w:spacing w:after="0" w:line="264" w:lineRule="auto"/>
        <w:ind w:firstLine="600"/>
        <w:jc w:val="both"/>
        <w:rPr>
          <w:lang w:val="ru-RU"/>
        </w:rPr>
      </w:pPr>
      <w:r w:rsidRPr="002E00DD">
        <w:rPr>
          <w:rFonts w:ascii="Times New Roman" w:hAnsi="Times New Roman"/>
          <w:color w:val="000000"/>
          <w:sz w:val="28"/>
          <w:lang w:val="ru-RU"/>
        </w:rPr>
        <w:t xml:space="preserve">К концу </w:t>
      </w:r>
      <w:r w:rsidRPr="002E00DD">
        <w:rPr>
          <w:rFonts w:ascii="Times New Roman" w:hAnsi="Times New Roman"/>
          <w:b/>
          <w:color w:val="000000"/>
          <w:sz w:val="28"/>
          <w:lang w:val="ru-RU"/>
        </w:rPr>
        <w:t>11 класса</w:t>
      </w:r>
      <w:r w:rsidRPr="002E00DD">
        <w:rPr>
          <w:rFonts w:ascii="Times New Roman" w:hAnsi="Times New Roman"/>
          <w:color w:val="000000"/>
          <w:sz w:val="28"/>
          <w:lang w:val="ru-RU"/>
        </w:rPr>
        <w:t xml:space="preserve"> обучающийся научится:</w:t>
      </w:r>
    </w:p>
    <w:p w:rsidR="00F33CDE" w:rsidRPr="002E00DD" w:rsidRDefault="002E00DD">
      <w:pPr>
        <w:numPr>
          <w:ilvl w:val="0"/>
          <w:numId w:val="2"/>
        </w:numPr>
        <w:spacing w:after="0" w:line="264" w:lineRule="auto"/>
        <w:jc w:val="both"/>
        <w:rPr>
          <w:lang w:val="ru-RU"/>
        </w:rPr>
      </w:pPr>
      <w:r w:rsidRPr="002E00DD">
        <w:rPr>
          <w:rFonts w:ascii="Times New Roman" w:hAnsi="Times New Roman"/>
          <w:color w:val="000000"/>
          <w:sz w:val="28"/>
          <w:lang w:val="ru-RU"/>
        </w:rPr>
        <w:lastRenderedPageBreak/>
        <w:t>свободно оперировать понятиями, связанными с цилиндрической, конической и сферической поверхностями, объяснять способы получения;</w:t>
      </w:r>
    </w:p>
    <w:p w:rsidR="00F33CDE" w:rsidRPr="002E00DD" w:rsidRDefault="002E00DD">
      <w:pPr>
        <w:numPr>
          <w:ilvl w:val="0"/>
          <w:numId w:val="2"/>
        </w:numPr>
        <w:spacing w:after="0" w:line="264" w:lineRule="auto"/>
        <w:jc w:val="both"/>
        <w:rPr>
          <w:lang w:val="ru-RU"/>
        </w:rPr>
      </w:pPr>
      <w:r w:rsidRPr="002E00DD">
        <w:rPr>
          <w:rFonts w:ascii="Times New Roman" w:hAnsi="Times New Roman"/>
          <w:color w:val="000000"/>
          <w:sz w:val="28"/>
          <w:lang w:val="ru-RU"/>
        </w:rPr>
        <w:t>оперировать понятиями, связанными с телами вращения: цилиндром, конусом, сферой и шаром;</w:t>
      </w:r>
    </w:p>
    <w:p w:rsidR="00F33CDE" w:rsidRPr="002E00DD" w:rsidRDefault="002E00DD">
      <w:pPr>
        <w:numPr>
          <w:ilvl w:val="0"/>
          <w:numId w:val="2"/>
        </w:numPr>
        <w:spacing w:after="0" w:line="264" w:lineRule="auto"/>
        <w:jc w:val="both"/>
        <w:rPr>
          <w:lang w:val="ru-RU"/>
        </w:rPr>
      </w:pPr>
      <w:r w:rsidRPr="002E00DD">
        <w:rPr>
          <w:rFonts w:ascii="Times New Roman" w:hAnsi="Times New Roman"/>
          <w:color w:val="000000"/>
          <w:sz w:val="28"/>
          <w:lang w:val="ru-RU"/>
        </w:rPr>
        <w:t>распознавать тела вращения (цилиндр, конус, сфера и шар) и объяснять способы получения тел вращения;</w:t>
      </w:r>
    </w:p>
    <w:p w:rsidR="00F33CDE" w:rsidRPr="002E00DD" w:rsidRDefault="002E00DD">
      <w:pPr>
        <w:numPr>
          <w:ilvl w:val="0"/>
          <w:numId w:val="2"/>
        </w:numPr>
        <w:spacing w:after="0" w:line="264" w:lineRule="auto"/>
        <w:jc w:val="both"/>
        <w:rPr>
          <w:lang w:val="ru-RU"/>
        </w:rPr>
      </w:pPr>
      <w:r w:rsidRPr="002E00DD">
        <w:rPr>
          <w:rFonts w:ascii="Times New Roman" w:hAnsi="Times New Roman"/>
          <w:color w:val="000000"/>
          <w:sz w:val="28"/>
          <w:lang w:val="ru-RU"/>
        </w:rPr>
        <w:t>классифицировать взаимное расположение сферы и плоскости;</w:t>
      </w:r>
    </w:p>
    <w:p w:rsidR="00F33CDE" w:rsidRPr="002E00DD" w:rsidRDefault="002E00DD">
      <w:pPr>
        <w:numPr>
          <w:ilvl w:val="0"/>
          <w:numId w:val="2"/>
        </w:numPr>
        <w:spacing w:after="0" w:line="264" w:lineRule="auto"/>
        <w:jc w:val="both"/>
        <w:rPr>
          <w:lang w:val="ru-RU"/>
        </w:rPr>
      </w:pPr>
      <w:r w:rsidRPr="002E00DD">
        <w:rPr>
          <w:rFonts w:ascii="Times New Roman" w:hAnsi="Times New Roman"/>
          <w:color w:val="000000"/>
          <w:sz w:val="28"/>
          <w:lang w:val="ru-RU"/>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rsidR="00F33CDE" w:rsidRPr="002E00DD" w:rsidRDefault="002E00DD">
      <w:pPr>
        <w:numPr>
          <w:ilvl w:val="0"/>
          <w:numId w:val="2"/>
        </w:numPr>
        <w:spacing w:after="0" w:line="264" w:lineRule="auto"/>
        <w:jc w:val="both"/>
        <w:rPr>
          <w:lang w:val="ru-RU"/>
        </w:rPr>
      </w:pPr>
      <w:r w:rsidRPr="002E00DD">
        <w:rPr>
          <w:rFonts w:ascii="Times New Roman" w:hAnsi="Times New Roman"/>
          <w:color w:val="000000"/>
          <w:sz w:val="28"/>
          <w:lang w:val="ru-RU"/>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rsidR="00F33CDE" w:rsidRPr="002E00DD" w:rsidRDefault="002E00DD">
      <w:pPr>
        <w:numPr>
          <w:ilvl w:val="0"/>
          <w:numId w:val="2"/>
        </w:numPr>
        <w:spacing w:after="0" w:line="264" w:lineRule="auto"/>
        <w:jc w:val="both"/>
        <w:rPr>
          <w:lang w:val="ru-RU"/>
        </w:rPr>
      </w:pPr>
      <w:r w:rsidRPr="002E00DD">
        <w:rPr>
          <w:rFonts w:ascii="Times New Roman" w:hAnsi="Times New Roman"/>
          <w:color w:val="000000"/>
          <w:sz w:val="28"/>
          <w:lang w:val="ru-RU"/>
        </w:rPr>
        <w:t>вычислять соотношения между площадями поверхностей и объёмами подобных тел;</w:t>
      </w:r>
    </w:p>
    <w:p w:rsidR="00F33CDE" w:rsidRPr="002E00DD" w:rsidRDefault="002E00DD">
      <w:pPr>
        <w:numPr>
          <w:ilvl w:val="0"/>
          <w:numId w:val="2"/>
        </w:numPr>
        <w:spacing w:after="0" w:line="264" w:lineRule="auto"/>
        <w:jc w:val="both"/>
        <w:rPr>
          <w:lang w:val="ru-RU"/>
        </w:rPr>
      </w:pPr>
      <w:r w:rsidRPr="002E00DD">
        <w:rPr>
          <w:rFonts w:ascii="Times New Roman" w:hAnsi="Times New Roman"/>
          <w:color w:val="000000"/>
          <w:sz w:val="28"/>
          <w:lang w:val="ru-RU"/>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rsidR="00F33CDE" w:rsidRPr="002E00DD" w:rsidRDefault="002E00DD">
      <w:pPr>
        <w:numPr>
          <w:ilvl w:val="0"/>
          <w:numId w:val="2"/>
        </w:numPr>
        <w:spacing w:after="0" w:line="264" w:lineRule="auto"/>
        <w:jc w:val="both"/>
        <w:rPr>
          <w:lang w:val="ru-RU"/>
        </w:rPr>
      </w:pPr>
      <w:r w:rsidRPr="002E00DD">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F33CDE" w:rsidRPr="002E00DD" w:rsidRDefault="002E00DD">
      <w:pPr>
        <w:numPr>
          <w:ilvl w:val="0"/>
          <w:numId w:val="2"/>
        </w:numPr>
        <w:spacing w:after="0" w:line="264" w:lineRule="auto"/>
        <w:jc w:val="both"/>
        <w:rPr>
          <w:lang w:val="ru-RU"/>
        </w:rPr>
      </w:pPr>
      <w:r w:rsidRPr="002E00DD">
        <w:rPr>
          <w:rFonts w:ascii="Times New Roman" w:hAnsi="Times New Roman"/>
          <w:color w:val="000000"/>
          <w:sz w:val="28"/>
          <w:lang w:val="ru-RU"/>
        </w:rPr>
        <w:t>свободно оперировать понятием вектор в пространстве;</w:t>
      </w:r>
    </w:p>
    <w:p w:rsidR="00F33CDE" w:rsidRDefault="002E00DD">
      <w:pPr>
        <w:numPr>
          <w:ilvl w:val="0"/>
          <w:numId w:val="2"/>
        </w:numPr>
        <w:spacing w:after="0" w:line="264" w:lineRule="auto"/>
        <w:jc w:val="both"/>
      </w:pPr>
      <w:r>
        <w:rPr>
          <w:rFonts w:ascii="Times New Roman" w:hAnsi="Times New Roman"/>
          <w:color w:val="000000"/>
          <w:sz w:val="28"/>
        </w:rPr>
        <w:t>выполнять операции над векторами;</w:t>
      </w:r>
    </w:p>
    <w:p w:rsidR="00F33CDE" w:rsidRPr="002E00DD" w:rsidRDefault="002E00DD">
      <w:pPr>
        <w:numPr>
          <w:ilvl w:val="0"/>
          <w:numId w:val="2"/>
        </w:numPr>
        <w:spacing w:after="0" w:line="264" w:lineRule="auto"/>
        <w:jc w:val="both"/>
        <w:rPr>
          <w:lang w:val="ru-RU"/>
        </w:rPr>
      </w:pPr>
      <w:r w:rsidRPr="002E00DD">
        <w:rPr>
          <w:rFonts w:ascii="Times New Roman" w:hAnsi="Times New Roman"/>
          <w:color w:val="000000"/>
          <w:sz w:val="28"/>
          <w:lang w:val="ru-RU"/>
        </w:rPr>
        <w:t>задавать плоскость уравнением в декартовой системе координат;</w:t>
      </w:r>
    </w:p>
    <w:p w:rsidR="00F33CDE" w:rsidRPr="002E00DD" w:rsidRDefault="002E00DD">
      <w:pPr>
        <w:numPr>
          <w:ilvl w:val="0"/>
          <w:numId w:val="2"/>
        </w:numPr>
        <w:spacing w:after="0" w:line="264" w:lineRule="auto"/>
        <w:jc w:val="both"/>
        <w:rPr>
          <w:lang w:val="ru-RU"/>
        </w:rPr>
      </w:pPr>
      <w:r w:rsidRPr="002E00DD">
        <w:rPr>
          <w:rFonts w:ascii="Times New Roman" w:hAnsi="Times New Roman"/>
          <w:color w:val="000000"/>
          <w:sz w:val="28"/>
          <w:lang w:val="ru-RU"/>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rsidR="00F33CDE" w:rsidRPr="002E00DD" w:rsidRDefault="002E00DD">
      <w:pPr>
        <w:numPr>
          <w:ilvl w:val="0"/>
          <w:numId w:val="2"/>
        </w:numPr>
        <w:spacing w:after="0" w:line="264" w:lineRule="auto"/>
        <w:jc w:val="both"/>
        <w:rPr>
          <w:lang w:val="ru-RU"/>
        </w:rPr>
      </w:pPr>
      <w:r w:rsidRPr="002E00DD">
        <w:rPr>
          <w:rFonts w:ascii="Times New Roman" w:hAnsi="Times New Roman"/>
          <w:color w:val="000000"/>
          <w:sz w:val="28"/>
          <w:lang w:val="ru-RU"/>
        </w:rPr>
        <w:t>свободно оперировать понятиями, связанными с движением в пространстве, знать свойства движений;</w:t>
      </w:r>
    </w:p>
    <w:p w:rsidR="00F33CDE" w:rsidRPr="002E00DD" w:rsidRDefault="002E00DD">
      <w:pPr>
        <w:numPr>
          <w:ilvl w:val="0"/>
          <w:numId w:val="2"/>
        </w:numPr>
        <w:spacing w:after="0" w:line="264" w:lineRule="auto"/>
        <w:jc w:val="both"/>
        <w:rPr>
          <w:lang w:val="ru-RU"/>
        </w:rPr>
      </w:pPr>
      <w:r w:rsidRPr="002E00DD">
        <w:rPr>
          <w:rFonts w:ascii="Times New Roman" w:hAnsi="Times New Roman"/>
          <w:color w:val="000000"/>
          <w:sz w:val="28"/>
          <w:lang w:val="ru-RU"/>
        </w:rPr>
        <w:t>выполнять изображения многогранников и тел вращения при параллельном переносе, центральной симметрии, зеркальной симметрии, при повороте вокруг прямой, преобразования подобия;</w:t>
      </w:r>
    </w:p>
    <w:p w:rsidR="00F33CDE" w:rsidRPr="002E00DD" w:rsidRDefault="002E00DD">
      <w:pPr>
        <w:numPr>
          <w:ilvl w:val="0"/>
          <w:numId w:val="2"/>
        </w:numPr>
        <w:spacing w:after="0" w:line="264" w:lineRule="auto"/>
        <w:jc w:val="both"/>
        <w:rPr>
          <w:lang w:val="ru-RU"/>
        </w:rPr>
      </w:pPr>
      <w:r w:rsidRPr="002E00DD">
        <w:rPr>
          <w:rFonts w:ascii="Times New Roman" w:hAnsi="Times New Roman"/>
          <w:color w:val="000000"/>
          <w:sz w:val="28"/>
          <w:lang w:val="ru-RU"/>
        </w:rPr>
        <w:t>строить сечения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w:t>
      </w:r>
    </w:p>
    <w:p w:rsidR="00F33CDE" w:rsidRPr="002E00DD" w:rsidRDefault="002E00DD">
      <w:pPr>
        <w:numPr>
          <w:ilvl w:val="0"/>
          <w:numId w:val="2"/>
        </w:numPr>
        <w:spacing w:after="0" w:line="264" w:lineRule="auto"/>
        <w:jc w:val="both"/>
        <w:rPr>
          <w:lang w:val="ru-RU"/>
        </w:rPr>
      </w:pPr>
      <w:r w:rsidRPr="002E00DD">
        <w:rPr>
          <w:rFonts w:ascii="Times New Roman" w:hAnsi="Times New Roman"/>
          <w:color w:val="000000"/>
          <w:sz w:val="28"/>
          <w:lang w:val="ru-RU"/>
        </w:rPr>
        <w:t>использовать методы построения сечений: метод следов, метод внутреннего проектирования, метод переноса секущей плоскости;</w:t>
      </w:r>
    </w:p>
    <w:p w:rsidR="00F33CDE" w:rsidRDefault="002E00DD">
      <w:pPr>
        <w:numPr>
          <w:ilvl w:val="0"/>
          <w:numId w:val="2"/>
        </w:numPr>
        <w:spacing w:after="0" w:line="264" w:lineRule="auto"/>
        <w:jc w:val="both"/>
      </w:pPr>
      <w:r>
        <w:rPr>
          <w:rFonts w:ascii="Times New Roman" w:hAnsi="Times New Roman"/>
          <w:color w:val="000000"/>
          <w:sz w:val="28"/>
        </w:rPr>
        <w:lastRenderedPageBreak/>
        <w:t>доказывать геометрические утверждения;</w:t>
      </w:r>
    </w:p>
    <w:p w:rsidR="00F33CDE" w:rsidRPr="002E00DD" w:rsidRDefault="002E00DD">
      <w:pPr>
        <w:numPr>
          <w:ilvl w:val="0"/>
          <w:numId w:val="2"/>
        </w:numPr>
        <w:spacing w:after="0" w:line="264" w:lineRule="auto"/>
        <w:jc w:val="both"/>
        <w:rPr>
          <w:lang w:val="ru-RU"/>
        </w:rPr>
      </w:pPr>
      <w:r w:rsidRPr="002E00DD">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rsidR="00F33CDE" w:rsidRPr="002E00DD" w:rsidRDefault="002E00DD">
      <w:pPr>
        <w:numPr>
          <w:ilvl w:val="0"/>
          <w:numId w:val="2"/>
        </w:numPr>
        <w:spacing w:after="0" w:line="264" w:lineRule="auto"/>
        <w:jc w:val="both"/>
        <w:rPr>
          <w:lang w:val="ru-RU"/>
        </w:rPr>
      </w:pPr>
      <w:r w:rsidRPr="002E00DD">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w:t>
      </w:r>
    </w:p>
    <w:p w:rsidR="00F33CDE" w:rsidRPr="002E00DD" w:rsidRDefault="002E00DD">
      <w:pPr>
        <w:numPr>
          <w:ilvl w:val="0"/>
          <w:numId w:val="2"/>
        </w:numPr>
        <w:spacing w:after="0" w:line="264" w:lineRule="auto"/>
        <w:jc w:val="both"/>
        <w:rPr>
          <w:lang w:val="ru-RU"/>
        </w:rPr>
      </w:pPr>
      <w:r w:rsidRPr="002E00DD">
        <w:rPr>
          <w:rFonts w:ascii="Times New Roman" w:hAnsi="Times New Roman"/>
          <w:color w:val="000000"/>
          <w:sz w:val="28"/>
          <w:lang w:val="ru-RU"/>
        </w:rPr>
        <w:t>применять программные средства и электронно-коммуникационные системы при решении стереометрических задач;</w:t>
      </w:r>
    </w:p>
    <w:p w:rsidR="00F33CDE" w:rsidRPr="002E00DD" w:rsidRDefault="002E00DD">
      <w:pPr>
        <w:numPr>
          <w:ilvl w:val="0"/>
          <w:numId w:val="2"/>
        </w:numPr>
        <w:spacing w:after="0" w:line="264" w:lineRule="auto"/>
        <w:jc w:val="both"/>
        <w:rPr>
          <w:lang w:val="ru-RU"/>
        </w:rPr>
      </w:pPr>
      <w:r w:rsidRPr="002E00DD">
        <w:rPr>
          <w:rFonts w:ascii="Times New Roman" w:hAnsi="Times New Roman"/>
          <w:color w:val="000000"/>
          <w:sz w:val="28"/>
          <w:lang w:val="ru-RU"/>
        </w:rP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F33CDE" w:rsidRPr="002E00DD" w:rsidRDefault="002E00DD">
      <w:pPr>
        <w:numPr>
          <w:ilvl w:val="0"/>
          <w:numId w:val="2"/>
        </w:numPr>
        <w:spacing w:after="0" w:line="264" w:lineRule="auto"/>
        <w:jc w:val="both"/>
        <w:rPr>
          <w:lang w:val="ru-RU"/>
        </w:rPr>
      </w:pPr>
      <w:r w:rsidRPr="002E00DD">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rsidR="00F33CDE" w:rsidRPr="002E00DD" w:rsidRDefault="00F33CDE">
      <w:pPr>
        <w:rPr>
          <w:lang w:val="ru-RU"/>
        </w:rPr>
        <w:sectPr w:rsidR="00F33CDE" w:rsidRPr="002E00DD">
          <w:pgSz w:w="11906" w:h="16383"/>
          <w:pgMar w:top="1134" w:right="850" w:bottom="1134" w:left="1701" w:header="720" w:footer="720" w:gutter="0"/>
          <w:cols w:space="720"/>
        </w:sectPr>
      </w:pPr>
    </w:p>
    <w:p w:rsidR="00F33CDE" w:rsidRDefault="002E00DD">
      <w:pPr>
        <w:spacing w:after="0"/>
        <w:ind w:left="120"/>
      </w:pPr>
      <w:bookmarkStart w:id="5" w:name="block-79799444"/>
      <w:bookmarkEnd w:id="4"/>
      <w:r w:rsidRPr="002E00D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33CDE" w:rsidRDefault="002E00DD">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568"/>
      </w:tblGrid>
      <w:tr w:rsidR="00F33CDE">
        <w:trPr>
          <w:trHeight w:val="144"/>
          <w:tblCellSpacing w:w="20" w:type="nil"/>
        </w:trPr>
        <w:tc>
          <w:tcPr>
            <w:tcW w:w="446" w:type="dxa"/>
            <w:vMerge w:val="restart"/>
            <w:tcMar>
              <w:top w:w="50" w:type="dxa"/>
              <w:left w:w="100" w:type="dxa"/>
            </w:tcMar>
            <w:vAlign w:val="center"/>
          </w:tcPr>
          <w:p w:rsidR="00F33CDE" w:rsidRDefault="002E00DD">
            <w:pPr>
              <w:spacing w:after="0"/>
              <w:ind w:left="135"/>
            </w:pPr>
            <w:r>
              <w:rPr>
                <w:rFonts w:ascii="Times New Roman" w:hAnsi="Times New Roman"/>
                <w:b/>
                <w:color w:val="000000"/>
                <w:sz w:val="24"/>
              </w:rPr>
              <w:t xml:space="preserve">№ п/п </w:t>
            </w:r>
          </w:p>
          <w:p w:rsidR="00F33CDE" w:rsidRDefault="00F33CDE">
            <w:pPr>
              <w:spacing w:after="0"/>
              <w:ind w:left="135"/>
            </w:pPr>
          </w:p>
        </w:tc>
        <w:tc>
          <w:tcPr>
            <w:tcW w:w="3344" w:type="dxa"/>
            <w:vMerge w:val="restart"/>
            <w:tcMar>
              <w:top w:w="50" w:type="dxa"/>
              <w:left w:w="100" w:type="dxa"/>
            </w:tcMar>
            <w:vAlign w:val="center"/>
          </w:tcPr>
          <w:p w:rsidR="00F33CDE" w:rsidRDefault="002E00DD">
            <w:pPr>
              <w:spacing w:after="0"/>
              <w:ind w:left="135"/>
            </w:pPr>
            <w:r>
              <w:rPr>
                <w:rFonts w:ascii="Times New Roman" w:hAnsi="Times New Roman"/>
                <w:b/>
                <w:color w:val="000000"/>
                <w:sz w:val="24"/>
              </w:rPr>
              <w:t xml:space="preserve">Наименование разделов и тем программы </w:t>
            </w:r>
          </w:p>
          <w:p w:rsidR="00F33CDE" w:rsidRDefault="00F33CDE">
            <w:pPr>
              <w:spacing w:after="0"/>
              <w:ind w:left="135"/>
            </w:pPr>
          </w:p>
        </w:tc>
        <w:tc>
          <w:tcPr>
            <w:tcW w:w="0" w:type="auto"/>
            <w:gridSpan w:val="3"/>
            <w:tcMar>
              <w:top w:w="50" w:type="dxa"/>
              <w:left w:w="100" w:type="dxa"/>
            </w:tcMar>
            <w:vAlign w:val="center"/>
          </w:tcPr>
          <w:p w:rsidR="00F33CDE" w:rsidRDefault="002E00DD">
            <w:pPr>
              <w:spacing w:after="0"/>
            </w:pPr>
            <w:r>
              <w:rPr>
                <w:rFonts w:ascii="Times New Roman" w:hAnsi="Times New Roman"/>
                <w:b/>
                <w:color w:val="000000"/>
                <w:sz w:val="24"/>
              </w:rPr>
              <w:t>Количество часов</w:t>
            </w:r>
          </w:p>
        </w:tc>
        <w:tc>
          <w:tcPr>
            <w:tcW w:w="2568" w:type="dxa"/>
            <w:vMerge w:val="restart"/>
            <w:tcMar>
              <w:top w:w="50" w:type="dxa"/>
              <w:left w:w="100" w:type="dxa"/>
            </w:tcMar>
            <w:vAlign w:val="center"/>
          </w:tcPr>
          <w:p w:rsidR="00F33CDE" w:rsidRDefault="002E00DD">
            <w:pPr>
              <w:spacing w:after="0"/>
              <w:ind w:left="135"/>
            </w:pPr>
            <w:r>
              <w:rPr>
                <w:rFonts w:ascii="Times New Roman" w:hAnsi="Times New Roman"/>
                <w:b/>
                <w:color w:val="000000"/>
                <w:sz w:val="24"/>
              </w:rPr>
              <w:t xml:space="preserve">Электронные (цифровые) образовательные ресурсы </w:t>
            </w:r>
          </w:p>
          <w:p w:rsidR="00F33CDE" w:rsidRDefault="00F33CDE">
            <w:pPr>
              <w:spacing w:after="0"/>
              <w:ind w:left="135"/>
            </w:pPr>
          </w:p>
        </w:tc>
      </w:tr>
      <w:tr w:rsidR="00F33CDE">
        <w:trPr>
          <w:trHeight w:val="144"/>
          <w:tblCellSpacing w:w="20" w:type="nil"/>
        </w:trPr>
        <w:tc>
          <w:tcPr>
            <w:tcW w:w="0" w:type="auto"/>
            <w:vMerge/>
            <w:tcBorders>
              <w:top w:val="nil"/>
            </w:tcBorders>
            <w:tcMar>
              <w:top w:w="50" w:type="dxa"/>
              <w:left w:w="100" w:type="dxa"/>
            </w:tcMar>
          </w:tcPr>
          <w:p w:rsidR="00F33CDE" w:rsidRDefault="00F33CDE"/>
        </w:tc>
        <w:tc>
          <w:tcPr>
            <w:tcW w:w="0" w:type="auto"/>
            <w:vMerge/>
            <w:tcBorders>
              <w:top w:val="nil"/>
            </w:tcBorders>
            <w:tcMar>
              <w:top w:w="50" w:type="dxa"/>
              <w:left w:w="100" w:type="dxa"/>
            </w:tcMar>
          </w:tcPr>
          <w:p w:rsidR="00F33CDE" w:rsidRDefault="00F33CDE"/>
        </w:tc>
        <w:tc>
          <w:tcPr>
            <w:tcW w:w="949" w:type="dxa"/>
            <w:tcMar>
              <w:top w:w="50" w:type="dxa"/>
              <w:left w:w="100" w:type="dxa"/>
            </w:tcMar>
            <w:vAlign w:val="center"/>
          </w:tcPr>
          <w:p w:rsidR="00F33CDE" w:rsidRDefault="002E00DD">
            <w:pPr>
              <w:spacing w:after="0"/>
              <w:ind w:left="135"/>
            </w:pPr>
            <w:r>
              <w:rPr>
                <w:rFonts w:ascii="Times New Roman" w:hAnsi="Times New Roman"/>
                <w:b/>
                <w:color w:val="000000"/>
                <w:sz w:val="24"/>
              </w:rPr>
              <w:t xml:space="preserve">Всего </w:t>
            </w:r>
          </w:p>
          <w:p w:rsidR="00F33CDE" w:rsidRDefault="00F33CDE">
            <w:pPr>
              <w:spacing w:after="0"/>
              <w:ind w:left="135"/>
            </w:pPr>
          </w:p>
        </w:tc>
        <w:tc>
          <w:tcPr>
            <w:tcW w:w="1667" w:type="dxa"/>
            <w:tcMar>
              <w:top w:w="50" w:type="dxa"/>
              <w:left w:w="100" w:type="dxa"/>
            </w:tcMar>
            <w:vAlign w:val="center"/>
          </w:tcPr>
          <w:p w:rsidR="00F33CDE" w:rsidRDefault="002E00DD">
            <w:pPr>
              <w:spacing w:after="0"/>
              <w:ind w:left="135"/>
            </w:pPr>
            <w:r>
              <w:rPr>
                <w:rFonts w:ascii="Times New Roman" w:hAnsi="Times New Roman"/>
                <w:b/>
                <w:color w:val="000000"/>
                <w:sz w:val="24"/>
              </w:rPr>
              <w:t xml:space="preserve">Контрольные работы </w:t>
            </w:r>
          </w:p>
          <w:p w:rsidR="00F33CDE" w:rsidRDefault="00F33CDE">
            <w:pPr>
              <w:spacing w:after="0"/>
              <w:ind w:left="135"/>
            </w:pPr>
          </w:p>
        </w:tc>
        <w:tc>
          <w:tcPr>
            <w:tcW w:w="1756" w:type="dxa"/>
            <w:tcMar>
              <w:top w:w="50" w:type="dxa"/>
              <w:left w:w="100" w:type="dxa"/>
            </w:tcMar>
            <w:vAlign w:val="center"/>
          </w:tcPr>
          <w:p w:rsidR="00F33CDE" w:rsidRDefault="002E00DD">
            <w:pPr>
              <w:spacing w:after="0"/>
              <w:ind w:left="135"/>
            </w:pPr>
            <w:r>
              <w:rPr>
                <w:rFonts w:ascii="Times New Roman" w:hAnsi="Times New Roman"/>
                <w:b/>
                <w:color w:val="000000"/>
                <w:sz w:val="24"/>
              </w:rPr>
              <w:t xml:space="preserve">Практические работы </w:t>
            </w:r>
          </w:p>
          <w:p w:rsidR="00F33CDE" w:rsidRDefault="00F33CDE">
            <w:pPr>
              <w:spacing w:after="0"/>
              <w:ind w:left="135"/>
            </w:pPr>
          </w:p>
        </w:tc>
        <w:tc>
          <w:tcPr>
            <w:tcW w:w="0" w:type="auto"/>
            <w:vMerge/>
            <w:tcBorders>
              <w:top w:val="nil"/>
            </w:tcBorders>
            <w:tcMar>
              <w:top w:w="50" w:type="dxa"/>
              <w:left w:w="100" w:type="dxa"/>
            </w:tcMar>
          </w:tcPr>
          <w:p w:rsidR="00F33CDE" w:rsidRDefault="00F33CDE"/>
        </w:tc>
      </w:tr>
      <w:tr w:rsidR="00F33CDE">
        <w:trPr>
          <w:trHeight w:val="144"/>
          <w:tblCellSpacing w:w="20" w:type="nil"/>
        </w:trPr>
        <w:tc>
          <w:tcPr>
            <w:tcW w:w="446" w:type="dxa"/>
            <w:tcMar>
              <w:top w:w="50" w:type="dxa"/>
              <w:left w:w="100" w:type="dxa"/>
            </w:tcMar>
            <w:vAlign w:val="center"/>
          </w:tcPr>
          <w:p w:rsidR="00F33CDE" w:rsidRDefault="002E00DD">
            <w:pPr>
              <w:spacing w:after="0"/>
            </w:pPr>
            <w:r>
              <w:rPr>
                <w:rFonts w:ascii="Times New Roman" w:hAnsi="Times New Roman"/>
                <w:color w:val="000000"/>
                <w:sz w:val="24"/>
              </w:rPr>
              <w:t>1</w:t>
            </w:r>
          </w:p>
        </w:tc>
        <w:tc>
          <w:tcPr>
            <w:tcW w:w="3344" w:type="dxa"/>
            <w:tcMar>
              <w:top w:w="50" w:type="dxa"/>
              <w:left w:w="100" w:type="dxa"/>
            </w:tcMar>
            <w:vAlign w:val="center"/>
          </w:tcPr>
          <w:p w:rsidR="00F33CDE" w:rsidRDefault="002E00DD">
            <w:pPr>
              <w:spacing w:after="0"/>
              <w:ind w:left="135"/>
            </w:pPr>
            <w:r>
              <w:rPr>
                <w:rFonts w:ascii="Times New Roman" w:hAnsi="Times New Roman"/>
                <w:color w:val="000000"/>
                <w:sz w:val="24"/>
              </w:rPr>
              <w:t>Введение в стереометрию</w:t>
            </w:r>
          </w:p>
        </w:tc>
        <w:tc>
          <w:tcPr>
            <w:tcW w:w="949"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23 </w:t>
            </w:r>
          </w:p>
        </w:tc>
        <w:tc>
          <w:tcPr>
            <w:tcW w:w="1667"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F33CDE" w:rsidRDefault="00F33CDE">
            <w:pPr>
              <w:spacing w:after="0"/>
              <w:ind w:left="135"/>
              <w:jc w:val="center"/>
            </w:pPr>
          </w:p>
        </w:tc>
        <w:tc>
          <w:tcPr>
            <w:tcW w:w="2568" w:type="dxa"/>
            <w:tcMar>
              <w:top w:w="50" w:type="dxa"/>
              <w:left w:w="100" w:type="dxa"/>
            </w:tcMar>
            <w:vAlign w:val="center"/>
          </w:tcPr>
          <w:p w:rsidR="00F33CDE" w:rsidRDefault="00F33CDE">
            <w:pPr>
              <w:spacing w:after="0"/>
              <w:ind w:left="135"/>
            </w:pPr>
          </w:p>
        </w:tc>
      </w:tr>
      <w:tr w:rsidR="00F33CDE">
        <w:trPr>
          <w:trHeight w:val="144"/>
          <w:tblCellSpacing w:w="20" w:type="nil"/>
        </w:trPr>
        <w:tc>
          <w:tcPr>
            <w:tcW w:w="446" w:type="dxa"/>
            <w:tcMar>
              <w:top w:w="50" w:type="dxa"/>
              <w:left w:w="100" w:type="dxa"/>
            </w:tcMar>
            <w:vAlign w:val="center"/>
          </w:tcPr>
          <w:p w:rsidR="00F33CDE" w:rsidRDefault="002E00DD">
            <w:pPr>
              <w:spacing w:after="0"/>
            </w:pPr>
            <w:r>
              <w:rPr>
                <w:rFonts w:ascii="Times New Roman" w:hAnsi="Times New Roman"/>
                <w:color w:val="000000"/>
                <w:sz w:val="24"/>
              </w:rPr>
              <w:t>2</w:t>
            </w:r>
          </w:p>
        </w:tc>
        <w:tc>
          <w:tcPr>
            <w:tcW w:w="3344" w:type="dxa"/>
            <w:tcMar>
              <w:top w:w="50" w:type="dxa"/>
              <w:left w:w="100" w:type="dxa"/>
            </w:tcMar>
            <w:vAlign w:val="center"/>
          </w:tcPr>
          <w:p w:rsidR="00F33CDE" w:rsidRPr="002E00DD" w:rsidRDefault="002E00DD">
            <w:pPr>
              <w:spacing w:after="0"/>
              <w:ind w:left="135"/>
              <w:rPr>
                <w:lang w:val="ru-RU"/>
              </w:rPr>
            </w:pPr>
            <w:r w:rsidRPr="002E00DD">
              <w:rPr>
                <w:rFonts w:ascii="Times New Roman" w:hAnsi="Times New Roman"/>
                <w:color w:val="000000"/>
                <w:sz w:val="24"/>
                <w:lang w:val="ru-RU"/>
              </w:rPr>
              <w:t>Взаимное расположение прямых в пространстве</w:t>
            </w:r>
          </w:p>
        </w:tc>
        <w:tc>
          <w:tcPr>
            <w:tcW w:w="949" w:type="dxa"/>
            <w:tcMar>
              <w:top w:w="50" w:type="dxa"/>
              <w:left w:w="100" w:type="dxa"/>
            </w:tcMar>
            <w:vAlign w:val="center"/>
          </w:tcPr>
          <w:p w:rsidR="00F33CDE" w:rsidRDefault="002E00DD">
            <w:pPr>
              <w:spacing w:after="0"/>
              <w:ind w:left="135"/>
              <w:jc w:val="center"/>
            </w:pPr>
            <w:r w:rsidRPr="002E00D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67"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F33CDE" w:rsidRDefault="00F33CDE">
            <w:pPr>
              <w:spacing w:after="0"/>
              <w:ind w:left="135"/>
              <w:jc w:val="center"/>
            </w:pPr>
          </w:p>
        </w:tc>
        <w:tc>
          <w:tcPr>
            <w:tcW w:w="2568" w:type="dxa"/>
            <w:tcMar>
              <w:top w:w="50" w:type="dxa"/>
              <w:left w:w="100" w:type="dxa"/>
            </w:tcMar>
            <w:vAlign w:val="center"/>
          </w:tcPr>
          <w:p w:rsidR="00F33CDE" w:rsidRDefault="00F33CDE">
            <w:pPr>
              <w:spacing w:after="0"/>
              <w:ind w:left="135"/>
            </w:pPr>
          </w:p>
        </w:tc>
      </w:tr>
      <w:tr w:rsidR="00F33CDE">
        <w:trPr>
          <w:trHeight w:val="144"/>
          <w:tblCellSpacing w:w="20" w:type="nil"/>
        </w:trPr>
        <w:tc>
          <w:tcPr>
            <w:tcW w:w="446" w:type="dxa"/>
            <w:tcMar>
              <w:top w:w="50" w:type="dxa"/>
              <w:left w:w="100" w:type="dxa"/>
            </w:tcMar>
            <w:vAlign w:val="center"/>
          </w:tcPr>
          <w:p w:rsidR="00F33CDE" w:rsidRDefault="002E00DD">
            <w:pPr>
              <w:spacing w:after="0"/>
            </w:pPr>
            <w:r>
              <w:rPr>
                <w:rFonts w:ascii="Times New Roman" w:hAnsi="Times New Roman"/>
                <w:color w:val="000000"/>
                <w:sz w:val="24"/>
              </w:rPr>
              <w:t>3</w:t>
            </w:r>
          </w:p>
        </w:tc>
        <w:tc>
          <w:tcPr>
            <w:tcW w:w="3344" w:type="dxa"/>
            <w:tcMar>
              <w:top w:w="50" w:type="dxa"/>
              <w:left w:w="100" w:type="dxa"/>
            </w:tcMar>
            <w:vAlign w:val="center"/>
          </w:tcPr>
          <w:p w:rsidR="00F33CDE" w:rsidRPr="002E00DD" w:rsidRDefault="002E00DD">
            <w:pPr>
              <w:spacing w:after="0"/>
              <w:ind w:left="135"/>
              <w:rPr>
                <w:lang w:val="ru-RU"/>
              </w:rPr>
            </w:pPr>
            <w:r w:rsidRPr="002E00DD">
              <w:rPr>
                <w:rFonts w:ascii="Times New Roman" w:hAnsi="Times New Roman"/>
                <w:color w:val="000000"/>
                <w:sz w:val="24"/>
                <w:lang w:val="ru-RU"/>
              </w:rPr>
              <w:t>Параллельность прямых и плоскостей в пространстве</w:t>
            </w:r>
          </w:p>
        </w:tc>
        <w:tc>
          <w:tcPr>
            <w:tcW w:w="949" w:type="dxa"/>
            <w:tcMar>
              <w:top w:w="50" w:type="dxa"/>
              <w:left w:w="100" w:type="dxa"/>
            </w:tcMar>
            <w:vAlign w:val="center"/>
          </w:tcPr>
          <w:p w:rsidR="00F33CDE" w:rsidRDefault="002E00DD">
            <w:pPr>
              <w:spacing w:after="0"/>
              <w:ind w:left="135"/>
              <w:jc w:val="center"/>
            </w:pPr>
            <w:r w:rsidRPr="002E00D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67" w:type="dxa"/>
            <w:tcMar>
              <w:top w:w="50" w:type="dxa"/>
              <w:left w:w="100" w:type="dxa"/>
            </w:tcMar>
            <w:vAlign w:val="center"/>
          </w:tcPr>
          <w:p w:rsidR="00F33CDE" w:rsidRDefault="00F33CDE">
            <w:pPr>
              <w:spacing w:after="0"/>
              <w:ind w:left="135"/>
              <w:jc w:val="center"/>
            </w:pPr>
          </w:p>
        </w:tc>
        <w:tc>
          <w:tcPr>
            <w:tcW w:w="1756" w:type="dxa"/>
            <w:tcMar>
              <w:top w:w="50" w:type="dxa"/>
              <w:left w:w="100" w:type="dxa"/>
            </w:tcMar>
            <w:vAlign w:val="center"/>
          </w:tcPr>
          <w:p w:rsidR="00F33CDE" w:rsidRDefault="00F33CDE">
            <w:pPr>
              <w:spacing w:after="0"/>
              <w:ind w:left="135"/>
              <w:jc w:val="center"/>
            </w:pPr>
          </w:p>
        </w:tc>
        <w:tc>
          <w:tcPr>
            <w:tcW w:w="2568" w:type="dxa"/>
            <w:tcMar>
              <w:top w:w="50" w:type="dxa"/>
              <w:left w:w="100" w:type="dxa"/>
            </w:tcMar>
            <w:vAlign w:val="center"/>
          </w:tcPr>
          <w:p w:rsidR="00F33CDE" w:rsidRDefault="00F33CDE">
            <w:pPr>
              <w:spacing w:after="0"/>
              <w:ind w:left="135"/>
            </w:pPr>
          </w:p>
        </w:tc>
      </w:tr>
      <w:tr w:rsidR="00F33CDE">
        <w:trPr>
          <w:trHeight w:val="144"/>
          <w:tblCellSpacing w:w="20" w:type="nil"/>
        </w:trPr>
        <w:tc>
          <w:tcPr>
            <w:tcW w:w="446" w:type="dxa"/>
            <w:tcMar>
              <w:top w:w="50" w:type="dxa"/>
              <w:left w:w="100" w:type="dxa"/>
            </w:tcMar>
            <w:vAlign w:val="center"/>
          </w:tcPr>
          <w:p w:rsidR="00F33CDE" w:rsidRDefault="002E00DD">
            <w:pPr>
              <w:spacing w:after="0"/>
            </w:pPr>
            <w:r>
              <w:rPr>
                <w:rFonts w:ascii="Times New Roman" w:hAnsi="Times New Roman"/>
                <w:color w:val="000000"/>
                <w:sz w:val="24"/>
              </w:rPr>
              <w:t>4</w:t>
            </w:r>
          </w:p>
        </w:tc>
        <w:tc>
          <w:tcPr>
            <w:tcW w:w="3344" w:type="dxa"/>
            <w:tcMar>
              <w:top w:w="50" w:type="dxa"/>
              <w:left w:w="100" w:type="dxa"/>
            </w:tcMar>
            <w:vAlign w:val="center"/>
          </w:tcPr>
          <w:p w:rsidR="00F33CDE" w:rsidRPr="002E00DD" w:rsidRDefault="002E00DD">
            <w:pPr>
              <w:spacing w:after="0"/>
              <w:ind w:left="135"/>
              <w:rPr>
                <w:lang w:val="ru-RU"/>
              </w:rPr>
            </w:pPr>
            <w:r w:rsidRPr="002E00DD">
              <w:rPr>
                <w:rFonts w:ascii="Times New Roman" w:hAnsi="Times New Roman"/>
                <w:color w:val="000000"/>
                <w:sz w:val="24"/>
                <w:lang w:val="ru-RU"/>
              </w:rPr>
              <w:t>Перпендикулярность прямых и плоскостей в пространстве</w:t>
            </w:r>
          </w:p>
        </w:tc>
        <w:tc>
          <w:tcPr>
            <w:tcW w:w="949" w:type="dxa"/>
            <w:tcMar>
              <w:top w:w="50" w:type="dxa"/>
              <w:left w:w="100" w:type="dxa"/>
            </w:tcMar>
            <w:vAlign w:val="center"/>
          </w:tcPr>
          <w:p w:rsidR="00F33CDE" w:rsidRDefault="002E00DD">
            <w:pPr>
              <w:spacing w:after="0"/>
              <w:ind w:left="135"/>
              <w:jc w:val="center"/>
            </w:pPr>
            <w:r w:rsidRPr="002E00DD">
              <w:rPr>
                <w:rFonts w:ascii="Times New Roman" w:hAnsi="Times New Roman"/>
                <w:color w:val="000000"/>
                <w:sz w:val="24"/>
                <w:lang w:val="ru-RU"/>
              </w:rPr>
              <w:t xml:space="preserve"> </w:t>
            </w:r>
            <w:r>
              <w:rPr>
                <w:rFonts w:ascii="Times New Roman" w:hAnsi="Times New Roman"/>
                <w:color w:val="000000"/>
                <w:sz w:val="24"/>
              </w:rPr>
              <w:t xml:space="preserve">25 </w:t>
            </w:r>
          </w:p>
        </w:tc>
        <w:tc>
          <w:tcPr>
            <w:tcW w:w="1667" w:type="dxa"/>
            <w:tcMar>
              <w:top w:w="50" w:type="dxa"/>
              <w:left w:w="100" w:type="dxa"/>
            </w:tcMar>
            <w:vAlign w:val="center"/>
          </w:tcPr>
          <w:p w:rsidR="00F33CDE" w:rsidRDefault="00F33CDE">
            <w:pPr>
              <w:spacing w:after="0"/>
              <w:ind w:left="135"/>
              <w:jc w:val="center"/>
            </w:pPr>
          </w:p>
        </w:tc>
        <w:tc>
          <w:tcPr>
            <w:tcW w:w="1756" w:type="dxa"/>
            <w:tcMar>
              <w:top w:w="50" w:type="dxa"/>
              <w:left w:w="100" w:type="dxa"/>
            </w:tcMar>
            <w:vAlign w:val="center"/>
          </w:tcPr>
          <w:p w:rsidR="00F33CDE" w:rsidRDefault="00F33CDE">
            <w:pPr>
              <w:spacing w:after="0"/>
              <w:ind w:left="135"/>
              <w:jc w:val="center"/>
            </w:pPr>
          </w:p>
        </w:tc>
        <w:tc>
          <w:tcPr>
            <w:tcW w:w="2568" w:type="dxa"/>
            <w:tcMar>
              <w:top w:w="50" w:type="dxa"/>
              <w:left w:w="100" w:type="dxa"/>
            </w:tcMar>
            <w:vAlign w:val="center"/>
          </w:tcPr>
          <w:p w:rsidR="00F33CDE" w:rsidRDefault="00F33CDE">
            <w:pPr>
              <w:spacing w:after="0"/>
              <w:ind w:left="135"/>
            </w:pPr>
          </w:p>
        </w:tc>
      </w:tr>
      <w:tr w:rsidR="00F33CDE">
        <w:trPr>
          <w:trHeight w:val="144"/>
          <w:tblCellSpacing w:w="20" w:type="nil"/>
        </w:trPr>
        <w:tc>
          <w:tcPr>
            <w:tcW w:w="446" w:type="dxa"/>
            <w:tcMar>
              <w:top w:w="50" w:type="dxa"/>
              <w:left w:w="100" w:type="dxa"/>
            </w:tcMar>
            <w:vAlign w:val="center"/>
          </w:tcPr>
          <w:p w:rsidR="00F33CDE" w:rsidRDefault="002E00DD">
            <w:pPr>
              <w:spacing w:after="0"/>
            </w:pPr>
            <w:r>
              <w:rPr>
                <w:rFonts w:ascii="Times New Roman" w:hAnsi="Times New Roman"/>
                <w:color w:val="000000"/>
                <w:sz w:val="24"/>
              </w:rPr>
              <w:t>5</w:t>
            </w:r>
          </w:p>
        </w:tc>
        <w:tc>
          <w:tcPr>
            <w:tcW w:w="3344" w:type="dxa"/>
            <w:tcMar>
              <w:top w:w="50" w:type="dxa"/>
              <w:left w:w="100" w:type="dxa"/>
            </w:tcMar>
            <w:vAlign w:val="center"/>
          </w:tcPr>
          <w:p w:rsidR="00F33CDE" w:rsidRDefault="002E00DD">
            <w:pPr>
              <w:spacing w:after="0"/>
              <w:ind w:left="135"/>
            </w:pPr>
            <w:r>
              <w:rPr>
                <w:rFonts w:ascii="Times New Roman" w:hAnsi="Times New Roman"/>
                <w:color w:val="000000"/>
                <w:sz w:val="24"/>
              </w:rPr>
              <w:t>Углы и расстояния</w:t>
            </w:r>
          </w:p>
        </w:tc>
        <w:tc>
          <w:tcPr>
            <w:tcW w:w="949"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16 </w:t>
            </w:r>
          </w:p>
        </w:tc>
        <w:tc>
          <w:tcPr>
            <w:tcW w:w="1667"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F33CDE" w:rsidRDefault="00F33CDE">
            <w:pPr>
              <w:spacing w:after="0"/>
              <w:ind w:left="135"/>
              <w:jc w:val="center"/>
            </w:pPr>
          </w:p>
        </w:tc>
        <w:tc>
          <w:tcPr>
            <w:tcW w:w="2568" w:type="dxa"/>
            <w:tcMar>
              <w:top w:w="50" w:type="dxa"/>
              <w:left w:w="100" w:type="dxa"/>
            </w:tcMar>
            <w:vAlign w:val="center"/>
          </w:tcPr>
          <w:p w:rsidR="00F33CDE" w:rsidRDefault="00F33CDE">
            <w:pPr>
              <w:spacing w:after="0"/>
              <w:ind w:left="135"/>
            </w:pPr>
          </w:p>
        </w:tc>
      </w:tr>
      <w:tr w:rsidR="00F33CDE">
        <w:trPr>
          <w:trHeight w:val="144"/>
          <w:tblCellSpacing w:w="20" w:type="nil"/>
        </w:trPr>
        <w:tc>
          <w:tcPr>
            <w:tcW w:w="446" w:type="dxa"/>
            <w:tcMar>
              <w:top w:w="50" w:type="dxa"/>
              <w:left w:w="100" w:type="dxa"/>
            </w:tcMar>
            <w:vAlign w:val="center"/>
          </w:tcPr>
          <w:p w:rsidR="00F33CDE" w:rsidRDefault="002E00DD">
            <w:pPr>
              <w:spacing w:after="0"/>
            </w:pPr>
            <w:r>
              <w:rPr>
                <w:rFonts w:ascii="Times New Roman" w:hAnsi="Times New Roman"/>
                <w:color w:val="000000"/>
                <w:sz w:val="24"/>
              </w:rPr>
              <w:t>6</w:t>
            </w:r>
          </w:p>
        </w:tc>
        <w:tc>
          <w:tcPr>
            <w:tcW w:w="3344" w:type="dxa"/>
            <w:tcMar>
              <w:top w:w="50" w:type="dxa"/>
              <w:left w:w="100" w:type="dxa"/>
            </w:tcMar>
            <w:vAlign w:val="center"/>
          </w:tcPr>
          <w:p w:rsidR="00F33CDE" w:rsidRDefault="002E00DD">
            <w:pPr>
              <w:spacing w:after="0"/>
              <w:ind w:left="135"/>
            </w:pPr>
            <w:r>
              <w:rPr>
                <w:rFonts w:ascii="Times New Roman" w:hAnsi="Times New Roman"/>
                <w:color w:val="000000"/>
                <w:sz w:val="24"/>
              </w:rPr>
              <w:t>Многогранники</w:t>
            </w:r>
          </w:p>
        </w:tc>
        <w:tc>
          <w:tcPr>
            <w:tcW w:w="949"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7 </w:t>
            </w:r>
          </w:p>
        </w:tc>
        <w:tc>
          <w:tcPr>
            <w:tcW w:w="1667"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F33CDE" w:rsidRDefault="00F33CDE">
            <w:pPr>
              <w:spacing w:after="0"/>
              <w:ind w:left="135"/>
              <w:jc w:val="center"/>
            </w:pPr>
          </w:p>
        </w:tc>
        <w:tc>
          <w:tcPr>
            <w:tcW w:w="2568" w:type="dxa"/>
            <w:tcMar>
              <w:top w:w="50" w:type="dxa"/>
              <w:left w:w="100" w:type="dxa"/>
            </w:tcMar>
            <w:vAlign w:val="center"/>
          </w:tcPr>
          <w:p w:rsidR="00F33CDE" w:rsidRDefault="00F33CDE">
            <w:pPr>
              <w:spacing w:after="0"/>
              <w:ind w:left="135"/>
            </w:pPr>
          </w:p>
        </w:tc>
      </w:tr>
      <w:tr w:rsidR="00F33CDE">
        <w:trPr>
          <w:trHeight w:val="144"/>
          <w:tblCellSpacing w:w="20" w:type="nil"/>
        </w:trPr>
        <w:tc>
          <w:tcPr>
            <w:tcW w:w="446" w:type="dxa"/>
            <w:tcMar>
              <w:top w:w="50" w:type="dxa"/>
              <w:left w:w="100" w:type="dxa"/>
            </w:tcMar>
            <w:vAlign w:val="center"/>
          </w:tcPr>
          <w:p w:rsidR="00F33CDE" w:rsidRDefault="002E00DD">
            <w:pPr>
              <w:spacing w:after="0"/>
            </w:pPr>
            <w:r>
              <w:rPr>
                <w:rFonts w:ascii="Times New Roman" w:hAnsi="Times New Roman"/>
                <w:color w:val="000000"/>
                <w:sz w:val="24"/>
              </w:rPr>
              <w:t>7</w:t>
            </w:r>
          </w:p>
        </w:tc>
        <w:tc>
          <w:tcPr>
            <w:tcW w:w="3344" w:type="dxa"/>
            <w:tcMar>
              <w:top w:w="50" w:type="dxa"/>
              <w:left w:w="100" w:type="dxa"/>
            </w:tcMar>
            <w:vAlign w:val="center"/>
          </w:tcPr>
          <w:p w:rsidR="00F33CDE" w:rsidRDefault="002E00DD">
            <w:pPr>
              <w:spacing w:after="0"/>
              <w:ind w:left="135"/>
            </w:pPr>
            <w:r>
              <w:rPr>
                <w:rFonts w:ascii="Times New Roman" w:hAnsi="Times New Roman"/>
                <w:color w:val="000000"/>
                <w:sz w:val="24"/>
              </w:rPr>
              <w:t>Векторы в пространстве</w:t>
            </w:r>
          </w:p>
        </w:tc>
        <w:tc>
          <w:tcPr>
            <w:tcW w:w="949"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F33CDE" w:rsidRDefault="00F33CDE">
            <w:pPr>
              <w:spacing w:after="0"/>
              <w:ind w:left="135"/>
              <w:jc w:val="center"/>
            </w:pPr>
          </w:p>
        </w:tc>
        <w:tc>
          <w:tcPr>
            <w:tcW w:w="1756" w:type="dxa"/>
            <w:tcMar>
              <w:top w:w="50" w:type="dxa"/>
              <w:left w:w="100" w:type="dxa"/>
            </w:tcMar>
            <w:vAlign w:val="center"/>
          </w:tcPr>
          <w:p w:rsidR="00F33CDE" w:rsidRDefault="00F33CDE">
            <w:pPr>
              <w:spacing w:after="0"/>
              <w:ind w:left="135"/>
              <w:jc w:val="center"/>
            </w:pPr>
          </w:p>
        </w:tc>
        <w:tc>
          <w:tcPr>
            <w:tcW w:w="2568" w:type="dxa"/>
            <w:tcMar>
              <w:top w:w="50" w:type="dxa"/>
              <w:left w:w="100" w:type="dxa"/>
            </w:tcMar>
            <w:vAlign w:val="center"/>
          </w:tcPr>
          <w:p w:rsidR="00F33CDE" w:rsidRDefault="00F33CDE">
            <w:pPr>
              <w:spacing w:after="0"/>
              <w:ind w:left="135"/>
            </w:pPr>
          </w:p>
        </w:tc>
      </w:tr>
      <w:tr w:rsidR="00F33CDE">
        <w:trPr>
          <w:trHeight w:val="144"/>
          <w:tblCellSpacing w:w="20" w:type="nil"/>
        </w:trPr>
        <w:tc>
          <w:tcPr>
            <w:tcW w:w="446" w:type="dxa"/>
            <w:tcMar>
              <w:top w:w="50" w:type="dxa"/>
              <w:left w:w="100" w:type="dxa"/>
            </w:tcMar>
            <w:vAlign w:val="center"/>
          </w:tcPr>
          <w:p w:rsidR="00F33CDE" w:rsidRDefault="002E00DD">
            <w:pPr>
              <w:spacing w:after="0"/>
            </w:pPr>
            <w:r>
              <w:rPr>
                <w:rFonts w:ascii="Times New Roman" w:hAnsi="Times New Roman"/>
                <w:color w:val="000000"/>
                <w:sz w:val="24"/>
              </w:rPr>
              <w:t>8</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Повторение, обобщение и систематизация знаний</w:t>
            </w:r>
          </w:p>
        </w:tc>
        <w:tc>
          <w:tcPr>
            <w:tcW w:w="949"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67"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2 </w:t>
            </w:r>
          </w:p>
        </w:tc>
        <w:tc>
          <w:tcPr>
            <w:tcW w:w="1756" w:type="dxa"/>
            <w:tcMar>
              <w:top w:w="50" w:type="dxa"/>
              <w:left w:w="100" w:type="dxa"/>
            </w:tcMar>
            <w:vAlign w:val="center"/>
          </w:tcPr>
          <w:p w:rsidR="00F33CDE" w:rsidRDefault="00F33CDE">
            <w:pPr>
              <w:spacing w:after="0"/>
              <w:ind w:left="135"/>
              <w:jc w:val="center"/>
            </w:pPr>
          </w:p>
        </w:tc>
        <w:tc>
          <w:tcPr>
            <w:tcW w:w="2568" w:type="dxa"/>
            <w:tcMar>
              <w:top w:w="50" w:type="dxa"/>
              <w:left w:w="100" w:type="dxa"/>
            </w:tcMar>
            <w:vAlign w:val="center"/>
          </w:tcPr>
          <w:p w:rsidR="00F33CDE" w:rsidRDefault="00F33CDE">
            <w:pPr>
              <w:spacing w:after="0"/>
              <w:ind w:left="135"/>
            </w:pPr>
          </w:p>
        </w:tc>
      </w:tr>
      <w:tr w:rsidR="00F33CDE">
        <w:trPr>
          <w:trHeight w:val="144"/>
          <w:tblCellSpacing w:w="20" w:type="nil"/>
        </w:trPr>
        <w:tc>
          <w:tcPr>
            <w:tcW w:w="0" w:type="auto"/>
            <w:gridSpan w:val="2"/>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67"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6 </w:t>
            </w:r>
          </w:p>
        </w:tc>
        <w:tc>
          <w:tcPr>
            <w:tcW w:w="1756"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F33CDE" w:rsidRDefault="00F33CDE"/>
        </w:tc>
      </w:tr>
    </w:tbl>
    <w:p w:rsidR="00F33CDE" w:rsidRDefault="00F33CDE">
      <w:pPr>
        <w:sectPr w:rsidR="00F33CDE">
          <w:pgSz w:w="16383" w:h="11906" w:orient="landscape"/>
          <w:pgMar w:top="1134" w:right="850" w:bottom="1134" w:left="1701" w:header="720" w:footer="720" w:gutter="0"/>
          <w:cols w:space="720"/>
        </w:sectPr>
      </w:pPr>
    </w:p>
    <w:p w:rsidR="00F33CDE" w:rsidRDefault="002E00DD">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757"/>
      </w:tblGrid>
      <w:tr w:rsidR="00F33CDE">
        <w:trPr>
          <w:trHeight w:val="144"/>
          <w:tblCellSpacing w:w="20" w:type="nil"/>
        </w:trPr>
        <w:tc>
          <w:tcPr>
            <w:tcW w:w="485" w:type="dxa"/>
            <w:vMerge w:val="restart"/>
            <w:tcMar>
              <w:top w:w="50" w:type="dxa"/>
              <w:left w:w="100" w:type="dxa"/>
            </w:tcMar>
            <w:vAlign w:val="center"/>
          </w:tcPr>
          <w:p w:rsidR="00F33CDE" w:rsidRDefault="002E00DD">
            <w:pPr>
              <w:spacing w:after="0"/>
              <w:ind w:left="135"/>
            </w:pPr>
            <w:r>
              <w:rPr>
                <w:rFonts w:ascii="Times New Roman" w:hAnsi="Times New Roman"/>
                <w:b/>
                <w:color w:val="000000"/>
                <w:sz w:val="24"/>
              </w:rPr>
              <w:t xml:space="preserve">№ п/п </w:t>
            </w:r>
          </w:p>
          <w:p w:rsidR="00F33CDE" w:rsidRDefault="00F33CDE">
            <w:pPr>
              <w:spacing w:after="0"/>
              <w:ind w:left="135"/>
            </w:pPr>
          </w:p>
        </w:tc>
        <w:tc>
          <w:tcPr>
            <w:tcW w:w="2640" w:type="dxa"/>
            <w:vMerge w:val="restart"/>
            <w:tcMar>
              <w:top w:w="50" w:type="dxa"/>
              <w:left w:w="100" w:type="dxa"/>
            </w:tcMar>
            <w:vAlign w:val="center"/>
          </w:tcPr>
          <w:p w:rsidR="00F33CDE" w:rsidRDefault="002E00DD">
            <w:pPr>
              <w:spacing w:after="0"/>
              <w:ind w:left="135"/>
            </w:pPr>
            <w:r>
              <w:rPr>
                <w:rFonts w:ascii="Times New Roman" w:hAnsi="Times New Roman"/>
                <w:b/>
                <w:color w:val="000000"/>
                <w:sz w:val="24"/>
              </w:rPr>
              <w:t xml:space="preserve">Наименование разделов и тем программы </w:t>
            </w:r>
          </w:p>
          <w:p w:rsidR="00F33CDE" w:rsidRDefault="00F33CDE">
            <w:pPr>
              <w:spacing w:after="0"/>
              <w:ind w:left="135"/>
            </w:pPr>
          </w:p>
        </w:tc>
        <w:tc>
          <w:tcPr>
            <w:tcW w:w="0" w:type="auto"/>
            <w:gridSpan w:val="3"/>
            <w:tcMar>
              <w:top w:w="50" w:type="dxa"/>
              <w:left w:w="100" w:type="dxa"/>
            </w:tcMar>
            <w:vAlign w:val="center"/>
          </w:tcPr>
          <w:p w:rsidR="00F33CDE" w:rsidRDefault="002E00DD">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F33CDE" w:rsidRDefault="002E00DD">
            <w:pPr>
              <w:spacing w:after="0"/>
              <w:ind w:left="135"/>
            </w:pPr>
            <w:r>
              <w:rPr>
                <w:rFonts w:ascii="Times New Roman" w:hAnsi="Times New Roman"/>
                <w:b/>
                <w:color w:val="000000"/>
                <w:sz w:val="24"/>
              </w:rPr>
              <w:t xml:space="preserve">Электронные (цифровые) образовательные ресурсы </w:t>
            </w:r>
          </w:p>
          <w:p w:rsidR="00F33CDE" w:rsidRDefault="00F33CDE">
            <w:pPr>
              <w:spacing w:after="0"/>
              <w:ind w:left="135"/>
            </w:pPr>
          </w:p>
        </w:tc>
      </w:tr>
      <w:tr w:rsidR="00F33CDE">
        <w:trPr>
          <w:trHeight w:val="144"/>
          <w:tblCellSpacing w:w="20" w:type="nil"/>
        </w:trPr>
        <w:tc>
          <w:tcPr>
            <w:tcW w:w="0" w:type="auto"/>
            <w:vMerge/>
            <w:tcBorders>
              <w:top w:val="nil"/>
            </w:tcBorders>
            <w:tcMar>
              <w:top w:w="50" w:type="dxa"/>
              <w:left w:w="100" w:type="dxa"/>
            </w:tcMar>
          </w:tcPr>
          <w:p w:rsidR="00F33CDE" w:rsidRDefault="00F33CDE"/>
        </w:tc>
        <w:tc>
          <w:tcPr>
            <w:tcW w:w="0" w:type="auto"/>
            <w:vMerge/>
            <w:tcBorders>
              <w:top w:val="nil"/>
            </w:tcBorders>
            <w:tcMar>
              <w:top w:w="50" w:type="dxa"/>
              <w:left w:w="100" w:type="dxa"/>
            </w:tcMar>
          </w:tcPr>
          <w:p w:rsidR="00F33CDE" w:rsidRDefault="00F33CDE"/>
        </w:tc>
        <w:tc>
          <w:tcPr>
            <w:tcW w:w="1017" w:type="dxa"/>
            <w:tcMar>
              <w:top w:w="50" w:type="dxa"/>
              <w:left w:w="100" w:type="dxa"/>
            </w:tcMar>
            <w:vAlign w:val="center"/>
          </w:tcPr>
          <w:p w:rsidR="00F33CDE" w:rsidRDefault="002E00DD">
            <w:pPr>
              <w:spacing w:after="0"/>
              <w:ind w:left="135"/>
            </w:pPr>
            <w:r>
              <w:rPr>
                <w:rFonts w:ascii="Times New Roman" w:hAnsi="Times New Roman"/>
                <w:b/>
                <w:color w:val="000000"/>
                <w:sz w:val="24"/>
              </w:rPr>
              <w:t xml:space="preserve">Всего </w:t>
            </w:r>
          </w:p>
          <w:p w:rsidR="00F33CDE" w:rsidRDefault="00F33CDE">
            <w:pPr>
              <w:spacing w:after="0"/>
              <w:ind w:left="135"/>
            </w:pPr>
          </w:p>
        </w:tc>
        <w:tc>
          <w:tcPr>
            <w:tcW w:w="1745" w:type="dxa"/>
            <w:tcMar>
              <w:top w:w="50" w:type="dxa"/>
              <w:left w:w="100" w:type="dxa"/>
            </w:tcMar>
            <w:vAlign w:val="center"/>
          </w:tcPr>
          <w:p w:rsidR="00F33CDE" w:rsidRDefault="002E00DD">
            <w:pPr>
              <w:spacing w:after="0"/>
              <w:ind w:left="135"/>
            </w:pPr>
            <w:r>
              <w:rPr>
                <w:rFonts w:ascii="Times New Roman" w:hAnsi="Times New Roman"/>
                <w:b/>
                <w:color w:val="000000"/>
                <w:sz w:val="24"/>
              </w:rPr>
              <w:t xml:space="preserve">Контрольные работы </w:t>
            </w:r>
          </w:p>
          <w:p w:rsidR="00F33CDE" w:rsidRDefault="00F33CDE">
            <w:pPr>
              <w:spacing w:after="0"/>
              <w:ind w:left="135"/>
            </w:pPr>
          </w:p>
        </w:tc>
        <w:tc>
          <w:tcPr>
            <w:tcW w:w="1829" w:type="dxa"/>
            <w:tcMar>
              <w:top w:w="50" w:type="dxa"/>
              <w:left w:w="100" w:type="dxa"/>
            </w:tcMar>
            <w:vAlign w:val="center"/>
          </w:tcPr>
          <w:p w:rsidR="00F33CDE" w:rsidRDefault="002E00DD">
            <w:pPr>
              <w:spacing w:after="0"/>
              <w:ind w:left="135"/>
            </w:pPr>
            <w:r>
              <w:rPr>
                <w:rFonts w:ascii="Times New Roman" w:hAnsi="Times New Roman"/>
                <w:b/>
                <w:color w:val="000000"/>
                <w:sz w:val="24"/>
              </w:rPr>
              <w:t xml:space="preserve">Практические работы </w:t>
            </w:r>
          </w:p>
          <w:p w:rsidR="00F33CDE" w:rsidRDefault="00F33CDE">
            <w:pPr>
              <w:spacing w:after="0"/>
              <w:ind w:left="135"/>
            </w:pPr>
          </w:p>
        </w:tc>
        <w:tc>
          <w:tcPr>
            <w:tcW w:w="0" w:type="auto"/>
            <w:vMerge/>
            <w:tcBorders>
              <w:top w:val="nil"/>
            </w:tcBorders>
            <w:tcMar>
              <w:top w:w="50" w:type="dxa"/>
              <w:left w:w="100" w:type="dxa"/>
            </w:tcMar>
          </w:tcPr>
          <w:p w:rsidR="00F33CDE" w:rsidRDefault="00F33CDE"/>
        </w:tc>
      </w:tr>
      <w:tr w:rsidR="00F33CDE">
        <w:trPr>
          <w:trHeight w:val="144"/>
          <w:tblCellSpacing w:w="20" w:type="nil"/>
        </w:trPr>
        <w:tc>
          <w:tcPr>
            <w:tcW w:w="485" w:type="dxa"/>
            <w:tcMar>
              <w:top w:w="50" w:type="dxa"/>
              <w:left w:w="100" w:type="dxa"/>
            </w:tcMar>
            <w:vAlign w:val="center"/>
          </w:tcPr>
          <w:p w:rsidR="00F33CDE" w:rsidRDefault="002E00DD">
            <w:pPr>
              <w:spacing w:after="0"/>
            </w:pPr>
            <w:r>
              <w:rPr>
                <w:rFonts w:ascii="Times New Roman" w:hAnsi="Times New Roman"/>
                <w:color w:val="000000"/>
                <w:sz w:val="24"/>
              </w:rPr>
              <w:t>1</w:t>
            </w:r>
          </w:p>
        </w:tc>
        <w:tc>
          <w:tcPr>
            <w:tcW w:w="2640" w:type="dxa"/>
            <w:tcMar>
              <w:top w:w="50" w:type="dxa"/>
              <w:left w:w="100" w:type="dxa"/>
            </w:tcMar>
            <w:vAlign w:val="center"/>
          </w:tcPr>
          <w:p w:rsidR="00F33CDE" w:rsidRDefault="002E00DD">
            <w:pPr>
              <w:spacing w:after="0"/>
              <w:ind w:left="135"/>
            </w:pPr>
            <w:r>
              <w:rPr>
                <w:rFonts w:ascii="Times New Roman" w:hAnsi="Times New Roman"/>
                <w:color w:val="000000"/>
                <w:sz w:val="24"/>
              </w:rPr>
              <w:t>Аналитическая геометрия</w:t>
            </w:r>
          </w:p>
        </w:tc>
        <w:tc>
          <w:tcPr>
            <w:tcW w:w="1017"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15 </w:t>
            </w:r>
          </w:p>
        </w:tc>
        <w:tc>
          <w:tcPr>
            <w:tcW w:w="174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F33CDE" w:rsidRDefault="00F33CDE">
            <w:pPr>
              <w:spacing w:after="0"/>
              <w:ind w:left="135"/>
              <w:jc w:val="center"/>
            </w:pPr>
          </w:p>
        </w:tc>
        <w:tc>
          <w:tcPr>
            <w:tcW w:w="2757" w:type="dxa"/>
            <w:tcMar>
              <w:top w:w="50" w:type="dxa"/>
              <w:left w:w="100" w:type="dxa"/>
            </w:tcMar>
            <w:vAlign w:val="center"/>
          </w:tcPr>
          <w:p w:rsidR="00F33CDE" w:rsidRDefault="00F33CDE">
            <w:pPr>
              <w:spacing w:after="0"/>
              <w:ind w:left="135"/>
            </w:pPr>
          </w:p>
        </w:tc>
      </w:tr>
      <w:tr w:rsidR="00F33CDE">
        <w:trPr>
          <w:trHeight w:val="144"/>
          <w:tblCellSpacing w:w="20" w:type="nil"/>
        </w:trPr>
        <w:tc>
          <w:tcPr>
            <w:tcW w:w="485" w:type="dxa"/>
            <w:tcMar>
              <w:top w:w="50" w:type="dxa"/>
              <w:left w:w="100" w:type="dxa"/>
            </w:tcMar>
            <w:vAlign w:val="center"/>
          </w:tcPr>
          <w:p w:rsidR="00F33CDE" w:rsidRDefault="002E00DD">
            <w:pPr>
              <w:spacing w:after="0"/>
            </w:pPr>
            <w:r>
              <w:rPr>
                <w:rFonts w:ascii="Times New Roman" w:hAnsi="Times New Roman"/>
                <w:color w:val="000000"/>
                <w:sz w:val="24"/>
              </w:rPr>
              <w:t>2</w:t>
            </w:r>
          </w:p>
        </w:tc>
        <w:tc>
          <w:tcPr>
            <w:tcW w:w="2640"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Повторение, обобщение и систематизация знаний</w:t>
            </w:r>
          </w:p>
        </w:tc>
        <w:tc>
          <w:tcPr>
            <w:tcW w:w="1017"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74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F33CDE" w:rsidRDefault="00F33CDE">
            <w:pPr>
              <w:spacing w:after="0"/>
              <w:ind w:left="135"/>
              <w:jc w:val="center"/>
            </w:pPr>
          </w:p>
        </w:tc>
        <w:tc>
          <w:tcPr>
            <w:tcW w:w="2757" w:type="dxa"/>
            <w:tcMar>
              <w:top w:w="50" w:type="dxa"/>
              <w:left w:w="100" w:type="dxa"/>
            </w:tcMar>
            <w:vAlign w:val="center"/>
          </w:tcPr>
          <w:p w:rsidR="00F33CDE" w:rsidRDefault="00F33CDE">
            <w:pPr>
              <w:spacing w:after="0"/>
              <w:ind w:left="135"/>
            </w:pPr>
          </w:p>
        </w:tc>
      </w:tr>
      <w:tr w:rsidR="00F33CDE">
        <w:trPr>
          <w:trHeight w:val="144"/>
          <w:tblCellSpacing w:w="20" w:type="nil"/>
        </w:trPr>
        <w:tc>
          <w:tcPr>
            <w:tcW w:w="485" w:type="dxa"/>
            <w:tcMar>
              <w:top w:w="50" w:type="dxa"/>
              <w:left w:w="100" w:type="dxa"/>
            </w:tcMar>
            <w:vAlign w:val="center"/>
          </w:tcPr>
          <w:p w:rsidR="00F33CDE" w:rsidRDefault="002E00DD">
            <w:pPr>
              <w:spacing w:after="0"/>
            </w:pPr>
            <w:r>
              <w:rPr>
                <w:rFonts w:ascii="Times New Roman" w:hAnsi="Times New Roman"/>
                <w:color w:val="000000"/>
                <w:sz w:val="24"/>
              </w:rPr>
              <w:t>3</w:t>
            </w:r>
          </w:p>
        </w:tc>
        <w:tc>
          <w:tcPr>
            <w:tcW w:w="2640" w:type="dxa"/>
            <w:tcMar>
              <w:top w:w="50" w:type="dxa"/>
              <w:left w:w="100" w:type="dxa"/>
            </w:tcMar>
            <w:vAlign w:val="center"/>
          </w:tcPr>
          <w:p w:rsidR="00F33CDE" w:rsidRDefault="002E00DD">
            <w:pPr>
              <w:spacing w:after="0"/>
              <w:ind w:left="135"/>
            </w:pPr>
            <w:r>
              <w:rPr>
                <w:rFonts w:ascii="Times New Roman" w:hAnsi="Times New Roman"/>
                <w:color w:val="000000"/>
                <w:sz w:val="24"/>
              </w:rPr>
              <w:t>Объём многогранника</w:t>
            </w:r>
          </w:p>
        </w:tc>
        <w:tc>
          <w:tcPr>
            <w:tcW w:w="1017"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17 </w:t>
            </w:r>
          </w:p>
        </w:tc>
        <w:tc>
          <w:tcPr>
            <w:tcW w:w="174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F33CDE" w:rsidRDefault="00F33CDE">
            <w:pPr>
              <w:spacing w:after="0"/>
              <w:ind w:left="135"/>
              <w:jc w:val="center"/>
            </w:pPr>
          </w:p>
        </w:tc>
        <w:tc>
          <w:tcPr>
            <w:tcW w:w="2757" w:type="dxa"/>
            <w:tcMar>
              <w:top w:w="50" w:type="dxa"/>
              <w:left w:w="100" w:type="dxa"/>
            </w:tcMar>
            <w:vAlign w:val="center"/>
          </w:tcPr>
          <w:p w:rsidR="00F33CDE" w:rsidRDefault="00F33CDE">
            <w:pPr>
              <w:spacing w:after="0"/>
              <w:ind w:left="135"/>
            </w:pPr>
          </w:p>
        </w:tc>
      </w:tr>
      <w:tr w:rsidR="00F33CDE">
        <w:trPr>
          <w:trHeight w:val="144"/>
          <w:tblCellSpacing w:w="20" w:type="nil"/>
        </w:trPr>
        <w:tc>
          <w:tcPr>
            <w:tcW w:w="485" w:type="dxa"/>
            <w:tcMar>
              <w:top w:w="50" w:type="dxa"/>
              <w:left w:w="100" w:type="dxa"/>
            </w:tcMar>
            <w:vAlign w:val="center"/>
          </w:tcPr>
          <w:p w:rsidR="00F33CDE" w:rsidRDefault="002E00DD">
            <w:pPr>
              <w:spacing w:after="0"/>
            </w:pPr>
            <w:r>
              <w:rPr>
                <w:rFonts w:ascii="Times New Roman" w:hAnsi="Times New Roman"/>
                <w:color w:val="000000"/>
                <w:sz w:val="24"/>
              </w:rPr>
              <w:t>4</w:t>
            </w:r>
          </w:p>
        </w:tc>
        <w:tc>
          <w:tcPr>
            <w:tcW w:w="2640" w:type="dxa"/>
            <w:tcMar>
              <w:top w:w="50" w:type="dxa"/>
              <w:left w:w="100" w:type="dxa"/>
            </w:tcMar>
            <w:vAlign w:val="center"/>
          </w:tcPr>
          <w:p w:rsidR="00F33CDE" w:rsidRDefault="002E00DD">
            <w:pPr>
              <w:spacing w:after="0"/>
              <w:ind w:left="135"/>
            </w:pPr>
            <w:r>
              <w:rPr>
                <w:rFonts w:ascii="Times New Roman" w:hAnsi="Times New Roman"/>
                <w:color w:val="000000"/>
                <w:sz w:val="24"/>
              </w:rPr>
              <w:t>Тела вращения</w:t>
            </w:r>
          </w:p>
        </w:tc>
        <w:tc>
          <w:tcPr>
            <w:tcW w:w="1017"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24 </w:t>
            </w:r>
          </w:p>
        </w:tc>
        <w:tc>
          <w:tcPr>
            <w:tcW w:w="174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F33CDE" w:rsidRDefault="00F33CDE">
            <w:pPr>
              <w:spacing w:after="0"/>
              <w:ind w:left="135"/>
              <w:jc w:val="center"/>
            </w:pPr>
          </w:p>
        </w:tc>
        <w:tc>
          <w:tcPr>
            <w:tcW w:w="2757" w:type="dxa"/>
            <w:tcMar>
              <w:top w:w="50" w:type="dxa"/>
              <w:left w:w="100" w:type="dxa"/>
            </w:tcMar>
            <w:vAlign w:val="center"/>
          </w:tcPr>
          <w:p w:rsidR="00F33CDE" w:rsidRDefault="00F33CDE">
            <w:pPr>
              <w:spacing w:after="0"/>
              <w:ind w:left="135"/>
            </w:pPr>
          </w:p>
        </w:tc>
      </w:tr>
      <w:tr w:rsidR="00F33CDE">
        <w:trPr>
          <w:trHeight w:val="144"/>
          <w:tblCellSpacing w:w="20" w:type="nil"/>
        </w:trPr>
        <w:tc>
          <w:tcPr>
            <w:tcW w:w="485" w:type="dxa"/>
            <w:tcMar>
              <w:top w:w="50" w:type="dxa"/>
              <w:left w:w="100" w:type="dxa"/>
            </w:tcMar>
            <w:vAlign w:val="center"/>
          </w:tcPr>
          <w:p w:rsidR="00F33CDE" w:rsidRDefault="002E00DD">
            <w:pPr>
              <w:spacing w:after="0"/>
            </w:pPr>
            <w:r>
              <w:rPr>
                <w:rFonts w:ascii="Times New Roman" w:hAnsi="Times New Roman"/>
                <w:color w:val="000000"/>
                <w:sz w:val="24"/>
              </w:rPr>
              <w:t>5</w:t>
            </w:r>
          </w:p>
        </w:tc>
        <w:tc>
          <w:tcPr>
            <w:tcW w:w="2640"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Площади поверхности и объёмы круглых тел</w:t>
            </w:r>
          </w:p>
        </w:tc>
        <w:tc>
          <w:tcPr>
            <w:tcW w:w="1017"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4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F33CDE" w:rsidRDefault="00F33CDE">
            <w:pPr>
              <w:spacing w:after="0"/>
              <w:ind w:left="135"/>
              <w:jc w:val="center"/>
            </w:pPr>
          </w:p>
        </w:tc>
        <w:tc>
          <w:tcPr>
            <w:tcW w:w="2757" w:type="dxa"/>
            <w:tcMar>
              <w:top w:w="50" w:type="dxa"/>
              <w:left w:w="100" w:type="dxa"/>
            </w:tcMar>
            <w:vAlign w:val="center"/>
          </w:tcPr>
          <w:p w:rsidR="00F33CDE" w:rsidRDefault="00F33CDE">
            <w:pPr>
              <w:spacing w:after="0"/>
              <w:ind w:left="135"/>
            </w:pPr>
          </w:p>
        </w:tc>
      </w:tr>
      <w:tr w:rsidR="00F33CDE">
        <w:trPr>
          <w:trHeight w:val="144"/>
          <w:tblCellSpacing w:w="20" w:type="nil"/>
        </w:trPr>
        <w:tc>
          <w:tcPr>
            <w:tcW w:w="485" w:type="dxa"/>
            <w:tcMar>
              <w:top w:w="50" w:type="dxa"/>
              <w:left w:w="100" w:type="dxa"/>
            </w:tcMar>
            <w:vAlign w:val="center"/>
          </w:tcPr>
          <w:p w:rsidR="00F33CDE" w:rsidRDefault="002E00DD">
            <w:pPr>
              <w:spacing w:after="0"/>
            </w:pPr>
            <w:r>
              <w:rPr>
                <w:rFonts w:ascii="Times New Roman" w:hAnsi="Times New Roman"/>
                <w:color w:val="000000"/>
                <w:sz w:val="24"/>
              </w:rPr>
              <w:t>6</w:t>
            </w:r>
          </w:p>
        </w:tc>
        <w:tc>
          <w:tcPr>
            <w:tcW w:w="2640" w:type="dxa"/>
            <w:tcMar>
              <w:top w:w="50" w:type="dxa"/>
              <w:left w:w="100" w:type="dxa"/>
            </w:tcMar>
            <w:vAlign w:val="center"/>
          </w:tcPr>
          <w:p w:rsidR="00F33CDE" w:rsidRDefault="002E00DD">
            <w:pPr>
              <w:spacing w:after="0"/>
              <w:ind w:left="135"/>
            </w:pPr>
            <w:r>
              <w:rPr>
                <w:rFonts w:ascii="Times New Roman" w:hAnsi="Times New Roman"/>
                <w:color w:val="000000"/>
                <w:sz w:val="24"/>
              </w:rPr>
              <w:t>Движения</w:t>
            </w:r>
          </w:p>
        </w:tc>
        <w:tc>
          <w:tcPr>
            <w:tcW w:w="1017"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F33CDE" w:rsidRDefault="00F33CDE">
            <w:pPr>
              <w:spacing w:after="0"/>
              <w:ind w:left="135"/>
              <w:jc w:val="center"/>
            </w:pPr>
          </w:p>
        </w:tc>
        <w:tc>
          <w:tcPr>
            <w:tcW w:w="2757" w:type="dxa"/>
            <w:tcMar>
              <w:top w:w="50" w:type="dxa"/>
              <w:left w:w="100" w:type="dxa"/>
            </w:tcMar>
            <w:vAlign w:val="center"/>
          </w:tcPr>
          <w:p w:rsidR="00F33CDE" w:rsidRDefault="00F33CDE">
            <w:pPr>
              <w:spacing w:after="0"/>
              <w:ind w:left="135"/>
            </w:pPr>
          </w:p>
        </w:tc>
      </w:tr>
      <w:tr w:rsidR="00F33CDE">
        <w:trPr>
          <w:trHeight w:val="144"/>
          <w:tblCellSpacing w:w="20" w:type="nil"/>
        </w:trPr>
        <w:tc>
          <w:tcPr>
            <w:tcW w:w="485" w:type="dxa"/>
            <w:tcMar>
              <w:top w:w="50" w:type="dxa"/>
              <w:left w:w="100" w:type="dxa"/>
            </w:tcMar>
            <w:vAlign w:val="center"/>
          </w:tcPr>
          <w:p w:rsidR="00F33CDE" w:rsidRDefault="002E00DD">
            <w:pPr>
              <w:spacing w:after="0"/>
            </w:pPr>
            <w:r>
              <w:rPr>
                <w:rFonts w:ascii="Times New Roman" w:hAnsi="Times New Roman"/>
                <w:color w:val="000000"/>
                <w:sz w:val="24"/>
              </w:rPr>
              <w:t>7</w:t>
            </w:r>
          </w:p>
        </w:tc>
        <w:tc>
          <w:tcPr>
            <w:tcW w:w="2640"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Повторение, обобщение и систематизация знаний</w:t>
            </w:r>
          </w:p>
        </w:tc>
        <w:tc>
          <w:tcPr>
            <w:tcW w:w="1017"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17 </w:t>
            </w:r>
          </w:p>
        </w:tc>
        <w:tc>
          <w:tcPr>
            <w:tcW w:w="174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2 </w:t>
            </w:r>
          </w:p>
        </w:tc>
        <w:tc>
          <w:tcPr>
            <w:tcW w:w="1829" w:type="dxa"/>
            <w:tcMar>
              <w:top w:w="50" w:type="dxa"/>
              <w:left w:w="100" w:type="dxa"/>
            </w:tcMar>
            <w:vAlign w:val="center"/>
          </w:tcPr>
          <w:p w:rsidR="00F33CDE" w:rsidRDefault="00F33CDE">
            <w:pPr>
              <w:spacing w:after="0"/>
              <w:ind w:left="135"/>
              <w:jc w:val="center"/>
            </w:pPr>
          </w:p>
        </w:tc>
        <w:tc>
          <w:tcPr>
            <w:tcW w:w="2757" w:type="dxa"/>
            <w:tcMar>
              <w:top w:w="50" w:type="dxa"/>
              <w:left w:w="100" w:type="dxa"/>
            </w:tcMar>
            <w:vAlign w:val="center"/>
          </w:tcPr>
          <w:p w:rsidR="00F33CDE" w:rsidRDefault="00F33CDE">
            <w:pPr>
              <w:spacing w:after="0"/>
              <w:ind w:left="135"/>
            </w:pPr>
          </w:p>
        </w:tc>
      </w:tr>
      <w:tr w:rsidR="00F33CDE">
        <w:trPr>
          <w:trHeight w:val="144"/>
          <w:tblCellSpacing w:w="20" w:type="nil"/>
        </w:trPr>
        <w:tc>
          <w:tcPr>
            <w:tcW w:w="0" w:type="auto"/>
            <w:gridSpan w:val="2"/>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4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8 </w:t>
            </w:r>
          </w:p>
        </w:tc>
        <w:tc>
          <w:tcPr>
            <w:tcW w:w="1829"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F33CDE" w:rsidRDefault="00F33CDE"/>
        </w:tc>
      </w:tr>
    </w:tbl>
    <w:p w:rsidR="00F33CDE" w:rsidRDefault="00F33CDE">
      <w:pPr>
        <w:sectPr w:rsidR="00F33CDE">
          <w:pgSz w:w="16383" w:h="11906" w:orient="landscape"/>
          <w:pgMar w:top="1134" w:right="850" w:bottom="1134" w:left="1701" w:header="720" w:footer="720" w:gutter="0"/>
          <w:cols w:space="720"/>
        </w:sectPr>
      </w:pPr>
    </w:p>
    <w:p w:rsidR="00F33CDE" w:rsidRDefault="00F33CDE">
      <w:pPr>
        <w:sectPr w:rsidR="00F33CDE">
          <w:pgSz w:w="16383" w:h="11906" w:orient="landscape"/>
          <w:pgMar w:top="1134" w:right="850" w:bottom="1134" w:left="1701" w:header="720" w:footer="720" w:gutter="0"/>
          <w:cols w:space="720"/>
        </w:sectPr>
      </w:pPr>
    </w:p>
    <w:p w:rsidR="00F33CDE" w:rsidRDefault="002E00DD">
      <w:pPr>
        <w:spacing w:after="0"/>
        <w:ind w:left="120"/>
      </w:pPr>
      <w:bookmarkStart w:id="6" w:name="block-79799445"/>
      <w:bookmarkEnd w:id="5"/>
      <w:r>
        <w:rPr>
          <w:rFonts w:ascii="Times New Roman" w:hAnsi="Times New Roman"/>
          <w:b/>
          <w:color w:val="000000"/>
          <w:sz w:val="28"/>
        </w:rPr>
        <w:lastRenderedPageBreak/>
        <w:t xml:space="preserve"> ПОУРОЧНОЕ ПЛАНИРОВАНИЕ </w:t>
      </w:r>
    </w:p>
    <w:p w:rsidR="00F33CDE" w:rsidRDefault="002E00DD">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3869"/>
        <w:gridCol w:w="1131"/>
        <w:gridCol w:w="1841"/>
        <w:gridCol w:w="1910"/>
        <w:gridCol w:w="1347"/>
        <w:gridCol w:w="2873"/>
      </w:tblGrid>
      <w:tr w:rsidR="00F33CDE">
        <w:trPr>
          <w:trHeight w:val="144"/>
          <w:tblCellSpacing w:w="20" w:type="nil"/>
        </w:trPr>
        <w:tc>
          <w:tcPr>
            <w:tcW w:w="453" w:type="dxa"/>
            <w:vMerge w:val="restart"/>
            <w:tcMar>
              <w:top w:w="50" w:type="dxa"/>
              <w:left w:w="100" w:type="dxa"/>
            </w:tcMar>
            <w:vAlign w:val="center"/>
          </w:tcPr>
          <w:p w:rsidR="00F33CDE" w:rsidRDefault="002E00DD">
            <w:pPr>
              <w:spacing w:after="0"/>
              <w:ind w:left="135"/>
            </w:pPr>
            <w:r>
              <w:rPr>
                <w:rFonts w:ascii="Times New Roman" w:hAnsi="Times New Roman"/>
                <w:b/>
                <w:color w:val="000000"/>
                <w:sz w:val="24"/>
              </w:rPr>
              <w:t xml:space="preserve">№ п/п </w:t>
            </w:r>
          </w:p>
          <w:p w:rsidR="00F33CDE" w:rsidRDefault="00F33CDE">
            <w:pPr>
              <w:spacing w:after="0"/>
              <w:ind w:left="135"/>
            </w:pPr>
          </w:p>
        </w:tc>
        <w:tc>
          <w:tcPr>
            <w:tcW w:w="3344" w:type="dxa"/>
            <w:vMerge w:val="restart"/>
            <w:tcMar>
              <w:top w:w="50" w:type="dxa"/>
              <w:left w:w="100" w:type="dxa"/>
            </w:tcMar>
            <w:vAlign w:val="center"/>
          </w:tcPr>
          <w:p w:rsidR="00F33CDE" w:rsidRDefault="002E00DD">
            <w:pPr>
              <w:spacing w:after="0"/>
              <w:ind w:left="135"/>
            </w:pPr>
            <w:r>
              <w:rPr>
                <w:rFonts w:ascii="Times New Roman" w:hAnsi="Times New Roman"/>
                <w:b/>
                <w:color w:val="000000"/>
                <w:sz w:val="24"/>
              </w:rPr>
              <w:t xml:space="preserve">Тема урока </w:t>
            </w:r>
          </w:p>
          <w:p w:rsidR="00F33CDE" w:rsidRDefault="00F33CDE">
            <w:pPr>
              <w:spacing w:after="0"/>
              <w:ind w:left="135"/>
            </w:pPr>
          </w:p>
        </w:tc>
        <w:tc>
          <w:tcPr>
            <w:tcW w:w="0" w:type="auto"/>
            <w:gridSpan w:val="3"/>
            <w:tcMar>
              <w:top w:w="50" w:type="dxa"/>
              <w:left w:w="100" w:type="dxa"/>
            </w:tcMar>
            <w:vAlign w:val="center"/>
          </w:tcPr>
          <w:p w:rsidR="00F33CDE" w:rsidRDefault="002E00DD">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F33CDE" w:rsidRDefault="002E00DD">
            <w:pPr>
              <w:spacing w:after="0"/>
              <w:ind w:left="135"/>
            </w:pPr>
            <w:r>
              <w:rPr>
                <w:rFonts w:ascii="Times New Roman" w:hAnsi="Times New Roman"/>
                <w:b/>
                <w:color w:val="000000"/>
                <w:sz w:val="24"/>
              </w:rPr>
              <w:t xml:space="preserve">Дата изучения </w:t>
            </w:r>
          </w:p>
          <w:p w:rsidR="00F33CDE" w:rsidRDefault="00F33CDE">
            <w:pPr>
              <w:spacing w:after="0"/>
              <w:ind w:left="135"/>
            </w:pPr>
          </w:p>
        </w:tc>
        <w:tc>
          <w:tcPr>
            <w:tcW w:w="1936" w:type="dxa"/>
            <w:vMerge w:val="restart"/>
            <w:tcMar>
              <w:top w:w="50" w:type="dxa"/>
              <w:left w:w="100" w:type="dxa"/>
            </w:tcMar>
            <w:vAlign w:val="center"/>
          </w:tcPr>
          <w:p w:rsidR="00F33CDE" w:rsidRDefault="002E00DD">
            <w:pPr>
              <w:spacing w:after="0"/>
              <w:ind w:left="135"/>
            </w:pPr>
            <w:r>
              <w:rPr>
                <w:rFonts w:ascii="Times New Roman" w:hAnsi="Times New Roman"/>
                <w:b/>
                <w:color w:val="000000"/>
                <w:sz w:val="24"/>
              </w:rPr>
              <w:t xml:space="preserve">Электронные цифровые образовательные ресурсы </w:t>
            </w:r>
          </w:p>
          <w:p w:rsidR="00F33CDE" w:rsidRDefault="00F33CDE">
            <w:pPr>
              <w:spacing w:after="0"/>
              <w:ind w:left="135"/>
            </w:pPr>
          </w:p>
        </w:tc>
      </w:tr>
      <w:tr w:rsidR="00F33CDE">
        <w:trPr>
          <w:trHeight w:val="144"/>
          <w:tblCellSpacing w:w="20" w:type="nil"/>
        </w:trPr>
        <w:tc>
          <w:tcPr>
            <w:tcW w:w="0" w:type="auto"/>
            <w:vMerge/>
            <w:tcBorders>
              <w:top w:val="nil"/>
            </w:tcBorders>
            <w:tcMar>
              <w:top w:w="50" w:type="dxa"/>
              <w:left w:w="100" w:type="dxa"/>
            </w:tcMar>
          </w:tcPr>
          <w:p w:rsidR="00F33CDE" w:rsidRDefault="00F33CDE"/>
        </w:tc>
        <w:tc>
          <w:tcPr>
            <w:tcW w:w="0" w:type="auto"/>
            <w:vMerge/>
            <w:tcBorders>
              <w:top w:val="nil"/>
            </w:tcBorders>
            <w:tcMar>
              <w:top w:w="50" w:type="dxa"/>
              <w:left w:w="100" w:type="dxa"/>
            </w:tcMar>
          </w:tcPr>
          <w:p w:rsidR="00F33CDE" w:rsidRDefault="00F33CDE"/>
        </w:tc>
        <w:tc>
          <w:tcPr>
            <w:tcW w:w="795" w:type="dxa"/>
            <w:tcMar>
              <w:top w:w="50" w:type="dxa"/>
              <w:left w:w="100" w:type="dxa"/>
            </w:tcMar>
            <w:vAlign w:val="center"/>
          </w:tcPr>
          <w:p w:rsidR="00F33CDE" w:rsidRDefault="002E00DD">
            <w:pPr>
              <w:spacing w:after="0"/>
              <w:ind w:left="135"/>
            </w:pPr>
            <w:r>
              <w:rPr>
                <w:rFonts w:ascii="Times New Roman" w:hAnsi="Times New Roman"/>
                <w:b/>
                <w:color w:val="000000"/>
                <w:sz w:val="24"/>
              </w:rPr>
              <w:t xml:space="preserve">Всего </w:t>
            </w:r>
          </w:p>
          <w:p w:rsidR="00F33CDE" w:rsidRDefault="00F33CDE">
            <w:pPr>
              <w:spacing w:after="0"/>
              <w:ind w:left="135"/>
            </w:pPr>
          </w:p>
        </w:tc>
        <w:tc>
          <w:tcPr>
            <w:tcW w:w="1488" w:type="dxa"/>
            <w:tcMar>
              <w:top w:w="50" w:type="dxa"/>
              <w:left w:w="100" w:type="dxa"/>
            </w:tcMar>
            <w:vAlign w:val="center"/>
          </w:tcPr>
          <w:p w:rsidR="00F33CDE" w:rsidRDefault="002E00DD">
            <w:pPr>
              <w:spacing w:after="0"/>
              <w:ind w:left="135"/>
            </w:pPr>
            <w:r>
              <w:rPr>
                <w:rFonts w:ascii="Times New Roman" w:hAnsi="Times New Roman"/>
                <w:b/>
                <w:color w:val="000000"/>
                <w:sz w:val="24"/>
              </w:rPr>
              <w:t xml:space="preserve">Контрольные работы </w:t>
            </w:r>
          </w:p>
          <w:p w:rsidR="00F33CDE" w:rsidRDefault="00F33CDE">
            <w:pPr>
              <w:spacing w:after="0"/>
              <w:ind w:left="135"/>
            </w:pPr>
          </w:p>
        </w:tc>
        <w:tc>
          <w:tcPr>
            <w:tcW w:w="1590" w:type="dxa"/>
            <w:tcMar>
              <w:top w:w="50" w:type="dxa"/>
              <w:left w:w="100" w:type="dxa"/>
            </w:tcMar>
            <w:vAlign w:val="center"/>
          </w:tcPr>
          <w:p w:rsidR="00F33CDE" w:rsidRDefault="002E00DD">
            <w:pPr>
              <w:spacing w:after="0"/>
              <w:ind w:left="135"/>
            </w:pPr>
            <w:r>
              <w:rPr>
                <w:rFonts w:ascii="Times New Roman" w:hAnsi="Times New Roman"/>
                <w:b/>
                <w:color w:val="000000"/>
                <w:sz w:val="24"/>
              </w:rPr>
              <w:t xml:space="preserve">Практические работы </w:t>
            </w:r>
          </w:p>
          <w:p w:rsidR="00F33CDE" w:rsidRDefault="00F33CDE">
            <w:pPr>
              <w:spacing w:after="0"/>
              <w:ind w:left="135"/>
            </w:pPr>
          </w:p>
        </w:tc>
        <w:tc>
          <w:tcPr>
            <w:tcW w:w="0" w:type="auto"/>
            <w:vMerge/>
            <w:tcBorders>
              <w:top w:val="nil"/>
            </w:tcBorders>
            <w:tcMar>
              <w:top w:w="50" w:type="dxa"/>
              <w:left w:w="100" w:type="dxa"/>
            </w:tcMar>
          </w:tcPr>
          <w:p w:rsidR="00F33CDE" w:rsidRDefault="00F33CDE"/>
        </w:tc>
        <w:tc>
          <w:tcPr>
            <w:tcW w:w="0" w:type="auto"/>
            <w:vMerge/>
            <w:tcBorders>
              <w:top w:val="nil"/>
            </w:tcBorders>
            <w:tcMar>
              <w:top w:w="50" w:type="dxa"/>
              <w:left w:w="100" w:type="dxa"/>
            </w:tcMar>
          </w:tcPr>
          <w:p w:rsidR="00F33CDE" w:rsidRDefault="00F33CDE"/>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1</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 xml:space="preserve">Основные правила изображения на рисунке плоскости, параллельных прямых (отрезков), середины отрезка </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5">
              <w:r w:rsidR="002E00DD">
                <w:rPr>
                  <w:rFonts w:ascii="Times New Roman" w:hAnsi="Times New Roman"/>
                  <w:color w:val="0000FF"/>
                  <w:u w:val="single"/>
                </w:rPr>
                <w:t>https://m.edsoo.ru/588c85b2</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2</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Понятия стереометрии: точка, прямая, плоскость, пространство. Основные правила изображения на рисунке плоскости, параллельных прямых (отрезков), середины отрезка</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6">
              <w:r w:rsidR="002E00DD">
                <w:rPr>
                  <w:rFonts w:ascii="Times New Roman" w:hAnsi="Times New Roman"/>
                  <w:color w:val="0000FF"/>
                  <w:u w:val="single"/>
                </w:rPr>
                <w:t>https://m.edsoo.ru/ddcdafc2</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3</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Понятия: пересекающиеся плоскости, пересекающиеся прямая и плоскость; полупространство</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7">
              <w:r w:rsidR="002E00DD">
                <w:rPr>
                  <w:rFonts w:ascii="Times New Roman" w:hAnsi="Times New Roman"/>
                  <w:color w:val="0000FF"/>
                  <w:u w:val="single"/>
                </w:rPr>
                <w:t>https://m.edsoo.ru/eba83d84</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4</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Понятия: пересекающиеся плоскости, пересекающиеся прямая и плоскость; полупространство</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8">
              <w:r w:rsidR="002E00DD">
                <w:rPr>
                  <w:rFonts w:ascii="Times New Roman" w:hAnsi="Times New Roman"/>
                  <w:color w:val="0000FF"/>
                  <w:u w:val="single"/>
                </w:rPr>
                <w:t>https://m.edsoo.ru/76122161</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5</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Многогранники, изображение простейших пространственных фигур, несуществующих объектов</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9">
              <w:r w:rsidR="002E00DD">
                <w:rPr>
                  <w:rFonts w:ascii="Times New Roman" w:hAnsi="Times New Roman"/>
                  <w:color w:val="0000FF"/>
                  <w:u w:val="single"/>
                </w:rPr>
                <w:t>https://m.edsoo.ru/db7fa53e</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lastRenderedPageBreak/>
              <w:t>6</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Многогранники, изображение простейших пространственных фигур, несуществующих объектов</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10">
              <w:r w:rsidR="002E00DD">
                <w:rPr>
                  <w:rFonts w:ascii="Times New Roman" w:hAnsi="Times New Roman"/>
                  <w:color w:val="0000FF"/>
                  <w:u w:val="single"/>
                </w:rPr>
                <w:t>https://m.edsoo.ru/4284be8b</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7</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Аксиомы стереометрии и первые следствия из них</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11">
              <w:r w:rsidR="002E00DD">
                <w:rPr>
                  <w:rFonts w:ascii="Times New Roman" w:hAnsi="Times New Roman"/>
                  <w:color w:val="0000FF"/>
                  <w:u w:val="single"/>
                </w:rPr>
                <w:t>https://m.edsoo.ru/c2bed9c5</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8</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Аксиомы стереометрии и первые следствия из них</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12">
              <w:r w:rsidR="002E00DD">
                <w:rPr>
                  <w:rFonts w:ascii="Times New Roman" w:hAnsi="Times New Roman"/>
                  <w:color w:val="0000FF"/>
                  <w:u w:val="single"/>
                </w:rPr>
                <w:t>https://m.edsoo.ru/f24c9d86</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9</w:t>
            </w:r>
          </w:p>
        </w:tc>
        <w:tc>
          <w:tcPr>
            <w:tcW w:w="3344" w:type="dxa"/>
            <w:tcMar>
              <w:top w:w="50" w:type="dxa"/>
              <w:left w:w="100" w:type="dxa"/>
            </w:tcMar>
            <w:vAlign w:val="center"/>
          </w:tcPr>
          <w:p w:rsidR="00F33CDE" w:rsidRDefault="002E00DD">
            <w:pPr>
              <w:spacing w:after="0"/>
              <w:ind w:left="135"/>
            </w:pPr>
            <w:r w:rsidRPr="003C38E7">
              <w:rPr>
                <w:rFonts w:ascii="Times New Roman" w:hAnsi="Times New Roman"/>
                <w:color w:val="000000"/>
                <w:sz w:val="24"/>
                <w:lang w:val="ru-RU"/>
              </w:rPr>
              <w:t xml:space="preserve">Аксиомы стереометрии и первые следствия из них. Способы задания прямых и плоскостей в пространстве. </w:t>
            </w:r>
            <w:r>
              <w:rPr>
                <w:rFonts w:ascii="Times New Roman" w:hAnsi="Times New Roman"/>
                <w:color w:val="000000"/>
                <w:sz w:val="24"/>
              </w:rPr>
              <w:t>Обозначения прямых и плоскостей</w:t>
            </w:r>
          </w:p>
        </w:tc>
        <w:tc>
          <w:tcPr>
            <w:tcW w:w="79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13">
              <w:r w:rsidR="002E00DD">
                <w:rPr>
                  <w:rFonts w:ascii="Times New Roman" w:hAnsi="Times New Roman"/>
                  <w:color w:val="0000FF"/>
                  <w:u w:val="single"/>
                </w:rPr>
                <w:t>https://m.edsoo.ru/db11b7fd</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10</w:t>
            </w:r>
          </w:p>
        </w:tc>
        <w:tc>
          <w:tcPr>
            <w:tcW w:w="3344" w:type="dxa"/>
            <w:tcMar>
              <w:top w:w="50" w:type="dxa"/>
              <w:left w:w="100" w:type="dxa"/>
            </w:tcMar>
            <w:vAlign w:val="center"/>
          </w:tcPr>
          <w:p w:rsidR="00F33CDE" w:rsidRDefault="002E00DD">
            <w:pPr>
              <w:spacing w:after="0"/>
              <w:ind w:left="135"/>
            </w:pPr>
            <w:r w:rsidRPr="003C38E7">
              <w:rPr>
                <w:rFonts w:ascii="Times New Roman" w:hAnsi="Times New Roman"/>
                <w:color w:val="000000"/>
                <w:sz w:val="24"/>
                <w:lang w:val="ru-RU"/>
              </w:rPr>
              <w:t xml:space="preserve">Изображение сечений пирамиды, куба и призмы, которые проходят через их рёбра. </w:t>
            </w:r>
            <w:r>
              <w:rPr>
                <w:rFonts w:ascii="Times New Roman" w:hAnsi="Times New Roman"/>
                <w:color w:val="000000"/>
                <w:sz w:val="24"/>
              </w:rPr>
              <w:t>Изображение пересечения полученных плоскостей. Раскрашивание построенных сечений разными цветами</w:t>
            </w:r>
          </w:p>
        </w:tc>
        <w:tc>
          <w:tcPr>
            <w:tcW w:w="79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14">
              <w:r w:rsidR="002E00DD">
                <w:rPr>
                  <w:rFonts w:ascii="Times New Roman" w:hAnsi="Times New Roman"/>
                  <w:color w:val="0000FF"/>
                  <w:u w:val="single"/>
                </w:rPr>
                <w:t>https://m.edsoo.ru/b5dd926b</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11</w:t>
            </w:r>
          </w:p>
        </w:tc>
        <w:tc>
          <w:tcPr>
            <w:tcW w:w="3344" w:type="dxa"/>
            <w:tcMar>
              <w:top w:w="50" w:type="dxa"/>
              <w:left w:w="100" w:type="dxa"/>
            </w:tcMar>
            <w:vAlign w:val="center"/>
          </w:tcPr>
          <w:p w:rsidR="00F33CDE" w:rsidRDefault="002E00DD">
            <w:pPr>
              <w:spacing w:after="0"/>
              <w:ind w:left="135"/>
            </w:pPr>
            <w:r w:rsidRPr="003C38E7">
              <w:rPr>
                <w:rFonts w:ascii="Times New Roman" w:hAnsi="Times New Roman"/>
                <w:color w:val="000000"/>
                <w:sz w:val="24"/>
                <w:lang w:val="ru-RU"/>
              </w:rPr>
              <w:t xml:space="preserve">Изображение сечений пирамиды, куба и призмы, которые проходят через их рёбра. </w:t>
            </w:r>
            <w:r>
              <w:rPr>
                <w:rFonts w:ascii="Times New Roman" w:hAnsi="Times New Roman"/>
                <w:color w:val="000000"/>
                <w:sz w:val="24"/>
              </w:rPr>
              <w:t>Изображение пересечения полученных плоскостей. Раскрашивание построенных сечений разными цветами</w:t>
            </w:r>
          </w:p>
        </w:tc>
        <w:tc>
          <w:tcPr>
            <w:tcW w:w="79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15">
              <w:r w:rsidR="002E00DD">
                <w:rPr>
                  <w:rFonts w:ascii="Times New Roman" w:hAnsi="Times New Roman"/>
                  <w:color w:val="0000FF"/>
                  <w:u w:val="single"/>
                </w:rPr>
                <w:t>https://m.edsoo.ru/14ca712c</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12</w:t>
            </w:r>
          </w:p>
        </w:tc>
        <w:tc>
          <w:tcPr>
            <w:tcW w:w="3344" w:type="dxa"/>
            <w:tcMar>
              <w:top w:w="50" w:type="dxa"/>
              <w:left w:w="100" w:type="dxa"/>
            </w:tcMar>
            <w:vAlign w:val="center"/>
          </w:tcPr>
          <w:p w:rsidR="00F33CDE" w:rsidRDefault="002E00DD">
            <w:pPr>
              <w:spacing w:after="0"/>
              <w:ind w:left="135"/>
            </w:pPr>
            <w:r w:rsidRPr="003C38E7">
              <w:rPr>
                <w:rFonts w:ascii="Times New Roman" w:hAnsi="Times New Roman"/>
                <w:color w:val="000000"/>
                <w:sz w:val="24"/>
                <w:lang w:val="ru-RU"/>
              </w:rPr>
              <w:t xml:space="preserve">Изображение сечений пирамиды, куба и призмы, которые проходят </w:t>
            </w:r>
            <w:r w:rsidRPr="003C38E7">
              <w:rPr>
                <w:rFonts w:ascii="Times New Roman" w:hAnsi="Times New Roman"/>
                <w:color w:val="000000"/>
                <w:sz w:val="24"/>
                <w:lang w:val="ru-RU"/>
              </w:rPr>
              <w:lastRenderedPageBreak/>
              <w:t xml:space="preserve">через их рёбра. </w:t>
            </w:r>
            <w:r>
              <w:rPr>
                <w:rFonts w:ascii="Times New Roman" w:hAnsi="Times New Roman"/>
                <w:color w:val="000000"/>
                <w:sz w:val="24"/>
              </w:rPr>
              <w:t>Изображение пересечения полученных плоскостей. Раскрашивание построенных сечений разными цветами</w:t>
            </w:r>
          </w:p>
        </w:tc>
        <w:tc>
          <w:tcPr>
            <w:tcW w:w="79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16">
              <w:r w:rsidR="002E00DD">
                <w:rPr>
                  <w:rFonts w:ascii="Times New Roman" w:hAnsi="Times New Roman"/>
                  <w:color w:val="0000FF"/>
                  <w:u w:val="single"/>
                </w:rPr>
                <w:t>https://m.edsoo.ru/b2618cce</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13</w:t>
            </w:r>
          </w:p>
        </w:tc>
        <w:tc>
          <w:tcPr>
            <w:tcW w:w="3344" w:type="dxa"/>
            <w:tcMar>
              <w:top w:w="50" w:type="dxa"/>
              <w:left w:w="100" w:type="dxa"/>
            </w:tcMar>
            <w:vAlign w:val="center"/>
          </w:tcPr>
          <w:p w:rsidR="00F33CDE" w:rsidRDefault="002E00DD">
            <w:pPr>
              <w:spacing w:after="0"/>
              <w:ind w:left="135"/>
            </w:pPr>
            <w:r w:rsidRPr="003C38E7">
              <w:rPr>
                <w:rFonts w:ascii="Times New Roman" w:hAnsi="Times New Roman"/>
                <w:color w:val="000000"/>
                <w:sz w:val="24"/>
                <w:lang w:val="ru-RU"/>
              </w:rPr>
              <w:t xml:space="preserve">Изображение сечений пирамиды, куба и призмы, которые проходят через их рёбра. </w:t>
            </w:r>
            <w:r>
              <w:rPr>
                <w:rFonts w:ascii="Times New Roman" w:hAnsi="Times New Roman"/>
                <w:color w:val="000000"/>
                <w:sz w:val="24"/>
              </w:rPr>
              <w:t>Изображение пересечения полученных плоскостей. Раскрашивание построенных сечений разными цветами</w:t>
            </w:r>
          </w:p>
        </w:tc>
        <w:tc>
          <w:tcPr>
            <w:tcW w:w="79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17">
              <w:r w:rsidR="002E00DD">
                <w:rPr>
                  <w:rFonts w:ascii="Times New Roman" w:hAnsi="Times New Roman"/>
                  <w:color w:val="0000FF"/>
                  <w:u w:val="single"/>
                </w:rPr>
                <w:t>https://m.edsoo.ru/9cf3b9bf</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14</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Метод следов для построения сечений</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18">
              <w:r w:rsidR="002E00DD">
                <w:rPr>
                  <w:rFonts w:ascii="Times New Roman" w:hAnsi="Times New Roman"/>
                  <w:color w:val="0000FF"/>
                  <w:u w:val="single"/>
                </w:rPr>
                <w:t>https://m.edsoo.ru/1b2f91f7</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15</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Метод следов для построения сечений. Свойства пересечений прямых и плоскостей</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19">
              <w:r w:rsidR="002E00DD">
                <w:rPr>
                  <w:rFonts w:ascii="Times New Roman" w:hAnsi="Times New Roman"/>
                  <w:color w:val="0000FF"/>
                  <w:u w:val="single"/>
                </w:rPr>
                <w:t>https://m.edsoo.ru/1844a2e4</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16</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Метод следов для построения сечений. Свойства пересечений прямых и плоскостей</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20">
              <w:r w:rsidR="002E00DD">
                <w:rPr>
                  <w:rFonts w:ascii="Times New Roman" w:hAnsi="Times New Roman"/>
                  <w:color w:val="0000FF"/>
                  <w:u w:val="single"/>
                </w:rPr>
                <w:t>https://m.edsoo.ru/a9d15d32</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17</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21">
              <w:r w:rsidR="002E00DD">
                <w:rPr>
                  <w:rFonts w:ascii="Times New Roman" w:hAnsi="Times New Roman"/>
                  <w:color w:val="0000FF"/>
                  <w:u w:val="single"/>
                </w:rPr>
                <w:t>https://m.edsoo.ru/4c4216e9</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18</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22">
              <w:r w:rsidR="002E00DD">
                <w:rPr>
                  <w:rFonts w:ascii="Times New Roman" w:hAnsi="Times New Roman"/>
                  <w:color w:val="0000FF"/>
                  <w:u w:val="single"/>
                </w:rPr>
                <w:t>https://m.edsoo.ru/57e2e351</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23">
              <w:r w:rsidR="002E00DD">
                <w:rPr>
                  <w:rFonts w:ascii="Times New Roman" w:hAnsi="Times New Roman"/>
                  <w:color w:val="0000FF"/>
                  <w:u w:val="single"/>
                </w:rPr>
                <w:t>https://m.edsoo.ru/4fcbfc2f</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20</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24">
              <w:r w:rsidR="002E00DD">
                <w:rPr>
                  <w:rFonts w:ascii="Times New Roman" w:hAnsi="Times New Roman"/>
                  <w:color w:val="0000FF"/>
                  <w:u w:val="single"/>
                </w:rPr>
                <w:t>https://m.edsoo.ru/c5abbc54</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21</w:t>
            </w:r>
          </w:p>
        </w:tc>
        <w:tc>
          <w:tcPr>
            <w:tcW w:w="3344" w:type="dxa"/>
            <w:tcMar>
              <w:top w:w="50" w:type="dxa"/>
              <w:left w:w="100" w:type="dxa"/>
            </w:tcMar>
            <w:vAlign w:val="center"/>
          </w:tcPr>
          <w:p w:rsidR="00F33CDE" w:rsidRDefault="002E00DD">
            <w:pPr>
              <w:spacing w:after="0"/>
              <w:ind w:left="135"/>
            </w:pPr>
            <w:r w:rsidRPr="003C38E7">
              <w:rPr>
                <w:rFonts w:ascii="Times New Roman" w:hAnsi="Times New Roman"/>
                <w:color w:val="000000"/>
                <w:sz w:val="24"/>
                <w:lang w:val="ru-RU"/>
              </w:rPr>
              <w:t xml:space="preserve">Повторение планиметрии: Теорема о пропорциональных отрезках. </w:t>
            </w:r>
            <w:r>
              <w:rPr>
                <w:rFonts w:ascii="Times New Roman" w:hAnsi="Times New Roman"/>
                <w:color w:val="000000"/>
                <w:sz w:val="24"/>
              </w:rPr>
              <w:t>Подобие треугольников</w:t>
            </w:r>
          </w:p>
        </w:tc>
        <w:tc>
          <w:tcPr>
            <w:tcW w:w="79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25">
              <w:r w:rsidR="002E00DD">
                <w:rPr>
                  <w:rFonts w:ascii="Times New Roman" w:hAnsi="Times New Roman"/>
                  <w:color w:val="0000FF"/>
                  <w:u w:val="single"/>
                </w:rPr>
                <w:t>https://m.edsoo.ru/7d1fb4c8</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22</w:t>
            </w:r>
          </w:p>
        </w:tc>
        <w:tc>
          <w:tcPr>
            <w:tcW w:w="3344" w:type="dxa"/>
            <w:tcMar>
              <w:top w:w="50" w:type="dxa"/>
              <w:left w:w="100" w:type="dxa"/>
            </w:tcMar>
            <w:vAlign w:val="center"/>
          </w:tcPr>
          <w:p w:rsidR="00F33CDE" w:rsidRDefault="002E00DD">
            <w:pPr>
              <w:spacing w:after="0"/>
              <w:ind w:left="135"/>
            </w:pPr>
            <w:r w:rsidRPr="003C38E7">
              <w:rPr>
                <w:rFonts w:ascii="Times New Roman" w:hAnsi="Times New Roman"/>
                <w:color w:val="000000"/>
                <w:sz w:val="24"/>
                <w:lang w:val="ru-RU"/>
              </w:rPr>
              <w:t xml:space="preserve">Повторение планиметрии: Теорема Менелая. Расчеты в сечениях на выносных чертежах. </w:t>
            </w:r>
            <w:r>
              <w:rPr>
                <w:rFonts w:ascii="Times New Roman" w:hAnsi="Times New Roman"/>
                <w:color w:val="000000"/>
                <w:sz w:val="24"/>
              </w:rPr>
              <w:t>История развития планиметрии и стереометрии</w:t>
            </w:r>
          </w:p>
        </w:tc>
        <w:tc>
          <w:tcPr>
            <w:tcW w:w="79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26">
              <w:r w:rsidR="002E00DD">
                <w:rPr>
                  <w:rFonts w:ascii="Times New Roman" w:hAnsi="Times New Roman"/>
                  <w:color w:val="0000FF"/>
                  <w:u w:val="single"/>
                </w:rPr>
                <w:t>https://m.edsoo.ru/c5a497c4</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23</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Контрольная работа "Аксиомы стереометрии. Сечения"</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27">
              <w:r w:rsidR="002E00DD">
                <w:rPr>
                  <w:rFonts w:ascii="Times New Roman" w:hAnsi="Times New Roman"/>
                  <w:color w:val="0000FF"/>
                  <w:u w:val="single"/>
                </w:rPr>
                <w:t>https://m.edsoo.ru/a6ae516e</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24</w:t>
            </w:r>
          </w:p>
        </w:tc>
        <w:tc>
          <w:tcPr>
            <w:tcW w:w="3344" w:type="dxa"/>
            <w:tcMar>
              <w:top w:w="50" w:type="dxa"/>
              <w:left w:w="100" w:type="dxa"/>
            </w:tcMar>
            <w:vAlign w:val="center"/>
          </w:tcPr>
          <w:p w:rsidR="00F33CDE" w:rsidRDefault="002E00DD">
            <w:pPr>
              <w:spacing w:after="0"/>
              <w:ind w:left="135"/>
            </w:pPr>
            <w:r w:rsidRPr="003C38E7">
              <w:rPr>
                <w:rFonts w:ascii="Times New Roman" w:hAnsi="Times New Roman"/>
                <w:color w:val="000000"/>
                <w:sz w:val="24"/>
                <w:lang w:val="ru-RU"/>
              </w:rPr>
              <w:t xml:space="preserve">Взаимное расположение прямых в пространстве. Скрещивающиеся прямые. Признаки скрещивающихся прямых. </w:t>
            </w:r>
            <w:r>
              <w:rPr>
                <w:rFonts w:ascii="Times New Roman" w:hAnsi="Times New Roman"/>
                <w:color w:val="000000"/>
                <w:sz w:val="24"/>
              </w:rPr>
              <w:t>Параллельные прямые в пространстве</w:t>
            </w:r>
          </w:p>
        </w:tc>
        <w:tc>
          <w:tcPr>
            <w:tcW w:w="79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28">
              <w:r w:rsidR="002E00DD">
                <w:rPr>
                  <w:rFonts w:ascii="Times New Roman" w:hAnsi="Times New Roman"/>
                  <w:color w:val="0000FF"/>
                  <w:u w:val="single"/>
                </w:rPr>
                <w:t>https://m.edsoo.ru/cbfb4984</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25</w:t>
            </w:r>
          </w:p>
        </w:tc>
        <w:tc>
          <w:tcPr>
            <w:tcW w:w="3344" w:type="dxa"/>
            <w:tcMar>
              <w:top w:w="50" w:type="dxa"/>
              <w:left w:w="100" w:type="dxa"/>
            </w:tcMar>
            <w:vAlign w:val="center"/>
          </w:tcPr>
          <w:p w:rsidR="00F33CDE" w:rsidRDefault="002E00DD">
            <w:pPr>
              <w:spacing w:after="0"/>
              <w:ind w:left="135"/>
            </w:pPr>
            <w:r w:rsidRPr="003C38E7">
              <w:rPr>
                <w:rFonts w:ascii="Times New Roman" w:hAnsi="Times New Roman"/>
                <w:color w:val="000000"/>
                <w:sz w:val="24"/>
                <w:lang w:val="ru-RU"/>
              </w:rPr>
              <w:t xml:space="preserve">Теорема о существовании и единственности прямой параллельной данной прямой, проходящей через точку пространства и не лежащей на </w:t>
            </w:r>
            <w:r w:rsidRPr="003C38E7">
              <w:rPr>
                <w:rFonts w:ascii="Times New Roman" w:hAnsi="Times New Roman"/>
                <w:color w:val="000000"/>
                <w:sz w:val="24"/>
                <w:lang w:val="ru-RU"/>
              </w:rPr>
              <w:lastRenderedPageBreak/>
              <w:t xml:space="preserve">данной прямой. </w:t>
            </w:r>
            <w:r>
              <w:rPr>
                <w:rFonts w:ascii="Times New Roman" w:hAnsi="Times New Roman"/>
                <w:color w:val="000000"/>
                <w:sz w:val="24"/>
              </w:rPr>
              <w:t>Лемма о пересечении параллельных прямых плоскостью</w:t>
            </w:r>
          </w:p>
        </w:tc>
        <w:tc>
          <w:tcPr>
            <w:tcW w:w="79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29">
              <w:r w:rsidR="002E00DD">
                <w:rPr>
                  <w:rFonts w:ascii="Times New Roman" w:hAnsi="Times New Roman"/>
                  <w:color w:val="0000FF"/>
                  <w:u w:val="single"/>
                </w:rPr>
                <w:t>https://m.edsoo.ru/ac45fd6f</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26</w:t>
            </w:r>
          </w:p>
        </w:tc>
        <w:tc>
          <w:tcPr>
            <w:tcW w:w="3344" w:type="dxa"/>
            <w:tcMar>
              <w:top w:w="50" w:type="dxa"/>
              <w:left w:w="100" w:type="dxa"/>
            </w:tcMar>
            <w:vAlign w:val="center"/>
          </w:tcPr>
          <w:p w:rsidR="00F33CDE" w:rsidRDefault="002E00DD">
            <w:pPr>
              <w:spacing w:after="0"/>
              <w:ind w:left="135"/>
            </w:pPr>
            <w:r w:rsidRPr="003C38E7">
              <w:rPr>
                <w:rFonts w:ascii="Times New Roman" w:hAnsi="Times New Roman"/>
                <w:color w:val="000000"/>
                <w:sz w:val="24"/>
                <w:lang w:val="ru-RU"/>
              </w:rPr>
              <w:t xml:space="preserve">Параллельность трех прямых. Теорема о трёх параллельных прямых. </w:t>
            </w:r>
            <w:r>
              <w:rPr>
                <w:rFonts w:ascii="Times New Roman" w:hAnsi="Times New Roman"/>
                <w:color w:val="000000"/>
                <w:sz w:val="24"/>
              </w:rPr>
              <w:t>Теорема о скрещивающихся прямых</w:t>
            </w:r>
          </w:p>
        </w:tc>
        <w:tc>
          <w:tcPr>
            <w:tcW w:w="79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30">
              <w:r w:rsidR="002E00DD">
                <w:rPr>
                  <w:rFonts w:ascii="Times New Roman" w:hAnsi="Times New Roman"/>
                  <w:color w:val="0000FF"/>
                  <w:u w:val="single"/>
                </w:rPr>
                <w:t>https://m.edsoo.ru/5a11ad49</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27</w:t>
            </w:r>
          </w:p>
        </w:tc>
        <w:tc>
          <w:tcPr>
            <w:tcW w:w="3344" w:type="dxa"/>
            <w:tcMar>
              <w:top w:w="50" w:type="dxa"/>
              <w:left w:w="100" w:type="dxa"/>
            </w:tcMar>
            <w:vAlign w:val="center"/>
          </w:tcPr>
          <w:p w:rsidR="00F33CDE" w:rsidRDefault="002E00DD">
            <w:pPr>
              <w:spacing w:after="0"/>
              <w:ind w:left="135"/>
            </w:pPr>
            <w:r w:rsidRPr="003C38E7">
              <w:rPr>
                <w:rFonts w:ascii="Times New Roman" w:hAnsi="Times New Roman"/>
                <w:color w:val="000000"/>
                <w:sz w:val="24"/>
                <w:lang w:val="ru-RU"/>
              </w:rPr>
              <w:t xml:space="preserve">Параллельное проектирование. Основные свойства параллельного проектирования. </w:t>
            </w:r>
            <w:r>
              <w:rPr>
                <w:rFonts w:ascii="Times New Roman" w:hAnsi="Times New Roman"/>
                <w:color w:val="000000"/>
                <w:sz w:val="24"/>
              </w:rPr>
              <w:t>Изображение разных фигур в параллельной проекции</w:t>
            </w:r>
          </w:p>
        </w:tc>
        <w:tc>
          <w:tcPr>
            <w:tcW w:w="79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31">
              <w:r w:rsidR="002E00DD">
                <w:rPr>
                  <w:rFonts w:ascii="Times New Roman" w:hAnsi="Times New Roman"/>
                  <w:color w:val="0000FF"/>
                  <w:u w:val="single"/>
                </w:rPr>
                <w:t>https://m.edsoo.ru/f275db49</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28</w:t>
            </w:r>
          </w:p>
        </w:tc>
        <w:tc>
          <w:tcPr>
            <w:tcW w:w="3344" w:type="dxa"/>
            <w:tcMar>
              <w:top w:w="50" w:type="dxa"/>
              <w:left w:w="100" w:type="dxa"/>
            </w:tcMar>
            <w:vAlign w:val="center"/>
          </w:tcPr>
          <w:p w:rsidR="00F33CDE" w:rsidRDefault="002E00DD">
            <w:pPr>
              <w:spacing w:after="0"/>
              <w:ind w:left="135"/>
            </w:pPr>
            <w:r w:rsidRPr="003C38E7">
              <w:rPr>
                <w:rFonts w:ascii="Times New Roman" w:hAnsi="Times New Roman"/>
                <w:color w:val="000000"/>
                <w:sz w:val="24"/>
                <w:lang w:val="ru-RU"/>
              </w:rPr>
              <w:t xml:space="preserve">Центральная проекция. Угол с сонаправленными сторонами. </w:t>
            </w:r>
            <w:r>
              <w:rPr>
                <w:rFonts w:ascii="Times New Roman" w:hAnsi="Times New Roman"/>
                <w:color w:val="000000"/>
                <w:sz w:val="24"/>
              </w:rPr>
              <w:t>Угол между прямыми</w:t>
            </w:r>
          </w:p>
        </w:tc>
        <w:tc>
          <w:tcPr>
            <w:tcW w:w="79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32">
              <w:r w:rsidR="002E00DD">
                <w:rPr>
                  <w:rFonts w:ascii="Times New Roman" w:hAnsi="Times New Roman"/>
                  <w:color w:val="0000FF"/>
                  <w:u w:val="single"/>
                </w:rPr>
                <w:t>https://m.edsoo.ru/7ca4fa2f</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29</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Задачи на доказательство и исследование, связанные с расположением прямых в пространстве</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33">
              <w:r w:rsidR="002E00DD">
                <w:rPr>
                  <w:rFonts w:ascii="Times New Roman" w:hAnsi="Times New Roman"/>
                  <w:color w:val="0000FF"/>
                  <w:u w:val="single"/>
                </w:rPr>
                <w:t>https://m.edsoo.ru/53ab7cfd</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30</w:t>
            </w:r>
          </w:p>
        </w:tc>
        <w:tc>
          <w:tcPr>
            <w:tcW w:w="3344" w:type="dxa"/>
            <w:tcMar>
              <w:top w:w="50" w:type="dxa"/>
              <w:left w:w="100" w:type="dxa"/>
            </w:tcMar>
            <w:vAlign w:val="center"/>
          </w:tcPr>
          <w:p w:rsidR="00F33CDE" w:rsidRDefault="002E00DD">
            <w:pPr>
              <w:spacing w:after="0"/>
              <w:ind w:left="135"/>
            </w:pPr>
            <w:r w:rsidRPr="003C38E7">
              <w:rPr>
                <w:rFonts w:ascii="Times New Roman" w:hAnsi="Times New Roman"/>
                <w:color w:val="000000"/>
                <w:sz w:val="24"/>
                <w:lang w:val="ru-RU"/>
              </w:rPr>
              <w:t xml:space="preserve">Понятия: параллельность прямой и плоскости в пространстве. Признак параллельности прямой и плоскости. </w:t>
            </w:r>
            <w:r>
              <w:rPr>
                <w:rFonts w:ascii="Times New Roman" w:hAnsi="Times New Roman"/>
                <w:color w:val="000000"/>
                <w:sz w:val="24"/>
              </w:rPr>
              <w:t>Свойства параллельности прямой и плоскости</w:t>
            </w:r>
          </w:p>
        </w:tc>
        <w:tc>
          <w:tcPr>
            <w:tcW w:w="79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34">
              <w:r w:rsidR="002E00DD">
                <w:rPr>
                  <w:rFonts w:ascii="Times New Roman" w:hAnsi="Times New Roman"/>
                  <w:color w:val="0000FF"/>
                  <w:u w:val="single"/>
                </w:rPr>
                <w:t>https://m.edsoo.ru/1737fd63</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31</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 xml:space="preserve">Геометрические задачи на вычисление и доказательство, связанные с параллельностью </w:t>
            </w:r>
            <w:r w:rsidRPr="003C38E7">
              <w:rPr>
                <w:rFonts w:ascii="Times New Roman" w:hAnsi="Times New Roman"/>
                <w:color w:val="000000"/>
                <w:sz w:val="24"/>
                <w:lang w:val="ru-RU"/>
              </w:rPr>
              <w:lastRenderedPageBreak/>
              <w:t>прямых и плоскостей в пространстве</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35">
              <w:r w:rsidR="002E00DD">
                <w:rPr>
                  <w:rFonts w:ascii="Times New Roman" w:hAnsi="Times New Roman"/>
                  <w:color w:val="0000FF"/>
                  <w:u w:val="single"/>
                </w:rPr>
                <w:t>https://m.edsoo.ru/e8e1391a</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32</w:t>
            </w:r>
          </w:p>
        </w:tc>
        <w:tc>
          <w:tcPr>
            <w:tcW w:w="3344" w:type="dxa"/>
            <w:tcMar>
              <w:top w:w="50" w:type="dxa"/>
              <w:left w:w="100" w:type="dxa"/>
            </w:tcMar>
            <w:vAlign w:val="center"/>
          </w:tcPr>
          <w:p w:rsidR="00F33CDE" w:rsidRDefault="002E00DD">
            <w:pPr>
              <w:spacing w:after="0"/>
              <w:ind w:left="135"/>
            </w:pPr>
            <w:r w:rsidRPr="003C38E7">
              <w:rPr>
                <w:rFonts w:ascii="Times New Roman" w:hAnsi="Times New Roman"/>
                <w:color w:val="000000"/>
                <w:sz w:val="24"/>
                <w:lang w:val="ru-RU"/>
              </w:rPr>
              <w:t xml:space="preserve">Построение сечения, проходящего через данную прямую на чертеже и параллельного другой прямой. </w:t>
            </w:r>
            <w:r>
              <w:rPr>
                <w:rFonts w:ascii="Times New Roman" w:hAnsi="Times New Roman"/>
                <w:color w:val="000000"/>
                <w:sz w:val="24"/>
              </w:rPr>
              <w:t>Расчёт отношений</w:t>
            </w:r>
          </w:p>
        </w:tc>
        <w:tc>
          <w:tcPr>
            <w:tcW w:w="79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36">
              <w:r w:rsidR="002E00DD">
                <w:rPr>
                  <w:rFonts w:ascii="Times New Roman" w:hAnsi="Times New Roman"/>
                  <w:color w:val="0000FF"/>
                  <w:u w:val="single"/>
                </w:rPr>
                <w:t>https://m.edsoo.ru/49ffaff1</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33</w:t>
            </w:r>
          </w:p>
        </w:tc>
        <w:tc>
          <w:tcPr>
            <w:tcW w:w="3344" w:type="dxa"/>
            <w:tcMar>
              <w:top w:w="50" w:type="dxa"/>
              <w:left w:w="100" w:type="dxa"/>
            </w:tcMar>
            <w:vAlign w:val="center"/>
          </w:tcPr>
          <w:p w:rsidR="00F33CDE" w:rsidRDefault="002E00DD">
            <w:pPr>
              <w:spacing w:after="0"/>
              <w:ind w:left="135"/>
            </w:pPr>
            <w:r w:rsidRPr="003C38E7">
              <w:rPr>
                <w:rFonts w:ascii="Times New Roman" w:hAnsi="Times New Roman"/>
                <w:color w:val="000000"/>
                <w:sz w:val="24"/>
                <w:lang w:val="ru-RU"/>
              </w:rPr>
              <w:t xml:space="preserve">Параллельная проекция, применение для построения сечений куба и параллелепипеда. </w:t>
            </w:r>
            <w:r>
              <w:rPr>
                <w:rFonts w:ascii="Times New Roman" w:hAnsi="Times New Roman"/>
                <w:color w:val="000000"/>
                <w:sz w:val="24"/>
              </w:rPr>
              <w:t>Свойства параллелепипеда и призмы</w:t>
            </w:r>
          </w:p>
        </w:tc>
        <w:tc>
          <w:tcPr>
            <w:tcW w:w="79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37">
              <w:r w:rsidR="002E00DD">
                <w:rPr>
                  <w:rFonts w:ascii="Times New Roman" w:hAnsi="Times New Roman"/>
                  <w:color w:val="0000FF"/>
                  <w:u w:val="single"/>
                </w:rPr>
                <w:t>https://m.edsoo.ru/ac13686d</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34</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Параллельные плоскости. Признаки параллельности двух плоскостей</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38">
              <w:r w:rsidR="002E00DD">
                <w:rPr>
                  <w:rFonts w:ascii="Times New Roman" w:hAnsi="Times New Roman"/>
                  <w:color w:val="0000FF"/>
                  <w:u w:val="single"/>
                </w:rPr>
                <w:t>https://m.edsoo.ru/b936e992</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35</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Теорема о параллельности и единственности плоскости, проходящей через точку, не принадлежащую данной плоскости и следствия из неё</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39">
              <w:r w:rsidR="002E00DD">
                <w:rPr>
                  <w:rFonts w:ascii="Times New Roman" w:hAnsi="Times New Roman"/>
                  <w:color w:val="0000FF"/>
                  <w:u w:val="single"/>
                </w:rPr>
                <w:t>https://m.edsoo.ru/6be9fbea</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36</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Свойства параллельных плоскостей: о параллельности прямых пересечения при пересечении двух параллельных плоскостей третьей</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40">
              <w:r w:rsidR="002E00DD">
                <w:rPr>
                  <w:rFonts w:ascii="Times New Roman" w:hAnsi="Times New Roman"/>
                  <w:color w:val="0000FF"/>
                  <w:u w:val="single"/>
                </w:rPr>
                <w:t>https://m.edsoo.ru/6c42af37</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37</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 xml:space="preserve">Свойства параллельных плоскостей: об отрезках параллельных прямых, заключённых между </w:t>
            </w:r>
            <w:r w:rsidRPr="003C38E7">
              <w:rPr>
                <w:rFonts w:ascii="Times New Roman" w:hAnsi="Times New Roman"/>
                <w:color w:val="000000"/>
                <w:sz w:val="24"/>
                <w:lang w:val="ru-RU"/>
              </w:rPr>
              <w:lastRenderedPageBreak/>
              <w:t>параллельными плоскостями; о пересечении прямой с двумя параллельными плоскостями</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41">
              <w:r w:rsidR="002E00DD">
                <w:rPr>
                  <w:rFonts w:ascii="Times New Roman" w:hAnsi="Times New Roman"/>
                  <w:color w:val="0000FF"/>
                  <w:u w:val="single"/>
                </w:rPr>
                <w:t>https://m.edsoo.ru/e157c6f7</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38</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Повторение: теорема Пифагора на плоскости</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42">
              <w:r w:rsidR="002E00DD">
                <w:rPr>
                  <w:rFonts w:ascii="Times New Roman" w:hAnsi="Times New Roman"/>
                  <w:color w:val="0000FF"/>
                  <w:u w:val="single"/>
                </w:rPr>
                <w:t>https://m.edsoo.ru/9ccc55d3</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39</w:t>
            </w:r>
          </w:p>
        </w:tc>
        <w:tc>
          <w:tcPr>
            <w:tcW w:w="3344" w:type="dxa"/>
            <w:tcMar>
              <w:top w:w="50" w:type="dxa"/>
              <w:left w:w="100" w:type="dxa"/>
            </w:tcMar>
            <w:vAlign w:val="center"/>
          </w:tcPr>
          <w:p w:rsidR="00F33CDE" w:rsidRDefault="002E00DD">
            <w:pPr>
              <w:spacing w:after="0"/>
              <w:ind w:left="135"/>
            </w:pPr>
            <w:r>
              <w:rPr>
                <w:rFonts w:ascii="Times New Roman" w:hAnsi="Times New Roman"/>
                <w:color w:val="000000"/>
                <w:sz w:val="24"/>
              </w:rPr>
              <w:t>Повторение: тригонометрия прямоугольного треугольника</w:t>
            </w:r>
          </w:p>
        </w:tc>
        <w:tc>
          <w:tcPr>
            <w:tcW w:w="79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43">
              <w:r w:rsidR="002E00DD">
                <w:rPr>
                  <w:rFonts w:ascii="Times New Roman" w:hAnsi="Times New Roman"/>
                  <w:color w:val="0000FF"/>
                  <w:u w:val="single"/>
                </w:rPr>
                <w:t>https://m.edsoo.ru/e6c98c7c</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40</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Свойства куба и прямоугольного параллелепипеда</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44">
              <w:r w:rsidR="002E00DD">
                <w:rPr>
                  <w:rFonts w:ascii="Times New Roman" w:hAnsi="Times New Roman"/>
                  <w:color w:val="0000FF"/>
                  <w:u w:val="single"/>
                </w:rPr>
                <w:t>https://m.edsoo.ru/99d56dab</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41</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Вычисление длин отрезков в кубе и прямоугольном параллелепипеде</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45">
              <w:r w:rsidR="002E00DD">
                <w:rPr>
                  <w:rFonts w:ascii="Times New Roman" w:hAnsi="Times New Roman"/>
                  <w:color w:val="0000FF"/>
                  <w:u w:val="single"/>
                </w:rPr>
                <w:t>https://m.edsoo.ru/5b1bb69d</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42</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Перпендикулярность прямой и плоскости. Признак перпендикулярности прямой и плоскости</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46">
              <w:r w:rsidR="002E00DD">
                <w:rPr>
                  <w:rFonts w:ascii="Times New Roman" w:hAnsi="Times New Roman"/>
                  <w:color w:val="0000FF"/>
                  <w:u w:val="single"/>
                </w:rPr>
                <w:t>https://m.edsoo.ru/5682d452</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43</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Перпендикулярность прямой и плоскости. Признак перпендикулярности прямой и плоскости</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47">
              <w:r w:rsidR="002E00DD">
                <w:rPr>
                  <w:rFonts w:ascii="Times New Roman" w:hAnsi="Times New Roman"/>
                  <w:color w:val="0000FF"/>
                  <w:u w:val="single"/>
                </w:rPr>
                <w:t>https://m.edsoo.ru/59fccc75</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44</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Теорема о существовании и единственности прямой, проходящей через точку пространства и перпендикулярной к плоскости</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48">
              <w:r w:rsidR="002E00DD">
                <w:rPr>
                  <w:rFonts w:ascii="Times New Roman" w:hAnsi="Times New Roman"/>
                  <w:color w:val="0000FF"/>
                  <w:u w:val="single"/>
                </w:rPr>
                <w:t>https://m.edsoo.ru/c93542b5</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45</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Плоскости и перпендикулярные им прямые в многогранниках</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49">
              <w:r w:rsidR="002E00DD">
                <w:rPr>
                  <w:rFonts w:ascii="Times New Roman" w:hAnsi="Times New Roman"/>
                  <w:color w:val="0000FF"/>
                  <w:u w:val="single"/>
                </w:rPr>
                <w:t>https://m.edsoo.ru/62fc55e3</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lastRenderedPageBreak/>
              <w:t>46</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Плоскости и перпендикулярные им прямые в многогранниках</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50">
              <w:r w:rsidR="002E00DD">
                <w:rPr>
                  <w:rFonts w:ascii="Times New Roman" w:hAnsi="Times New Roman"/>
                  <w:color w:val="0000FF"/>
                  <w:u w:val="single"/>
                </w:rPr>
                <w:t>https://m.edsoo.ru/76464a93</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47</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Перпендикуляр и наклонная. Построение перпендикуляра из точки на прямую</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51">
              <w:r w:rsidR="002E00DD">
                <w:rPr>
                  <w:rFonts w:ascii="Times New Roman" w:hAnsi="Times New Roman"/>
                  <w:color w:val="0000FF"/>
                  <w:u w:val="single"/>
                </w:rPr>
                <w:t>https://m.edsoo.ru/818779e7</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48</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Перпендикуляр и наклонная. Построение перпендикуляра из точки на прямую</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52">
              <w:r w:rsidR="002E00DD">
                <w:rPr>
                  <w:rFonts w:ascii="Times New Roman" w:hAnsi="Times New Roman"/>
                  <w:color w:val="0000FF"/>
                  <w:u w:val="single"/>
                </w:rPr>
                <w:t>https://m.edsoo.ru/b9366929</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49</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Теорема о трёх перпендикулярах (прямая и обратная)</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53">
              <w:r w:rsidR="002E00DD">
                <w:rPr>
                  <w:rFonts w:ascii="Times New Roman" w:hAnsi="Times New Roman"/>
                  <w:color w:val="0000FF"/>
                  <w:u w:val="single"/>
                </w:rPr>
                <w:t>https://m.edsoo.ru/13ca2779</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50</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Теорема о трёх перпендикулярах (прямая и обратная)</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54">
              <w:r w:rsidR="002E00DD">
                <w:rPr>
                  <w:rFonts w:ascii="Times New Roman" w:hAnsi="Times New Roman"/>
                  <w:color w:val="0000FF"/>
                  <w:u w:val="single"/>
                </w:rPr>
                <w:t>https://m.edsoo.ru/7e55435e</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51</w:t>
            </w:r>
          </w:p>
        </w:tc>
        <w:tc>
          <w:tcPr>
            <w:tcW w:w="3344" w:type="dxa"/>
            <w:tcMar>
              <w:top w:w="50" w:type="dxa"/>
              <w:left w:w="100" w:type="dxa"/>
            </w:tcMar>
            <w:vAlign w:val="center"/>
          </w:tcPr>
          <w:p w:rsidR="00F33CDE" w:rsidRDefault="002E00DD">
            <w:pPr>
              <w:spacing w:after="0"/>
              <w:ind w:left="135"/>
            </w:pPr>
            <w:r>
              <w:rPr>
                <w:rFonts w:ascii="Times New Roman" w:hAnsi="Times New Roman"/>
                <w:color w:val="000000"/>
                <w:sz w:val="24"/>
              </w:rPr>
              <w:t>Угол между скрещивающимися прямыми</w:t>
            </w:r>
          </w:p>
        </w:tc>
        <w:tc>
          <w:tcPr>
            <w:tcW w:w="79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55">
              <w:r w:rsidR="002E00DD">
                <w:rPr>
                  <w:rFonts w:ascii="Times New Roman" w:hAnsi="Times New Roman"/>
                  <w:color w:val="0000FF"/>
                  <w:u w:val="single"/>
                </w:rPr>
                <w:t>https://m.edsoo.ru/4d5fb41d</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52</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Поиск перпендикулярных прямых с помощью перпендикулярных плоскостей</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56">
              <w:r w:rsidR="002E00DD">
                <w:rPr>
                  <w:rFonts w:ascii="Times New Roman" w:hAnsi="Times New Roman"/>
                  <w:color w:val="0000FF"/>
                  <w:u w:val="single"/>
                </w:rPr>
                <w:t>https://m.edsoo.ru/9eceb7da</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53</w:t>
            </w:r>
          </w:p>
        </w:tc>
        <w:tc>
          <w:tcPr>
            <w:tcW w:w="3344" w:type="dxa"/>
            <w:tcMar>
              <w:top w:w="50" w:type="dxa"/>
              <w:left w:w="100" w:type="dxa"/>
            </w:tcMar>
            <w:vAlign w:val="center"/>
          </w:tcPr>
          <w:p w:rsidR="00F33CDE" w:rsidRDefault="002E00DD">
            <w:pPr>
              <w:spacing w:after="0"/>
              <w:ind w:left="135"/>
            </w:pPr>
            <w:r>
              <w:rPr>
                <w:rFonts w:ascii="Times New Roman" w:hAnsi="Times New Roman"/>
                <w:color w:val="000000"/>
                <w:sz w:val="24"/>
              </w:rPr>
              <w:t>Ортогональное проектирование</w:t>
            </w:r>
          </w:p>
        </w:tc>
        <w:tc>
          <w:tcPr>
            <w:tcW w:w="79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57">
              <w:r w:rsidR="002E00DD">
                <w:rPr>
                  <w:rFonts w:ascii="Times New Roman" w:hAnsi="Times New Roman"/>
                  <w:color w:val="0000FF"/>
                  <w:u w:val="single"/>
                </w:rPr>
                <w:t>https://m.edsoo.ru/c82fe87c</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54</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Построение сечений куба, призмы, правильной пирамиды с помощью ортогональной проекции</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58">
              <w:r w:rsidR="002E00DD">
                <w:rPr>
                  <w:rFonts w:ascii="Times New Roman" w:hAnsi="Times New Roman"/>
                  <w:color w:val="0000FF"/>
                  <w:u w:val="single"/>
                </w:rPr>
                <w:t>https://m.edsoo.ru/fc377c51</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55</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Построение сечений куба, призмы, правильной пирамиды с помощью ортогональной проекции</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59">
              <w:r w:rsidR="002E00DD">
                <w:rPr>
                  <w:rFonts w:ascii="Times New Roman" w:hAnsi="Times New Roman"/>
                  <w:color w:val="0000FF"/>
                  <w:u w:val="single"/>
                </w:rPr>
                <w:t>https://m.edsoo.ru/56c8faa4</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56</w:t>
            </w:r>
          </w:p>
        </w:tc>
        <w:tc>
          <w:tcPr>
            <w:tcW w:w="3344" w:type="dxa"/>
            <w:tcMar>
              <w:top w:w="50" w:type="dxa"/>
              <w:left w:w="100" w:type="dxa"/>
            </w:tcMar>
            <w:vAlign w:val="center"/>
          </w:tcPr>
          <w:p w:rsidR="00F33CDE" w:rsidRDefault="002E00DD">
            <w:pPr>
              <w:spacing w:after="0"/>
              <w:ind w:left="135"/>
            </w:pPr>
            <w:r w:rsidRPr="003C38E7">
              <w:rPr>
                <w:rFonts w:ascii="Times New Roman" w:hAnsi="Times New Roman"/>
                <w:color w:val="000000"/>
                <w:sz w:val="24"/>
                <w:lang w:val="ru-RU"/>
              </w:rPr>
              <w:t xml:space="preserve">Симметрия в пространстве относительно плоскости. </w:t>
            </w:r>
            <w:r>
              <w:rPr>
                <w:rFonts w:ascii="Times New Roman" w:hAnsi="Times New Roman"/>
                <w:color w:val="000000"/>
                <w:sz w:val="24"/>
              </w:rPr>
              <w:lastRenderedPageBreak/>
              <w:t>Плоскости симметрий в многогранниках</w:t>
            </w:r>
          </w:p>
        </w:tc>
        <w:tc>
          <w:tcPr>
            <w:tcW w:w="79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60">
              <w:r w:rsidR="002E00DD">
                <w:rPr>
                  <w:rFonts w:ascii="Times New Roman" w:hAnsi="Times New Roman"/>
                  <w:color w:val="0000FF"/>
                  <w:u w:val="single"/>
                </w:rPr>
                <w:t>https://m.edsoo.ru/ba17c527</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57</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Признак перпендикулярности прямой и плоскости как следствие симметрии</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61">
              <w:r w:rsidR="002E00DD">
                <w:rPr>
                  <w:rFonts w:ascii="Times New Roman" w:hAnsi="Times New Roman"/>
                  <w:color w:val="0000FF"/>
                  <w:u w:val="single"/>
                </w:rPr>
                <w:t>https://m.edsoo.ru/3b72c654</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58</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Правильные многогранники. Расчёт расстояний от точки до плоскости</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62">
              <w:r w:rsidR="002E00DD">
                <w:rPr>
                  <w:rFonts w:ascii="Times New Roman" w:hAnsi="Times New Roman"/>
                  <w:color w:val="0000FF"/>
                  <w:u w:val="single"/>
                </w:rPr>
                <w:t>https://m.edsoo.ru/2ae86c5b</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59</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Правильные многогранники. Расчёт расстояний от точки до плоскости</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63">
              <w:r w:rsidR="002E00DD">
                <w:rPr>
                  <w:rFonts w:ascii="Times New Roman" w:hAnsi="Times New Roman"/>
                  <w:color w:val="0000FF"/>
                  <w:u w:val="single"/>
                </w:rPr>
                <w:t>https://m.edsoo.ru/b33d2119</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60</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Способы опустить перпендикуляры: симметрия, сдвиг точки по параллельной прямой</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64">
              <w:r w:rsidR="002E00DD">
                <w:rPr>
                  <w:rFonts w:ascii="Times New Roman" w:hAnsi="Times New Roman"/>
                  <w:color w:val="0000FF"/>
                  <w:u w:val="single"/>
                </w:rPr>
                <w:t>https://m.edsoo.ru/cb1b137c</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61</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Сдвиг по непараллельной прямой, изменение расстояний</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65">
              <w:r w:rsidR="002E00DD">
                <w:rPr>
                  <w:rFonts w:ascii="Times New Roman" w:hAnsi="Times New Roman"/>
                  <w:color w:val="0000FF"/>
                  <w:u w:val="single"/>
                </w:rPr>
                <w:t>https://m.edsoo.ru/2625a1db</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62</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Контрольная работа "Взаимное расположение прямых и плоскостей в пространстве"</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66">
              <w:r w:rsidR="002E00DD">
                <w:rPr>
                  <w:rFonts w:ascii="Times New Roman" w:hAnsi="Times New Roman"/>
                  <w:color w:val="0000FF"/>
                  <w:u w:val="single"/>
                </w:rPr>
                <w:t>https://m.edsoo.ru/b5bc8eec</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63</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Повторение: угол между прямыми на плоскости, тригонометрия в произвольном треугольнике, теорема косинусов</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67">
              <w:r w:rsidR="002E00DD">
                <w:rPr>
                  <w:rFonts w:ascii="Times New Roman" w:hAnsi="Times New Roman"/>
                  <w:color w:val="0000FF"/>
                  <w:u w:val="single"/>
                </w:rPr>
                <w:t>https://m.edsoo.ru/6f93bcdf</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64</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Повторение: угол между скрещивающимися прямыми в пространстве</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68">
              <w:r w:rsidR="002E00DD">
                <w:rPr>
                  <w:rFonts w:ascii="Times New Roman" w:hAnsi="Times New Roman"/>
                  <w:color w:val="0000FF"/>
                  <w:u w:val="single"/>
                </w:rPr>
                <w:t>https://m.edsoo.ru/15e4fecc</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lastRenderedPageBreak/>
              <w:t>65</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Геометрические методы вычисления угла между прямыми в многогранниках</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69">
              <w:r w:rsidR="002E00DD">
                <w:rPr>
                  <w:rFonts w:ascii="Times New Roman" w:hAnsi="Times New Roman"/>
                  <w:color w:val="0000FF"/>
                  <w:u w:val="single"/>
                </w:rPr>
                <w:t>https://m.edsoo.ru/7dec35ee</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66</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Двугранный угол. Свойство линейных углов двугранного угла</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70">
              <w:r w:rsidR="002E00DD">
                <w:rPr>
                  <w:rFonts w:ascii="Times New Roman" w:hAnsi="Times New Roman"/>
                  <w:color w:val="0000FF"/>
                  <w:u w:val="single"/>
                </w:rPr>
                <w:t>https://m.edsoo.ru/3922fc23</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67</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Перпендикулярные плоскости. Свойства взаимно перпендикулярных плоскостей</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71">
              <w:r w:rsidR="002E00DD">
                <w:rPr>
                  <w:rFonts w:ascii="Times New Roman" w:hAnsi="Times New Roman"/>
                  <w:color w:val="0000FF"/>
                  <w:u w:val="single"/>
                </w:rPr>
                <w:t>https://m.edsoo.ru/6b1aa76d</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68</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Признак перпендикулярности плоскостей; теорема о прямой пересечения двух плоскостей перпендикулярных третьей плоскости</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72">
              <w:r w:rsidR="002E00DD">
                <w:rPr>
                  <w:rFonts w:ascii="Times New Roman" w:hAnsi="Times New Roman"/>
                  <w:color w:val="0000FF"/>
                  <w:u w:val="single"/>
                </w:rPr>
                <w:t>https://m.edsoo.ru/16c95c3a</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69</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Прямоугольный параллелепипед; куб; измерения, свойства прямоугольного параллелепипеда</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73">
              <w:r w:rsidR="002E00DD">
                <w:rPr>
                  <w:rFonts w:ascii="Times New Roman" w:hAnsi="Times New Roman"/>
                  <w:color w:val="0000FF"/>
                  <w:u w:val="single"/>
                </w:rPr>
                <w:t>https://m.edsoo.ru/52c88814</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70</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Теорема о диагонали прямоугольного параллелепипеда и следствие из неё</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74">
              <w:r w:rsidR="002E00DD">
                <w:rPr>
                  <w:rFonts w:ascii="Times New Roman" w:hAnsi="Times New Roman"/>
                  <w:color w:val="0000FF"/>
                  <w:u w:val="single"/>
                </w:rPr>
                <w:t>https://m.edsoo.ru/d47cac87</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71</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Стереометрические и прикладные задачи, связанные со взаимным расположением прямых и плоскости</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75">
              <w:r w:rsidR="002E00DD">
                <w:rPr>
                  <w:rFonts w:ascii="Times New Roman" w:hAnsi="Times New Roman"/>
                  <w:color w:val="0000FF"/>
                  <w:u w:val="single"/>
                </w:rPr>
                <w:t>https://m.edsoo.ru/6e119e38</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72</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Повторение: скрещивающиеся прямые, параллельные плоскости в стандартных многогранниках</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76">
              <w:r w:rsidR="002E00DD">
                <w:rPr>
                  <w:rFonts w:ascii="Times New Roman" w:hAnsi="Times New Roman"/>
                  <w:color w:val="0000FF"/>
                  <w:u w:val="single"/>
                </w:rPr>
                <w:t>https://m.edsoo.ru/1144c324</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73</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 xml:space="preserve">Пара параллельных плоскостей на скрещивающихся прямых, </w:t>
            </w:r>
            <w:r w:rsidRPr="003C38E7">
              <w:rPr>
                <w:rFonts w:ascii="Times New Roman" w:hAnsi="Times New Roman"/>
                <w:color w:val="000000"/>
                <w:sz w:val="24"/>
                <w:lang w:val="ru-RU"/>
              </w:rPr>
              <w:lastRenderedPageBreak/>
              <w:t>расстояние между скрещивающимися прямыми в простых ситуациях</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77">
              <w:r w:rsidR="002E00DD">
                <w:rPr>
                  <w:rFonts w:ascii="Times New Roman" w:hAnsi="Times New Roman"/>
                  <w:color w:val="0000FF"/>
                  <w:u w:val="single"/>
                </w:rPr>
                <w:t>https://m.edsoo.ru/cfca9ebf</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74</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Расстояние от точки до плоскости, расстояние от прямой до плоскости</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78">
              <w:r w:rsidR="002E00DD">
                <w:rPr>
                  <w:rFonts w:ascii="Times New Roman" w:hAnsi="Times New Roman"/>
                  <w:color w:val="0000FF"/>
                  <w:u w:val="single"/>
                </w:rPr>
                <w:t>https://m.edsoo.ru/b9a387c8</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75</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Вычисление расстояний между скрещивающимися прямыми с помощью перпендикулярной плоскости</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79">
              <w:r w:rsidR="002E00DD">
                <w:rPr>
                  <w:rFonts w:ascii="Times New Roman" w:hAnsi="Times New Roman"/>
                  <w:color w:val="0000FF"/>
                  <w:u w:val="single"/>
                </w:rPr>
                <w:t>https://m.edsoo.ru/fc762dd4</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76</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Трёхгранный угол, неравенства для трехгранных углов. Теорема Пифагора, теоремы косинусов и синусов для трёхгранного угла</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80">
              <w:r w:rsidR="002E00DD">
                <w:rPr>
                  <w:rFonts w:ascii="Times New Roman" w:hAnsi="Times New Roman"/>
                  <w:color w:val="0000FF"/>
                  <w:u w:val="single"/>
                </w:rPr>
                <w:t>https://m.edsoo.ru/6e34b31e</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77</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Элементы сферической геометрии: геодезические линии на Земле</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81">
              <w:r w:rsidR="002E00DD">
                <w:rPr>
                  <w:rFonts w:ascii="Times New Roman" w:hAnsi="Times New Roman"/>
                  <w:color w:val="0000FF"/>
                  <w:u w:val="single"/>
                </w:rPr>
                <w:t>https://m.edsoo.ru/82ba2777</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78</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Контрольная работа "Углы и расстояния"</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82">
              <w:r w:rsidR="002E00DD">
                <w:rPr>
                  <w:rFonts w:ascii="Times New Roman" w:hAnsi="Times New Roman"/>
                  <w:color w:val="0000FF"/>
                  <w:u w:val="single"/>
                </w:rPr>
                <w:t>https://m.edsoo.ru/69a7d942</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79</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Систематизация знаний "Многогранник и его элементы"</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83">
              <w:r w:rsidR="002E00DD">
                <w:rPr>
                  <w:rFonts w:ascii="Times New Roman" w:hAnsi="Times New Roman"/>
                  <w:color w:val="0000FF"/>
                  <w:u w:val="single"/>
                </w:rPr>
                <w:t>https://m.edsoo.ru/dd1173e8</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80</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Пирамида. Виды пирамид. Правильная пирамида</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84">
              <w:r w:rsidR="002E00DD">
                <w:rPr>
                  <w:rFonts w:ascii="Times New Roman" w:hAnsi="Times New Roman"/>
                  <w:color w:val="0000FF"/>
                  <w:u w:val="single"/>
                </w:rPr>
                <w:t>https://m.edsoo.ru/51ff5abc</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81</w:t>
            </w:r>
          </w:p>
        </w:tc>
        <w:tc>
          <w:tcPr>
            <w:tcW w:w="3344" w:type="dxa"/>
            <w:tcMar>
              <w:top w:w="50" w:type="dxa"/>
              <w:left w:w="100" w:type="dxa"/>
            </w:tcMar>
            <w:vAlign w:val="center"/>
          </w:tcPr>
          <w:p w:rsidR="00F33CDE" w:rsidRDefault="002E00DD">
            <w:pPr>
              <w:spacing w:after="0"/>
              <w:ind w:left="135"/>
            </w:pPr>
            <w:r w:rsidRPr="003C38E7">
              <w:rPr>
                <w:rFonts w:ascii="Times New Roman" w:hAnsi="Times New Roman"/>
                <w:color w:val="000000"/>
                <w:sz w:val="24"/>
                <w:lang w:val="ru-RU"/>
              </w:rPr>
              <w:t xml:space="preserve">Призма. Прямая и наклонная призмы. </w:t>
            </w:r>
            <w:r>
              <w:rPr>
                <w:rFonts w:ascii="Times New Roman" w:hAnsi="Times New Roman"/>
                <w:color w:val="000000"/>
                <w:sz w:val="24"/>
              </w:rPr>
              <w:t>Правильная призма</w:t>
            </w:r>
          </w:p>
        </w:tc>
        <w:tc>
          <w:tcPr>
            <w:tcW w:w="79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85">
              <w:r w:rsidR="002E00DD">
                <w:rPr>
                  <w:rFonts w:ascii="Times New Roman" w:hAnsi="Times New Roman"/>
                  <w:color w:val="0000FF"/>
                  <w:u w:val="single"/>
                </w:rPr>
                <w:t>https://m.edsoo.ru/68bb5bec</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82</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Прямой параллелепипед, прямоугольный параллелепипед, куб</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86">
              <w:r w:rsidR="002E00DD">
                <w:rPr>
                  <w:rFonts w:ascii="Times New Roman" w:hAnsi="Times New Roman"/>
                  <w:color w:val="0000FF"/>
                  <w:u w:val="single"/>
                </w:rPr>
                <w:t>https://m.edsoo.ru/8515ba52</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lastRenderedPageBreak/>
              <w:t>83</w:t>
            </w:r>
          </w:p>
        </w:tc>
        <w:tc>
          <w:tcPr>
            <w:tcW w:w="3344" w:type="dxa"/>
            <w:tcMar>
              <w:top w:w="50" w:type="dxa"/>
              <w:left w:w="100" w:type="dxa"/>
            </w:tcMar>
            <w:vAlign w:val="center"/>
          </w:tcPr>
          <w:p w:rsidR="00F33CDE" w:rsidRDefault="002E00DD">
            <w:pPr>
              <w:spacing w:after="0"/>
              <w:ind w:left="135"/>
            </w:pPr>
            <w:r>
              <w:rPr>
                <w:rFonts w:ascii="Times New Roman" w:hAnsi="Times New Roman"/>
                <w:color w:val="000000"/>
                <w:sz w:val="24"/>
              </w:rPr>
              <w:t>Выпуклые многогранники. Теорема Эйлера</w:t>
            </w:r>
          </w:p>
        </w:tc>
        <w:tc>
          <w:tcPr>
            <w:tcW w:w="79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87">
              <w:r w:rsidR="002E00DD">
                <w:rPr>
                  <w:rFonts w:ascii="Times New Roman" w:hAnsi="Times New Roman"/>
                  <w:color w:val="0000FF"/>
                  <w:u w:val="single"/>
                </w:rPr>
                <w:t>https://m.edsoo.ru/86151552</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84</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Выпуклые многогранники. Теорема Эйлера. Правильные и полуправильные многогранники</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88">
              <w:r w:rsidR="002E00DD">
                <w:rPr>
                  <w:rFonts w:ascii="Times New Roman" w:hAnsi="Times New Roman"/>
                  <w:color w:val="0000FF"/>
                  <w:u w:val="single"/>
                </w:rPr>
                <w:t>https://m.edsoo.ru/624c65e7</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85</w:t>
            </w:r>
          </w:p>
        </w:tc>
        <w:tc>
          <w:tcPr>
            <w:tcW w:w="3344" w:type="dxa"/>
            <w:tcMar>
              <w:top w:w="50" w:type="dxa"/>
              <w:left w:w="100" w:type="dxa"/>
            </w:tcMar>
            <w:vAlign w:val="center"/>
          </w:tcPr>
          <w:p w:rsidR="00F33CDE" w:rsidRDefault="002E00DD">
            <w:pPr>
              <w:spacing w:after="0"/>
              <w:ind w:left="135"/>
            </w:pPr>
            <w:r>
              <w:rPr>
                <w:rFonts w:ascii="Times New Roman" w:hAnsi="Times New Roman"/>
                <w:color w:val="000000"/>
                <w:sz w:val="24"/>
              </w:rPr>
              <w:t>Контрольная работа "Многогранники"</w:t>
            </w:r>
          </w:p>
        </w:tc>
        <w:tc>
          <w:tcPr>
            <w:tcW w:w="79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89">
              <w:r w:rsidR="002E00DD">
                <w:rPr>
                  <w:rFonts w:ascii="Times New Roman" w:hAnsi="Times New Roman"/>
                  <w:color w:val="0000FF"/>
                  <w:u w:val="single"/>
                </w:rPr>
                <w:t>https://m.edsoo.ru/9ac392c8</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86</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Понятие вектора на плоскости и в пространстве</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90">
              <w:r w:rsidR="002E00DD">
                <w:rPr>
                  <w:rFonts w:ascii="Times New Roman" w:hAnsi="Times New Roman"/>
                  <w:color w:val="0000FF"/>
                  <w:u w:val="single"/>
                </w:rPr>
                <w:t>https://m.edsoo.ru/b744c9ec</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87</w:t>
            </w:r>
          </w:p>
        </w:tc>
        <w:tc>
          <w:tcPr>
            <w:tcW w:w="3344" w:type="dxa"/>
            <w:tcMar>
              <w:top w:w="50" w:type="dxa"/>
              <w:left w:w="100" w:type="dxa"/>
            </w:tcMar>
            <w:vAlign w:val="center"/>
          </w:tcPr>
          <w:p w:rsidR="00F33CDE" w:rsidRDefault="002E00DD">
            <w:pPr>
              <w:spacing w:after="0"/>
              <w:ind w:left="135"/>
            </w:pPr>
            <w:r>
              <w:rPr>
                <w:rFonts w:ascii="Times New Roman" w:hAnsi="Times New Roman"/>
                <w:color w:val="000000"/>
                <w:sz w:val="24"/>
              </w:rPr>
              <w:t>Сумма векторов</w:t>
            </w:r>
          </w:p>
        </w:tc>
        <w:tc>
          <w:tcPr>
            <w:tcW w:w="79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91">
              <w:r w:rsidR="002E00DD">
                <w:rPr>
                  <w:rFonts w:ascii="Times New Roman" w:hAnsi="Times New Roman"/>
                  <w:color w:val="0000FF"/>
                  <w:u w:val="single"/>
                </w:rPr>
                <w:t>https://m.edsoo.ru/29ad6e37</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88</w:t>
            </w:r>
          </w:p>
        </w:tc>
        <w:tc>
          <w:tcPr>
            <w:tcW w:w="3344" w:type="dxa"/>
            <w:tcMar>
              <w:top w:w="50" w:type="dxa"/>
              <w:left w:w="100" w:type="dxa"/>
            </w:tcMar>
            <w:vAlign w:val="center"/>
          </w:tcPr>
          <w:p w:rsidR="00F33CDE" w:rsidRDefault="002E00DD">
            <w:pPr>
              <w:spacing w:after="0"/>
              <w:ind w:left="135"/>
            </w:pPr>
            <w:r>
              <w:rPr>
                <w:rFonts w:ascii="Times New Roman" w:hAnsi="Times New Roman"/>
                <w:color w:val="000000"/>
                <w:sz w:val="24"/>
              </w:rPr>
              <w:t>Разность векторов</w:t>
            </w:r>
          </w:p>
        </w:tc>
        <w:tc>
          <w:tcPr>
            <w:tcW w:w="79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92">
              <w:r w:rsidR="002E00DD">
                <w:rPr>
                  <w:rFonts w:ascii="Times New Roman" w:hAnsi="Times New Roman"/>
                  <w:color w:val="0000FF"/>
                  <w:u w:val="single"/>
                </w:rPr>
                <w:t>https://m.edsoo.ru/da162dbc</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89</w:t>
            </w:r>
          </w:p>
        </w:tc>
        <w:tc>
          <w:tcPr>
            <w:tcW w:w="3344" w:type="dxa"/>
            <w:tcMar>
              <w:top w:w="50" w:type="dxa"/>
              <w:left w:w="100" w:type="dxa"/>
            </w:tcMar>
            <w:vAlign w:val="center"/>
          </w:tcPr>
          <w:p w:rsidR="00F33CDE" w:rsidRDefault="002E00DD">
            <w:pPr>
              <w:spacing w:after="0"/>
              <w:ind w:left="135"/>
            </w:pPr>
            <w:r>
              <w:rPr>
                <w:rFonts w:ascii="Times New Roman" w:hAnsi="Times New Roman"/>
                <w:color w:val="000000"/>
                <w:sz w:val="24"/>
              </w:rPr>
              <w:t>Правило параллелепипеда</w:t>
            </w:r>
          </w:p>
        </w:tc>
        <w:tc>
          <w:tcPr>
            <w:tcW w:w="79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93">
              <w:r w:rsidR="002E00DD">
                <w:rPr>
                  <w:rFonts w:ascii="Times New Roman" w:hAnsi="Times New Roman"/>
                  <w:color w:val="0000FF"/>
                  <w:u w:val="single"/>
                </w:rPr>
                <w:t>https://m.edsoo.ru/a8b5ab1a</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90</w:t>
            </w:r>
          </w:p>
        </w:tc>
        <w:tc>
          <w:tcPr>
            <w:tcW w:w="3344" w:type="dxa"/>
            <w:tcMar>
              <w:top w:w="50" w:type="dxa"/>
              <w:left w:w="100" w:type="dxa"/>
            </w:tcMar>
            <w:vAlign w:val="center"/>
          </w:tcPr>
          <w:p w:rsidR="00F33CDE" w:rsidRDefault="002E00DD">
            <w:pPr>
              <w:spacing w:after="0"/>
              <w:ind w:left="135"/>
            </w:pPr>
            <w:r>
              <w:rPr>
                <w:rFonts w:ascii="Times New Roman" w:hAnsi="Times New Roman"/>
                <w:color w:val="000000"/>
                <w:sz w:val="24"/>
              </w:rPr>
              <w:t>Умножение вектора на число</w:t>
            </w:r>
          </w:p>
        </w:tc>
        <w:tc>
          <w:tcPr>
            <w:tcW w:w="79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94">
              <w:r w:rsidR="002E00DD">
                <w:rPr>
                  <w:rFonts w:ascii="Times New Roman" w:hAnsi="Times New Roman"/>
                  <w:color w:val="0000FF"/>
                  <w:u w:val="single"/>
                </w:rPr>
                <w:t>https://m.edsoo.ru/2a5d2dc1</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91</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Разложение вектора по базису трёх векторов, не лежащих в одной плоскости</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95">
              <w:r w:rsidR="002E00DD">
                <w:rPr>
                  <w:rFonts w:ascii="Times New Roman" w:hAnsi="Times New Roman"/>
                  <w:color w:val="0000FF"/>
                  <w:u w:val="single"/>
                </w:rPr>
                <w:t>https://m.edsoo.ru/92765464</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92</w:t>
            </w:r>
          </w:p>
        </w:tc>
        <w:tc>
          <w:tcPr>
            <w:tcW w:w="3344" w:type="dxa"/>
            <w:tcMar>
              <w:top w:w="50" w:type="dxa"/>
              <w:left w:w="100" w:type="dxa"/>
            </w:tcMar>
            <w:vAlign w:val="center"/>
          </w:tcPr>
          <w:p w:rsidR="00F33CDE" w:rsidRDefault="002E00DD">
            <w:pPr>
              <w:spacing w:after="0"/>
              <w:ind w:left="135"/>
            </w:pPr>
            <w:r>
              <w:rPr>
                <w:rFonts w:ascii="Times New Roman" w:hAnsi="Times New Roman"/>
                <w:color w:val="000000"/>
                <w:sz w:val="24"/>
              </w:rPr>
              <w:t>Скалярное произведение</w:t>
            </w:r>
          </w:p>
        </w:tc>
        <w:tc>
          <w:tcPr>
            <w:tcW w:w="79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96">
              <w:r w:rsidR="002E00DD">
                <w:rPr>
                  <w:rFonts w:ascii="Times New Roman" w:hAnsi="Times New Roman"/>
                  <w:color w:val="0000FF"/>
                  <w:u w:val="single"/>
                </w:rPr>
                <w:t>https://m.edsoo.ru/fd6b44a5</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93</w:t>
            </w:r>
          </w:p>
        </w:tc>
        <w:tc>
          <w:tcPr>
            <w:tcW w:w="3344"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Вычисление угла между векторами в пространстве</w:t>
            </w:r>
          </w:p>
        </w:tc>
        <w:tc>
          <w:tcPr>
            <w:tcW w:w="79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97">
              <w:r w:rsidR="002E00DD">
                <w:rPr>
                  <w:rFonts w:ascii="Times New Roman" w:hAnsi="Times New Roman"/>
                  <w:color w:val="0000FF"/>
                  <w:u w:val="single"/>
                </w:rPr>
                <w:t>https://m.edsoo.ru/e634d38a</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94</w:t>
            </w:r>
          </w:p>
        </w:tc>
        <w:tc>
          <w:tcPr>
            <w:tcW w:w="3344" w:type="dxa"/>
            <w:tcMar>
              <w:top w:w="50" w:type="dxa"/>
              <w:left w:w="100" w:type="dxa"/>
            </w:tcMar>
            <w:vAlign w:val="center"/>
          </w:tcPr>
          <w:p w:rsidR="00F33CDE" w:rsidRDefault="002E00DD">
            <w:pPr>
              <w:spacing w:after="0"/>
              <w:ind w:left="135"/>
            </w:pPr>
            <w:r>
              <w:rPr>
                <w:rFonts w:ascii="Times New Roman" w:hAnsi="Times New Roman"/>
                <w:color w:val="000000"/>
                <w:sz w:val="24"/>
              </w:rPr>
              <w:t>Простейшие задачи с векторами</w:t>
            </w:r>
          </w:p>
        </w:tc>
        <w:tc>
          <w:tcPr>
            <w:tcW w:w="79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98">
              <w:r w:rsidR="002E00DD">
                <w:rPr>
                  <w:rFonts w:ascii="Times New Roman" w:hAnsi="Times New Roman"/>
                  <w:color w:val="0000FF"/>
                  <w:u w:val="single"/>
                </w:rPr>
                <w:t>https://m.edsoo.ru/3d5b22ec</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95</w:t>
            </w:r>
          </w:p>
        </w:tc>
        <w:tc>
          <w:tcPr>
            <w:tcW w:w="3344" w:type="dxa"/>
            <w:tcMar>
              <w:top w:w="50" w:type="dxa"/>
              <w:left w:w="100" w:type="dxa"/>
            </w:tcMar>
            <w:vAlign w:val="center"/>
          </w:tcPr>
          <w:p w:rsidR="00F33CDE" w:rsidRDefault="002E00DD">
            <w:pPr>
              <w:spacing w:after="0"/>
              <w:ind w:left="135"/>
            </w:pPr>
            <w:r>
              <w:rPr>
                <w:rFonts w:ascii="Times New Roman" w:hAnsi="Times New Roman"/>
                <w:color w:val="000000"/>
                <w:sz w:val="24"/>
              </w:rPr>
              <w:t>Простейшие задачи с векторами</w:t>
            </w:r>
          </w:p>
        </w:tc>
        <w:tc>
          <w:tcPr>
            <w:tcW w:w="79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99">
              <w:r w:rsidR="002E00DD">
                <w:rPr>
                  <w:rFonts w:ascii="Times New Roman" w:hAnsi="Times New Roman"/>
                  <w:color w:val="0000FF"/>
                  <w:u w:val="single"/>
                </w:rPr>
                <w:t>https://m.edsoo.ru/6b87c2da</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96</w:t>
            </w:r>
          </w:p>
        </w:tc>
        <w:tc>
          <w:tcPr>
            <w:tcW w:w="3344" w:type="dxa"/>
            <w:tcMar>
              <w:top w:w="50" w:type="dxa"/>
              <w:left w:w="100" w:type="dxa"/>
            </w:tcMar>
            <w:vAlign w:val="center"/>
          </w:tcPr>
          <w:p w:rsidR="00F33CDE" w:rsidRDefault="002E00DD">
            <w:pPr>
              <w:spacing w:after="0"/>
              <w:ind w:left="135"/>
            </w:pPr>
            <w:r>
              <w:rPr>
                <w:rFonts w:ascii="Times New Roman" w:hAnsi="Times New Roman"/>
                <w:color w:val="000000"/>
                <w:sz w:val="24"/>
              </w:rPr>
              <w:t>Простейшие задачи с векторами</w:t>
            </w:r>
          </w:p>
        </w:tc>
        <w:tc>
          <w:tcPr>
            <w:tcW w:w="79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100">
              <w:r w:rsidR="002E00DD">
                <w:rPr>
                  <w:rFonts w:ascii="Times New Roman" w:hAnsi="Times New Roman"/>
                  <w:color w:val="0000FF"/>
                  <w:u w:val="single"/>
                </w:rPr>
                <w:t>https://m.edsoo.ru/b9b6d54f</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97</w:t>
            </w:r>
          </w:p>
        </w:tc>
        <w:tc>
          <w:tcPr>
            <w:tcW w:w="3344" w:type="dxa"/>
            <w:tcMar>
              <w:top w:w="50" w:type="dxa"/>
              <w:left w:w="100" w:type="dxa"/>
            </w:tcMar>
            <w:vAlign w:val="center"/>
          </w:tcPr>
          <w:p w:rsidR="00F33CDE" w:rsidRDefault="002E00DD">
            <w:pPr>
              <w:spacing w:after="0"/>
              <w:ind w:left="135"/>
            </w:pPr>
            <w:r>
              <w:rPr>
                <w:rFonts w:ascii="Times New Roman" w:hAnsi="Times New Roman"/>
                <w:color w:val="000000"/>
                <w:sz w:val="24"/>
              </w:rPr>
              <w:t>Простейшие задачи с векторами</w:t>
            </w:r>
          </w:p>
        </w:tc>
        <w:tc>
          <w:tcPr>
            <w:tcW w:w="79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101">
              <w:r w:rsidR="002E00DD">
                <w:rPr>
                  <w:rFonts w:ascii="Times New Roman" w:hAnsi="Times New Roman"/>
                  <w:color w:val="0000FF"/>
                  <w:u w:val="single"/>
                </w:rPr>
                <w:t>https://m.edsoo.ru/24e7b226</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98</w:t>
            </w:r>
          </w:p>
        </w:tc>
        <w:tc>
          <w:tcPr>
            <w:tcW w:w="3344" w:type="dxa"/>
            <w:tcMar>
              <w:top w:w="50" w:type="dxa"/>
              <w:left w:w="100" w:type="dxa"/>
            </w:tcMar>
            <w:vAlign w:val="center"/>
          </w:tcPr>
          <w:p w:rsidR="00F33CDE" w:rsidRDefault="002E00DD">
            <w:pPr>
              <w:spacing w:after="0"/>
              <w:ind w:left="135"/>
            </w:pPr>
            <w:r>
              <w:rPr>
                <w:rFonts w:ascii="Times New Roman" w:hAnsi="Times New Roman"/>
                <w:color w:val="000000"/>
                <w:sz w:val="24"/>
              </w:rPr>
              <w:t>Обобщение и систематизация знаний</w:t>
            </w:r>
          </w:p>
        </w:tc>
        <w:tc>
          <w:tcPr>
            <w:tcW w:w="79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102">
              <w:r w:rsidR="002E00DD">
                <w:rPr>
                  <w:rFonts w:ascii="Times New Roman" w:hAnsi="Times New Roman"/>
                  <w:color w:val="0000FF"/>
                  <w:u w:val="single"/>
                </w:rPr>
                <w:t>https://m.edsoo.ru/22247c8c</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99</w:t>
            </w:r>
          </w:p>
        </w:tc>
        <w:tc>
          <w:tcPr>
            <w:tcW w:w="3344" w:type="dxa"/>
            <w:tcMar>
              <w:top w:w="50" w:type="dxa"/>
              <w:left w:w="100" w:type="dxa"/>
            </w:tcMar>
            <w:vAlign w:val="center"/>
          </w:tcPr>
          <w:p w:rsidR="00F33CDE" w:rsidRDefault="002E00DD">
            <w:pPr>
              <w:spacing w:after="0"/>
              <w:ind w:left="135"/>
            </w:pPr>
            <w:r>
              <w:rPr>
                <w:rFonts w:ascii="Times New Roman" w:hAnsi="Times New Roman"/>
                <w:color w:val="000000"/>
                <w:sz w:val="24"/>
              </w:rPr>
              <w:t>Обобщение и систематизация знаний</w:t>
            </w:r>
          </w:p>
        </w:tc>
        <w:tc>
          <w:tcPr>
            <w:tcW w:w="79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103">
              <w:r w:rsidR="002E00DD">
                <w:rPr>
                  <w:rFonts w:ascii="Times New Roman" w:hAnsi="Times New Roman"/>
                  <w:color w:val="0000FF"/>
                  <w:u w:val="single"/>
                </w:rPr>
                <w:t>https://m.edsoo.ru/eb16c61a</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lastRenderedPageBreak/>
              <w:t>100</w:t>
            </w:r>
          </w:p>
        </w:tc>
        <w:tc>
          <w:tcPr>
            <w:tcW w:w="3344" w:type="dxa"/>
            <w:tcMar>
              <w:top w:w="50" w:type="dxa"/>
              <w:left w:w="100" w:type="dxa"/>
            </w:tcMar>
            <w:vAlign w:val="center"/>
          </w:tcPr>
          <w:p w:rsidR="00F33CDE" w:rsidRDefault="002E00DD">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104">
              <w:r w:rsidR="002E00DD">
                <w:rPr>
                  <w:rFonts w:ascii="Times New Roman" w:hAnsi="Times New Roman"/>
                  <w:color w:val="0000FF"/>
                  <w:u w:val="single"/>
                </w:rPr>
                <w:t>https://m.edsoo.ru/eca25dd6</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101</w:t>
            </w:r>
          </w:p>
        </w:tc>
        <w:tc>
          <w:tcPr>
            <w:tcW w:w="3344" w:type="dxa"/>
            <w:tcMar>
              <w:top w:w="50" w:type="dxa"/>
              <w:left w:w="100" w:type="dxa"/>
            </w:tcMar>
            <w:vAlign w:val="center"/>
          </w:tcPr>
          <w:p w:rsidR="00F33CDE" w:rsidRDefault="002E00DD">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105">
              <w:r w:rsidR="002E00DD">
                <w:rPr>
                  <w:rFonts w:ascii="Times New Roman" w:hAnsi="Times New Roman"/>
                  <w:color w:val="0000FF"/>
                  <w:u w:val="single"/>
                </w:rPr>
                <w:t>https://m.edsoo.ru/13be7183</w:t>
              </w:r>
            </w:hyperlink>
          </w:p>
        </w:tc>
      </w:tr>
      <w:tr w:rsidR="00F33CDE">
        <w:trPr>
          <w:trHeight w:val="144"/>
          <w:tblCellSpacing w:w="20" w:type="nil"/>
        </w:trPr>
        <w:tc>
          <w:tcPr>
            <w:tcW w:w="453" w:type="dxa"/>
            <w:tcMar>
              <w:top w:w="50" w:type="dxa"/>
              <w:left w:w="100" w:type="dxa"/>
            </w:tcMar>
            <w:vAlign w:val="center"/>
          </w:tcPr>
          <w:p w:rsidR="00F33CDE" w:rsidRDefault="002E00DD">
            <w:pPr>
              <w:spacing w:after="0"/>
            </w:pPr>
            <w:r>
              <w:rPr>
                <w:rFonts w:ascii="Times New Roman" w:hAnsi="Times New Roman"/>
                <w:color w:val="000000"/>
                <w:sz w:val="24"/>
              </w:rPr>
              <w:t>102</w:t>
            </w:r>
          </w:p>
        </w:tc>
        <w:tc>
          <w:tcPr>
            <w:tcW w:w="3344" w:type="dxa"/>
            <w:tcMar>
              <w:top w:w="50" w:type="dxa"/>
              <w:left w:w="100" w:type="dxa"/>
            </w:tcMar>
            <w:vAlign w:val="center"/>
          </w:tcPr>
          <w:p w:rsidR="00F33CDE" w:rsidRDefault="002E00DD">
            <w:pPr>
              <w:spacing w:after="0"/>
              <w:ind w:left="135"/>
            </w:pPr>
            <w:r>
              <w:rPr>
                <w:rFonts w:ascii="Times New Roman" w:hAnsi="Times New Roman"/>
                <w:color w:val="000000"/>
                <w:sz w:val="24"/>
              </w:rPr>
              <w:t>Обобщение и систематизация знаний</w:t>
            </w:r>
          </w:p>
        </w:tc>
        <w:tc>
          <w:tcPr>
            <w:tcW w:w="79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3CDE" w:rsidRDefault="00F33CDE">
            <w:pPr>
              <w:spacing w:after="0"/>
              <w:ind w:left="135"/>
              <w:jc w:val="center"/>
            </w:pPr>
          </w:p>
        </w:tc>
        <w:tc>
          <w:tcPr>
            <w:tcW w:w="1590" w:type="dxa"/>
            <w:tcMar>
              <w:top w:w="50" w:type="dxa"/>
              <w:left w:w="100" w:type="dxa"/>
            </w:tcMar>
            <w:vAlign w:val="center"/>
          </w:tcPr>
          <w:p w:rsidR="00F33CDE" w:rsidRDefault="00F33CDE">
            <w:pPr>
              <w:spacing w:after="0"/>
              <w:ind w:left="135"/>
              <w:jc w:val="center"/>
            </w:pPr>
          </w:p>
        </w:tc>
        <w:tc>
          <w:tcPr>
            <w:tcW w:w="1122" w:type="dxa"/>
            <w:tcMar>
              <w:top w:w="50" w:type="dxa"/>
              <w:left w:w="100" w:type="dxa"/>
            </w:tcMar>
            <w:vAlign w:val="center"/>
          </w:tcPr>
          <w:p w:rsidR="00F33CDE" w:rsidRDefault="00F33CDE">
            <w:pPr>
              <w:spacing w:after="0"/>
              <w:ind w:left="135"/>
            </w:pPr>
          </w:p>
        </w:tc>
        <w:tc>
          <w:tcPr>
            <w:tcW w:w="1936" w:type="dxa"/>
            <w:tcMar>
              <w:top w:w="50" w:type="dxa"/>
              <w:left w:w="100" w:type="dxa"/>
            </w:tcMar>
            <w:vAlign w:val="center"/>
          </w:tcPr>
          <w:p w:rsidR="00F33CDE" w:rsidRDefault="003C38E7">
            <w:pPr>
              <w:spacing w:after="0"/>
              <w:ind w:left="135"/>
            </w:pPr>
            <w:hyperlink r:id="rId106">
              <w:r w:rsidR="002E00DD">
                <w:rPr>
                  <w:rFonts w:ascii="Times New Roman" w:hAnsi="Times New Roman"/>
                  <w:color w:val="0000FF"/>
                  <w:u w:val="single"/>
                </w:rPr>
                <w:t>https://m.edsoo.ru/c8863892</w:t>
              </w:r>
            </w:hyperlink>
          </w:p>
        </w:tc>
      </w:tr>
      <w:tr w:rsidR="00F33CDE">
        <w:trPr>
          <w:trHeight w:val="144"/>
          <w:tblCellSpacing w:w="20" w:type="nil"/>
        </w:trPr>
        <w:tc>
          <w:tcPr>
            <w:tcW w:w="0" w:type="auto"/>
            <w:gridSpan w:val="2"/>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6 </w:t>
            </w:r>
          </w:p>
        </w:tc>
        <w:tc>
          <w:tcPr>
            <w:tcW w:w="1590"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33CDE" w:rsidRDefault="00F33CDE"/>
        </w:tc>
      </w:tr>
    </w:tbl>
    <w:p w:rsidR="00F33CDE" w:rsidRDefault="00F33CDE">
      <w:pPr>
        <w:sectPr w:rsidR="00F33CDE">
          <w:pgSz w:w="16383" w:h="11906" w:orient="landscape"/>
          <w:pgMar w:top="1134" w:right="850" w:bottom="1134" w:left="1701" w:header="720" w:footer="720" w:gutter="0"/>
          <w:cols w:space="720"/>
        </w:sectPr>
      </w:pPr>
    </w:p>
    <w:p w:rsidR="00F33CDE" w:rsidRDefault="002E00DD">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3"/>
        <w:gridCol w:w="3813"/>
        <w:gridCol w:w="1155"/>
        <w:gridCol w:w="1841"/>
        <w:gridCol w:w="1910"/>
        <w:gridCol w:w="1347"/>
        <w:gridCol w:w="2873"/>
      </w:tblGrid>
      <w:tr w:rsidR="00F33CDE">
        <w:trPr>
          <w:trHeight w:val="144"/>
          <w:tblCellSpacing w:w="20" w:type="nil"/>
        </w:trPr>
        <w:tc>
          <w:tcPr>
            <w:tcW w:w="463" w:type="dxa"/>
            <w:vMerge w:val="restart"/>
            <w:tcMar>
              <w:top w:w="50" w:type="dxa"/>
              <w:left w:w="100" w:type="dxa"/>
            </w:tcMar>
            <w:vAlign w:val="center"/>
          </w:tcPr>
          <w:p w:rsidR="00F33CDE" w:rsidRDefault="002E00DD">
            <w:pPr>
              <w:spacing w:after="0"/>
              <w:ind w:left="135"/>
            </w:pPr>
            <w:r>
              <w:rPr>
                <w:rFonts w:ascii="Times New Roman" w:hAnsi="Times New Roman"/>
                <w:b/>
                <w:color w:val="000000"/>
                <w:sz w:val="24"/>
              </w:rPr>
              <w:t xml:space="preserve">№ п/п </w:t>
            </w:r>
          </w:p>
          <w:p w:rsidR="00F33CDE" w:rsidRDefault="00F33CDE">
            <w:pPr>
              <w:spacing w:after="0"/>
              <w:ind w:left="135"/>
            </w:pPr>
          </w:p>
        </w:tc>
        <w:tc>
          <w:tcPr>
            <w:tcW w:w="3168" w:type="dxa"/>
            <w:vMerge w:val="restart"/>
            <w:tcMar>
              <w:top w:w="50" w:type="dxa"/>
              <w:left w:w="100" w:type="dxa"/>
            </w:tcMar>
            <w:vAlign w:val="center"/>
          </w:tcPr>
          <w:p w:rsidR="00F33CDE" w:rsidRDefault="002E00DD">
            <w:pPr>
              <w:spacing w:after="0"/>
              <w:ind w:left="135"/>
            </w:pPr>
            <w:r>
              <w:rPr>
                <w:rFonts w:ascii="Times New Roman" w:hAnsi="Times New Roman"/>
                <w:b/>
                <w:color w:val="000000"/>
                <w:sz w:val="24"/>
              </w:rPr>
              <w:t xml:space="preserve">Тема урока </w:t>
            </w:r>
          </w:p>
          <w:p w:rsidR="00F33CDE" w:rsidRDefault="00F33CDE">
            <w:pPr>
              <w:spacing w:after="0"/>
              <w:ind w:left="135"/>
            </w:pPr>
          </w:p>
        </w:tc>
        <w:tc>
          <w:tcPr>
            <w:tcW w:w="0" w:type="auto"/>
            <w:gridSpan w:val="3"/>
            <w:tcMar>
              <w:top w:w="50" w:type="dxa"/>
              <w:left w:w="100" w:type="dxa"/>
            </w:tcMar>
            <w:vAlign w:val="center"/>
          </w:tcPr>
          <w:p w:rsidR="00F33CDE" w:rsidRDefault="002E00DD">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F33CDE" w:rsidRDefault="002E00DD">
            <w:pPr>
              <w:spacing w:after="0"/>
              <w:ind w:left="135"/>
            </w:pPr>
            <w:r>
              <w:rPr>
                <w:rFonts w:ascii="Times New Roman" w:hAnsi="Times New Roman"/>
                <w:b/>
                <w:color w:val="000000"/>
                <w:sz w:val="24"/>
              </w:rPr>
              <w:t xml:space="preserve">Дата изучения </w:t>
            </w:r>
          </w:p>
          <w:p w:rsidR="00F33CDE" w:rsidRDefault="00F33CDE">
            <w:pPr>
              <w:spacing w:after="0"/>
              <w:ind w:left="135"/>
            </w:pPr>
          </w:p>
        </w:tc>
        <w:tc>
          <w:tcPr>
            <w:tcW w:w="1959" w:type="dxa"/>
            <w:vMerge w:val="restart"/>
            <w:tcMar>
              <w:top w:w="50" w:type="dxa"/>
              <w:left w:w="100" w:type="dxa"/>
            </w:tcMar>
            <w:vAlign w:val="center"/>
          </w:tcPr>
          <w:p w:rsidR="00F33CDE" w:rsidRDefault="002E00DD">
            <w:pPr>
              <w:spacing w:after="0"/>
              <w:ind w:left="135"/>
            </w:pPr>
            <w:r>
              <w:rPr>
                <w:rFonts w:ascii="Times New Roman" w:hAnsi="Times New Roman"/>
                <w:b/>
                <w:color w:val="000000"/>
                <w:sz w:val="24"/>
              </w:rPr>
              <w:t xml:space="preserve">Электронные цифровые образовательные ресурсы </w:t>
            </w:r>
          </w:p>
          <w:p w:rsidR="00F33CDE" w:rsidRDefault="00F33CDE">
            <w:pPr>
              <w:spacing w:after="0"/>
              <w:ind w:left="135"/>
            </w:pPr>
          </w:p>
        </w:tc>
      </w:tr>
      <w:tr w:rsidR="00F33CDE">
        <w:trPr>
          <w:trHeight w:val="144"/>
          <w:tblCellSpacing w:w="20" w:type="nil"/>
        </w:trPr>
        <w:tc>
          <w:tcPr>
            <w:tcW w:w="0" w:type="auto"/>
            <w:vMerge/>
            <w:tcBorders>
              <w:top w:val="nil"/>
            </w:tcBorders>
            <w:tcMar>
              <w:top w:w="50" w:type="dxa"/>
              <w:left w:w="100" w:type="dxa"/>
            </w:tcMar>
          </w:tcPr>
          <w:p w:rsidR="00F33CDE" w:rsidRDefault="00F33CDE"/>
        </w:tc>
        <w:tc>
          <w:tcPr>
            <w:tcW w:w="0" w:type="auto"/>
            <w:vMerge/>
            <w:tcBorders>
              <w:top w:val="nil"/>
            </w:tcBorders>
            <w:tcMar>
              <w:top w:w="50" w:type="dxa"/>
              <w:left w:w="100" w:type="dxa"/>
            </w:tcMar>
          </w:tcPr>
          <w:p w:rsidR="00F33CDE" w:rsidRDefault="00F33CDE"/>
        </w:tc>
        <w:tc>
          <w:tcPr>
            <w:tcW w:w="815" w:type="dxa"/>
            <w:tcMar>
              <w:top w:w="50" w:type="dxa"/>
              <w:left w:w="100" w:type="dxa"/>
            </w:tcMar>
            <w:vAlign w:val="center"/>
          </w:tcPr>
          <w:p w:rsidR="00F33CDE" w:rsidRDefault="002E00DD">
            <w:pPr>
              <w:spacing w:after="0"/>
              <w:ind w:left="135"/>
            </w:pPr>
            <w:r>
              <w:rPr>
                <w:rFonts w:ascii="Times New Roman" w:hAnsi="Times New Roman"/>
                <w:b/>
                <w:color w:val="000000"/>
                <w:sz w:val="24"/>
              </w:rPr>
              <w:t xml:space="preserve">Всего </w:t>
            </w:r>
          </w:p>
          <w:p w:rsidR="00F33CDE" w:rsidRDefault="00F33CDE">
            <w:pPr>
              <w:spacing w:after="0"/>
              <w:ind w:left="135"/>
            </w:pPr>
          </w:p>
        </w:tc>
        <w:tc>
          <w:tcPr>
            <w:tcW w:w="1510" w:type="dxa"/>
            <w:tcMar>
              <w:top w:w="50" w:type="dxa"/>
              <w:left w:w="100" w:type="dxa"/>
            </w:tcMar>
            <w:vAlign w:val="center"/>
          </w:tcPr>
          <w:p w:rsidR="00F33CDE" w:rsidRDefault="002E00DD">
            <w:pPr>
              <w:spacing w:after="0"/>
              <w:ind w:left="135"/>
            </w:pPr>
            <w:r>
              <w:rPr>
                <w:rFonts w:ascii="Times New Roman" w:hAnsi="Times New Roman"/>
                <w:b/>
                <w:color w:val="000000"/>
                <w:sz w:val="24"/>
              </w:rPr>
              <w:t xml:space="preserve">Контрольные работы </w:t>
            </w:r>
          </w:p>
          <w:p w:rsidR="00F33CDE" w:rsidRDefault="00F33CDE">
            <w:pPr>
              <w:spacing w:after="0"/>
              <w:ind w:left="135"/>
            </w:pPr>
          </w:p>
        </w:tc>
        <w:tc>
          <w:tcPr>
            <w:tcW w:w="1611" w:type="dxa"/>
            <w:tcMar>
              <w:top w:w="50" w:type="dxa"/>
              <w:left w:w="100" w:type="dxa"/>
            </w:tcMar>
            <w:vAlign w:val="center"/>
          </w:tcPr>
          <w:p w:rsidR="00F33CDE" w:rsidRDefault="002E00DD">
            <w:pPr>
              <w:spacing w:after="0"/>
              <w:ind w:left="135"/>
            </w:pPr>
            <w:r>
              <w:rPr>
                <w:rFonts w:ascii="Times New Roman" w:hAnsi="Times New Roman"/>
                <w:b/>
                <w:color w:val="000000"/>
                <w:sz w:val="24"/>
              </w:rPr>
              <w:t xml:space="preserve">Практические работы </w:t>
            </w:r>
          </w:p>
          <w:p w:rsidR="00F33CDE" w:rsidRDefault="00F33CDE">
            <w:pPr>
              <w:spacing w:after="0"/>
              <w:ind w:left="135"/>
            </w:pPr>
          </w:p>
        </w:tc>
        <w:tc>
          <w:tcPr>
            <w:tcW w:w="0" w:type="auto"/>
            <w:vMerge/>
            <w:tcBorders>
              <w:top w:val="nil"/>
            </w:tcBorders>
            <w:tcMar>
              <w:top w:w="50" w:type="dxa"/>
              <w:left w:w="100" w:type="dxa"/>
            </w:tcMar>
          </w:tcPr>
          <w:p w:rsidR="00F33CDE" w:rsidRDefault="00F33CDE"/>
        </w:tc>
        <w:tc>
          <w:tcPr>
            <w:tcW w:w="0" w:type="auto"/>
            <w:vMerge/>
            <w:tcBorders>
              <w:top w:val="nil"/>
            </w:tcBorders>
            <w:tcMar>
              <w:top w:w="50" w:type="dxa"/>
              <w:left w:w="100" w:type="dxa"/>
            </w:tcMar>
          </w:tcPr>
          <w:p w:rsidR="00F33CDE" w:rsidRDefault="00F33CDE"/>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1</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Повторение темы "Координаты вектора на плоскости и в пространстве"</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07">
              <w:r w:rsidR="002E00DD">
                <w:rPr>
                  <w:rFonts w:ascii="Times New Roman" w:hAnsi="Times New Roman"/>
                  <w:color w:val="0000FF"/>
                  <w:u w:val="single"/>
                </w:rPr>
                <w:t>https://m.edsoo.ru/c7ce9c2f</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2</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Повторение темы "Скалярное произведение векторов"</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08">
              <w:r w:rsidR="002E00DD">
                <w:rPr>
                  <w:rFonts w:ascii="Times New Roman" w:hAnsi="Times New Roman"/>
                  <w:color w:val="0000FF"/>
                  <w:u w:val="single"/>
                </w:rPr>
                <w:t>https://m.edsoo.ru/49d29f46</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3</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Повторение темы "Вычисление угла между векторами в пространстве"</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09">
              <w:r w:rsidR="002E00DD">
                <w:rPr>
                  <w:rFonts w:ascii="Times New Roman" w:hAnsi="Times New Roman"/>
                  <w:color w:val="0000FF"/>
                  <w:u w:val="single"/>
                </w:rPr>
                <w:t>https://m.edsoo.ru/ecb2a824</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4</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Повторение темы "Уравнение прямой, проходящей через две точки"</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10">
              <w:r w:rsidR="002E00DD">
                <w:rPr>
                  <w:rFonts w:ascii="Times New Roman" w:hAnsi="Times New Roman"/>
                  <w:color w:val="0000FF"/>
                  <w:u w:val="single"/>
                </w:rPr>
                <w:t>https://m.edsoo.ru/7a5e9713</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5</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Уравнение плоскости, нормаль, уравнение плоскости в отрезках</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11">
              <w:r w:rsidR="002E00DD">
                <w:rPr>
                  <w:rFonts w:ascii="Times New Roman" w:hAnsi="Times New Roman"/>
                  <w:color w:val="0000FF"/>
                  <w:u w:val="single"/>
                </w:rPr>
                <w:t>https://m.edsoo.ru/24171bae</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6</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Уравнение плоскости, нормаль, уравнение плоскости в отрезках</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12">
              <w:r w:rsidR="002E00DD">
                <w:rPr>
                  <w:rFonts w:ascii="Times New Roman" w:hAnsi="Times New Roman"/>
                  <w:color w:val="0000FF"/>
                  <w:u w:val="single"/>
                </w:rPr>
                <w:t>https://m.edsoo.ru/dec14c37</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7</w:t>
            </w:r>
          </w:p>
        </w:tc>
        <w:tc>
          <w:tcPr>
            <w:tcW w:w="3168" w:type="dxa"/>
            <w:tcMar>
              <w:top w:w="50" w:type="dxa"/>
              <w:left w:w="100" w:type="dxa"/>
            </w:tcMar>
            <w:vAlign w:val="center"/>
          </w:tcPr>
          <w:p w:rsidR="00F33CDE" w:rsidRDefault="002E00DD">
            <w:pPr>
              <w:spacing w:after="0"/>
              <w:ind w:left="135"/>
            </w:pPr>
            <w:r>
              <w:rPr>
                <w:rFonts w:ascii="Times New Roman" w:hAnsi="Times New Roman"/>
                <w:color w:val="000000"/>
                <w:sz w:val="24"/>
              </w:rPr>
              <w:t>Векторное произведение</w:t>
            </w:r>
          </w:p>
        </w:tc>
        <w:tc>
          <w:tcPr>
            <w:tcW w:w="81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13">
              <w:r w:rsidR="002E00DD">
                <w:rPr>
                  <w:rFonts w:ascii="Times New Roman" w:hAnsi="Times New Roman"/>
                  <w:color w:val="0000FF"/>
                  <w:u w:val="single"/>
                </w:rPr>
                <w:t>https://m.edsoo.ru/de683aaa</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8</w:t>
            </w:r>
          </w:p>
        </w:tc>
        <w:tc>
          <w:tcPr>
            <w:tcW w:w="3168" w:type="dxa"/>
            <w:tcMar>
              <w:top w:w="50" w:type="dxa"/>
              <w:left w:w="100" w:type="dxa"/>
            </w:tcMar>
            <w:vAlign w:val="center"/>
          </w:tcPr>
          <w:p w:rsidR="00F33CDE" w:rsidRDefault="002E00DD">
            <w:pPr>
              <w:spacing w:after="0"/>
              <w:ind w:left="135"/>
            </w:pPr>
            <w:r>
              <w:rPr>
                <w:rFonts w:ascii="Times New Roman" w:hAnsi="Times New Roman"/>
                <w:color w:val="000000"/>
                <w:sz w:val="24"/>
              </w:rPr>
              <w:t>Линейные неравенства, линейное программирование</w:t>
            </w:r>
          </w:p>
        </w:tc>
        <w:tc>
          <w:tcPr>
            <w:tcW w:w="81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14">
              <w:r w:rsidR="002E00DD">
                <w:rPr>
                  <w:rFonts w:ascii="Times New Roman" w:hAnsi="Times New Roman"/>
                  <w:color w:val="0000FF"/>
                  <w:u w:val="single"/>
                </w:rPr>
                <w:t>https://m.edsoo.ru/f72c7fa9</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9</w:t>
            </w:r>
          </w:p>
        </w:tc>
        <w:tc>
          <w:tcPr>
            <w:tcW w:w="3168" w:type="dxa"/>
            <w:tcMar>
              <w:top w:w="50" w:type="dxa"/>
              <w:left w:w="100" w:type="dxa"/>
            </w:tcMar>
            <w:vAlign w:val="center"/>
          </w:tcPr>
          <w:p w:rsidR="00F33CDE" w:rsidRDefault="002E00DD">
            <w:pPr>
              <w:spacing w:after="0"/>
              <w:ind w:left="135"/>
            </w:pPr>
            <w:r>
              <w:rPr>
                <w:rFonts w:ascii="Times New Roman" w:hAnsi="Times New Roman"/>
                <w:color w:val="000000"/>
                <w:sz w:val="24"/>
              </w:rPr>
              <w:t>Линейные неравенства, линейное программирование</w:t>
            </w:r>
          </w:p>
        </w:tc>
        <w:tc>
          <w:tcPr>
            <w:tcW w:w="81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15">
              <w:r w:rsidR="002E00DD">
                <w:rPr>
                  <w:rFonts w:ascii="Times New Roman" w:hAnsi="Times New Roman"/>
                  <w:color w:val="0000FF"/>
                  <w:u w:val="single"/>
                </w:rPr>
                <w:t>https://m.edsoo.ru/d21cf6ee</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Аналитические методы расчёта угла между прямыми в многогранниках</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16">
              <w:r w:rsidR="002E00DD">
                <w:rPr>
                  <w:rFonts w:ascii="Times New Roman" w:hAnsi="Times New Roman"/>
                  <w:color w:val="0000FF"/>
                  <w:u w:val="single"/>
                </w:rPr>
                <w:t>https://m.edsoo.ru/d1fa9d71</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11</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Аналитические методы расчёта угла между плоскостями в многогранниках</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17">
              <w:r w:rsidR="002E00DD">
                <w:rPr>
                  <w:rFonts w:ascii="Times New Roman" w:hAnsi="Times New Roman"/>
                  <w:color w:val="0000FF"/>
                  <w:u w:val="single"/>
                </w:rPr>
                <w:t>https://m.edsoo.ru/fe24d456</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12</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Формула расстояния от точки до плоскости в координатах</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18">
              <w:r w:rsidR="002E00DD">
                <w:rPr>
                  <w:rFonts w:ascii="Times New Roman" w:hAnsi="Times New Roman"/>
                  <w:color w:val="0000FF"/>
                  <w:u w:val="single"/>
                </w:rPr>
                <w:t>https://m.edsoo.ru/5b56823d</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13</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Нахождение расстояний от точки до плоскости в кубе</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19">
              <w:r w:rsidR="002E00DD">
                <w:rPr>
                  <w:rFonts w:ascii="Times New Roman" w:hAnsi="Times New Roman"/>
                  <w:color w:val="0000FF"/>
                  <w:u w:val="single"/>
                </w:rPr>
                <w:t>https://m.edsoo.ru/9ef42fa7</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14</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Нахождение расстояний от точки до плоскости в правильной пирамиде</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20">
              <w:r w:rsidR="002E00DD">
                <w:rPr>
                  <w:rFonts w:ascii="Times New Roman" w:hAnsi="Times New Roman"/>
                  <w:color w:val="0000FF"/>
                  <w:u w:val="single"/>
                </w:rPr>
                <w:t>https://m.edsoo.ru/25bc1ef2</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15</w:t>
            </w:r>
          </w:p>
        </w:tc>
        <w:tc>
          <w:tcPr>
            <w:tcW w:w="3168" w:type="dxa"/>
            <w:tcMar>
              <w:top w:w="50" w:type="dxa"/>
              <w:left w:w="100" w:type="dxa"/>
            </w:tcMar>
            <w:vAlign w:val="center"/>
          </w:tcPr>
          <w:p w:rsidR="00F33CDE" w:rsidRDefault="002E00DD">
            <w:pPr>
              <w:spacing w:after="0"/>
              <w:ind w:left="135"/>
            </w:pPr>
            <w:r>
              <w:rPr>
                <w:rFonts w:ascii="Times New Roman" w:hAnsi="Times New Roman"/>
                <w:color w:val="000000"/>
                <w:sz w:val="24"/>
              </w:rPr>
              <w:t>Контрольная работа "Аналитическая геометрия"</w:t>
            </w:r>
          </w:p>
        </w:tc>
        <w:tc>
          <w:tcPr>
            <w:tcW w:w="81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21">
              <w:r w:rsidR="002E00DD">
                <w:rPr>
                  <w:rFonts w:ascii="Times New Roman" w:hAnsi="Times New Roman"/>
                  <w:color w:val="0000FF"/>
                  <w:u w:val="single"/>
                </w:rPr>
                <w:t>https://m.edsoo.ru/1f7ea33f</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16</w:t>
            </w:r>
          </w:p>
        </w:tc>
        <w:tc>
          <w:tcPr>
            <w:tcW w:w="3168" w:type="dxa"/>
            <w:tcMar>
              <w:top w:w="50" w:type="dxa"/>
              <w:left w:w="100" w:type="dxa"/>
            </w:tcMar>
            <w:vAlign w:val="center"/>
          </w:tcPr>
          <w:p w:rsidR="00F33CDE" w:rsidRDefault="002E00DD">
            <w:pPr>
              <w:spacing w:after="0"/>
              <w:ind w:left="135"/>
            </w:pPr>
            <w:r>
              <w:rPr>
                <w:rFonts w:ascii="Times New Roman" w:hAnsi="Times New Roman"/>
                <w:color w:val="000000"/>
                <w:sz w:val="24"/>
              </w:rPr>
              <w:t>Сечения многогранников: стандартные многогранники</w:t>
            </w:r>
          </w:p>
        </w:tc>
        <w:tc>
          <w:tcPr>
            <w:tcW w:w="81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22">
              <w:r w:rsidR="002E00DD">
                <w:rPr>
                  <w:rFonts w:ascii="Times New Roman" w:hAnsi="Times New Roman"/>
                  <w:color w:val="0000FF"/>
                  <w:u w:val="single"/>
                </w:rPr>
                <w:t>https://m.edsoo.ru/416bc79c</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17</w:t>
            </w:r>
          </w:p>
        </w:tc>
        <w:tc>
          <w:tcPr>
            <w:tcW w:w="3168" w:type="dxa"/>
            <w:tcMar>
              <w:top w:w="50" w:type="dxa"/>
              <w:left w:w="100" w:type="dxa"/>
            </w:tcMar>
            <w:vAlign w:val="center"/>
          </w:tcPr>
          <w:p w:rsidR="00F33CDE" w:rsidRDefault="002E00DD">
            <w:pPr>
              <w:spacing w:after="0"/>
              <w:ind w:left="135"/>
            </w:pPr>
            <w:r>
              <w:rPr>
                <w:rFonts w:ascii="Times New Roman" w:hAnsi="Times New Roman"/>
                <w:color w:val="000000"/>
                <w:sz w:val="24"/>
              </w:rPr>
              <w:t>Сечения многогранников: метод следов</w:t>
            </w:r>
          </w:p>
        </w:tc>
        <w:tc>
          <w:tcPr>
            <w:tcW w:w="81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23">
              <w:r w:rsidR="002E00DD">
                <w:rPr>
                  <w:rFonts w:ascii="Times New Roman" w:hAnsi="Times New Roman"/>
                  <w:color w:val="0000FF"/>
                  <w:u w:val="single"/>
                </w:rPr>
                <w:t>https://m.edsoo.ru/1273ffb9</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18</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Сечения многогранников: стандартные плоскости, пересечения прямых и плоскостей</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24">
              <w:r w:rsidR="002E00DD">
                <w:rPr>
                  <w:rFonts w:ascii="Times New Roman" w:hAnsi="Times New Roman"/>
                  <w:color w:val="0000FF"/>
                  <w:u w:val="single"/>
                </w:rPr>
                <w:t>https://m.edsoo.ru/a2cd38a4</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19</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Параллельные прямые и плоскости: параллельные сечения</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25">
              <w:r w:rsidR="002E00DD">
                <w:rPr>
                  <w:rFonts w:ascii="Times New Roman" w:hAnsi="Times New Roman"/>
                  <w:color w:val="0000FF"/>
                  <w:u w:val="single"/>
                </w:rPr>
                <w:t>https://m.edsoo.ru/e4b889fd</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20</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Параллельные прямые и плоскости: расчёт отношений</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26">
              <w:r w:rsidR="002E00DD">
                <w:rPr>
                  <w:rFonts w:ascii="Times New Roman" w:hAnsi="Times New Roman"/>
                  <w:color w:val="0000FF"/>
                  <w:u w:val="single"/>
                </w:rPr>
                <w:t>https://m.edsoo.ru/b12282ed</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Параллельные прямые и плоскости: углы между скрещивающимися прямыми</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27">
              <w:r w:rsidR="002E00DD">
                <w:rPr>
                  <w:rFonts w:ascii="Times New Roman" w:hAnsi="Times New Roman"/>
                  <w:color w:val="0000FF"/>
                  <w:u w:val="single"/>
                </w:rPr>
                <w:t>https://m.edsoo.ru/bd78ac3a</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22</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Перпендикулярные прямые и плоскости: стандартные пары перпендикулярных плоскостей и прямых, симметрии многогранников</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28">
              <w:r w:rsidR="002E00DD">
                <w:rPr>
                  <w:rFonts w:ascii="Times New Roman" w:hAnsi="Times New Roman"/>
                  <w:color w:val="0000FF"/>
                  <w:u w:val="single"/>
                </w:rPr>
                <w:t>https://m.edsoo.ru/f767e671</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23</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Перпендикулярные прямые и плоскости: теорема о трех перпендикулярах</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29">
              <w:r w:rsidR="002E00DD">
                <w:rPr>
                  <w:rFonts w:ascii="Times New Roman" w:hAnsi="Times New Roman"/>
                  <w:color w:val="0000FF"/>
                  <w:u w:val="single"/>
                </w:rPr>
                <w:t>https://m.edsoo.ru/9392d44f</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24</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Перпендикулярные прямые и плоскости: вычисления длин в многогранниках</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30">
              <w:r w:rsidR="002E00DD">
                <w:rPr>
                  <w:rFonts w:ascii="Times New Roman" w:hAnsi="Times New Roman"/>
                  <w:color w:val="0000FF"/>
                  <w:u w:val="single"/>
                </w:rPr>
                <w:t>https://m.edsoo.ru/6e7bf7c1</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25</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31">
              <w:r w:rsidR="002E00DD">
                <w:rPr>
                  <w:rFonts w:ascii="Times New Roman" w:hAnsi="Times New Roman"/>
                  <w:color w:val="0000FF"/>
                  <w:u w:val="single"/>
                </w:rPr>
                <w:t>https://m.edsoo.ru/9baad726</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26</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32">
              <w:r w:rsidR="002E00DD">
                <w:rPr>
                  <w:rFonts w:ascii="Times New Roman" w:hAnsi="Times New Roman"/>
                  <w:color w:val="0000FF"/>
                  <w:u w:val="single"/>
                </w:rPr>
                <w:t>https://m.edsoo.ru/d633eedb</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27</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33">
              <w:r w:rsidR="002E00DD">
                <w:rPr>
                  <w:rFonts w:ascii="Times New Roman" w:hAnsi="Times New Roman"/>
                  <w:color w:val="0000FF"/>
                  <w:u w:val="single"/>
                </w:rPr>
                <w:t>https://m.edsoo.ru/fc911a8e</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28</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Площади сечений многогранников: площади поверхностей, разрезания на части, соображения подобия</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34">
              <w:r w:rsidR="002E00DD">
                <w:rPr>
                  <w:rFonts w:ascii="Times New Roman" w:hAnsi="Times New Roman"/>
                  <w:color w:val="0000FF"/>
                  <w:u w:val="single"/>
                </w:rPr>
                <w:t>https://m.edsoo.ru/d81cea87</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Площади сечений многогранников: площади поверхностей, разрезания на части, соображения подобия</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35">
              <w:r w:rsidR="002E00DD">
                <w:rPr>
                  <w:rFonts w:ascii="Times New Roman" w:hAnsi="Times New Roman"/>
                  <w:color w:val="0000FF"/>
                  <w:u w:val="single"/>
                </w:rPr>
                <w:t>https://m.edsoo.ru/83b98d39</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30</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Контрольная работа "Повторение: многогранники, сечения многогранников"</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36">
              <w:r w:rsidR="002E00DD">
                <w:rPr>
                  <w:rFonts w:ascii="Times New Roman" w:hAnsi="Times New Roman"/>
                  <w:color w:val="0000FF"/>
                  <w:u w:val="single"/>
                </w:rPr>
                <w:t>https://m.edsoo.ru/d2658ebd</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31</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Объём тела. Объем прямоугольного параллелепипеда</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37">
              <w:r w:rsidR="002E00DD">
                <w:rPr>
                  <w:rFonts w:ascii="Times New Roman" w:hAnsi="Times New Roman"/>
                  <w:color w:val="0000FF"/>
                  <w:u w:val="single"/>
                </w:rPr>
                <w:t>https://m.edsoo.ru/826e23fb</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32</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Задачи об удвоении куба, о квадратуре куба; о трисекции угла</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38">
              <w:r w:rsidR="002E00DD">
                <w:rPr>
                  <w:rFonts w:ascii="Times New Roman" w:hAnsi="Times New Roman"/>
                  <w:color w:val="0000FF"/>
                  <w:u w:val="single"/>
                </w:rPr>
                <w:t>https://m.edsoo.ru/522e867e</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33</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Стереометрические задачи, связанные с объёмом прямоугольного параллелепипеда</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39">
              <w:r w:rsidR="002E00DD">
                <w:rPr>
                  <w:rFonts w:ascii="Times New Roman" w:hAnsi="Times New Roman"/>
                  <w:color w:val="0000FF"/>
                  <w:u w:val="single"/>
                </w:rPr>
                <w:t>https://m.edsoo.ru/2667e6de</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34</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Прикладные задачи, связанные с вычислением объёма прямоугольного параллелепипеда</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40">
              <w:r w:rsidR="002E00DD">
                <w:rPr>
                  <w:rFonts w:ascii="Times New Roman" w:hAnsi="Times New Roman"/>
                  <w:color w:val="0000FF"/>
                  <w:u w:val="single"/>
                </w:rPr>
                <w:t>https://m.edsoo.ru/41398a71</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35</w:t>
            </w:r>
          </w:p>
        </w:tc>
        <w:tc>
          <w:tcPr>
            <w:tcW w:w="3168" w:type="dxa"/>
            <w:tcMar>
              <w:top w:w="50" w:type="dxa"/>
              <w:left w:w="100" w:type="dxa"/>
            </w:tcMar>
            <w:vAlign w:val="center"/>
          </w:tcPr>
          <w:p w:rsidR="00F33CDE" w:rsidRDefault="002E00DD">
            <w:pPr>
              <w:spacing w:after="0"/>
              <w:ind w:left="135"/>
            </w:pPr>
            <w:r>
              <w:rPr>
                <w:rFonts w:ascii="Times New Roman" w:hAnsi="Times New Roman"/>
                <w:color w:val="000000"/>
                <w:sz w:val="24"/>
              </w:rPr>
              <w:t>Объём прямой призмы</w:t>
            </w:r>
          </w:p>
        </w:tc>
        <w:tc>
          <w:tcPr>
            <w:tcW w:w="81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41">
              <w:r w:rsidR="002E00DD">
                <w:rPr>
                  <w:rFonts w:ascii="Times New Roman" w:hAnsi="Times New Roman"/>
                  <w:color w:val="0000FF"/>
                  <w:u w:val="single"/>
                </w:rPr>
                <w:t>https://m.edsoo.ru/a1a4466b</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36</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Стереометрические задачи, связанные с вычислением объёмов прямой призмы</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42">
              <w:r w:rsidR="002E00DD">
                <w:rPr>
                  <w:rFonts w:ascii="Times New Roman" w:hAnsi="Times New Roman"/>
                  <w:color w:val="0000FF"/>
                  <w:u w:val="single"/>
                </w:rPr>
                <w:t>https://m.edsoo.ru/1ee258f4</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37</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Прикладные задачи, связанные с объёмом прямой призмы</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43">
              <w:r w:rsidR="002E00DD">
                <w:rPr>
                  <w:rFonts w:ascii="Times New Roman" w:hAnsi="Times New Roman"/>
                  <w:color w:val="0000FF"/>
                  <w:u w:val="single"/>
                </w:rPr>
                <w:t>https://m.edsoo.ru/5b64ebdb</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F33CDE" w:rsidRDefault="002E00DD">
            <w:pPr>
              <w:spacing w:after="0"/>
              <w:ind w:left="135"/>
            </w:pPr>
            <w:r w:rsidRPr="003C38E7">
              <w:rPr>
                <w:rFonts w:ascii="Times New Roman" w:hAnsi="Times New Roman"/>
                <w:color w:val="000000"/>
                <w:sz w:val="24"/>
                <w:lang w:val="ru-RU"/>
              </w:rPr>
              <w:t xml:space="preserve">Вычисление объёмов тел с помощью определённого интеграла. </w:t>
            </w:r>
            <w:r>
              <w:rPr>
                <w:rFonts w:ascii="Times New Roman" w:hAnsi="Times New Roman"/>
                <w:color w:val="000000"/>
                <w:sz w:val="24"/>
              </w:rPr>
              <w:t>Объём наклонной призмы</w:t>
            </w:r>
          </w:p>
        </w:tc>
        <w:tc>
          <w:tcPr>
            <w:tcW w:w="81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44">
              <w:r w:rsidR="002E00DD">
                <w:rPr>
                  <w:rFonts w:ascii="Times New Roman" w:hAnsi="Times New Roman"/>
                  <w:color w:val="0000FF"/>
                  <w:u w:val="single"/>
                </w:rPr>
                <w:t>https://m.edsoo.ru/ca7dbf2d</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39</w:t>
            </w:r>
          </w:p>
        </w:tc>
        <w:tc>
          <w:tcPr>
            <w:tcW w:w="3168" w:type="dxa"/>
            <w:tcMar>
              <w:top w:w="50" w:type="dxa"/>
              <w:left w:w="100" w:type="dxa"/>
            </w:tcMar>
            <w:vAlign w:val="center"/>
          </w:tcPr>
          <w:p w:rsidR="00F33CDE" w:rsidRDefault="002E00DD">
            <w:pPr>
              <w:spacing w:after="0"/>
              <w:ind w:left="135"/>
            </w:pPr>
            <w:r w:rsidRPr="003C38E7">
              <w:rPr>
                <w:rFonts w:ascii="Times New Roman" w:hAnsi="Times New Roman"/>
                <w:color w:val="000000"/>
                <w:sz w:val="24"/>
                <w:lang w:val="ru-RU"/>
              </w:rPr>
              <w:t xml:space="preserve">Вычисление объёмов тел с помощью определённого интеграла. </w:t>
            </w:r>
            <w:r>
              <w:rPr>
                <w:rFonts w:ascii="Times New Roman" w:hAnsi="Times New Roman"/>
                <w:color w:val="000000"/>
                <w:sz w:val="24"/>
              </w:rPr>
              <w:t>Объём пирамиды</w:t>
            </w:r>
          </w:p>
        </w:tc>
        <w:tc>
          <w:tcPr>
            <w:tcW w:w="81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45">
              <w:r w:rsidR="002E00DD">
                <w:rPr>
                  <w:rFonts w:ascii="Times New Roman" w:hAnsi="Times New Roman"/>
                  <w:color w:val="0000FF"/>
                  <w:u w:val="single"/>
                </w:rPr>
                <w:t>https://m.edsoo.ru/c4e2e5c6</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40</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Формула объёма пирамиды. Отношение объемов пирамид с общим углом</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46">
              <w:r w:rsidR="002E00DD">
                <w:rPr>
                  <w:rFonts w:ascii="Times New Roman" w:hAnsi="Times New Roman"/>
                  <w:color w:val="0000FF"/>
                  <w:u w:val="single"/>
                </w:rPr>
                <w:t>https://m.edsoo.ru/91672d2f</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41</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Формула объёма пирамиды. Отношение объемов пирамид с общим углом</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47">
              <w:r w:rsidR="002E00DD">
                <w:rPr>
                  <w:rFonts w:ascii="Times New Roman" w:hAnsi="Times New Roman"/>
                  <w:color w:val="0000FF"/>
                  <w:u w:val="single"/>
                </w:rPr>
                <w:t>https://m.edsoo.ru/5bcdeb66</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42</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Стереометрические задачи, связанные с объёмами наклонной призмы</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48">
              <w:r w:rsidR="002E00DD">
                <w:rPr>
                  <w:rFonts w:ascii="Times New Roman" w:hAnsi="Times New Roman"/>
                  <w:color w:val="0000FF"/>
                  <w:u w:val="single"/>
                </w:rPr>
                <w:t>https://m.edsoo.ru/cfbc984c</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43</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Стереометрические задачи, связанные с объёмами пирамиды</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49">
              <w:r w:rsidR="002E00DD">
                <w:rPr>
                  <w:rFonts w:ascii="Times New Roman" w:hAnsi="Times New Roman"/>
                  <w:color w:val="0000FF"/>
                  <w:u w:val="single"/>
                </w:rPr>
                <w:t>https://m.edsoo.ru/95db2799</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44</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Прикладные задачи по теме "Объёмы тел", связанные с объёмом наклонной призмы</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50">
              <w:r w:rsidR="002E00DD">
                <w:rPr>
                  <w:rFonts w:ascii="Times New Roman" w:hAnsi="Times New Roman"/>
                  <w:color w:val="0000FF"/>
                  <w:u w:val="single"/>
                </w:rPr>
                <w:t>https://m.edsoo.ru/55d4f1b7</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45</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Прикладные задачи по теме "Объёмы тел", связанные с объёмом пирамиды</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51">
              <w:r w:rsidR="002E00DD">
                <w:rPr>
                  <w:rFonts w:ascii="Times New Roman" w:hAnsi="Times New Roman"/>
                  <w:color w:val="0000FF"/>
                  <w:u w:val="single"/>
                </w:rPr>
                <w:t>https://m.edsoo.ru/9d64515e</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46</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Применение объёмов. Вычисление расстояния до плоскости</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52">
              <w:r w:rsidR="002E00DD">
                <w:rPr>
                  <w:rFonts w:ascii="Times New Roman" w:hAnsi="Times New Roman"/>
                  <w:color w:val="0000FF"/>
                  <w:u w:val="single"/>
                </w:rPr>
                <w:t>https://m.edsoo.ru/4e19ecb6</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F33CDE" w:rsidRDefault="002E00DD">
            <w:pPr>
              <w:spacing w:after="0"/>
              <w:ind w:left="135"/>
            </w:pPr>
            <w:r>
              <w:rPr>
                <w:rFonts w:ascii="Times New Roman" w:hAnsi="Times New Roman"/>
                <w:color w:val="000000"/>
                <w:sz w:val="24"/>
              </w:rPr>
              <w:t>Контрольная работа "Объём многогранника"</w:t>
            </w:r>
          </w:p>
        </w:tc>
        <w:tc>
          <w:tcPr>
            <w:tcW w:w="81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53">
              <w:r w:rsidR="002E00DD">
                <w:rPr>
                  <w:rFonts w:ascii="Times New Roman" w:hAnsi="Times New Roman"/>
                  <w:color w:val="0000FF"/>
                  <w:u w:val="single"/>
                </w:rPr>
                <w:t>https://m.edsoo.ru/db67181c</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48</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Цилиндрическая поверхность, образующие цилиндрической поверхности</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54">
              <w:r w:rsidR="002E00DD">
                <w:rPr>
                  <w:rFonts w:ascii="Times New Roman" w:hAnsi="Times New Roman"/>
                  <w:color w:val="0000FF"/>
                  <w:u w:val="single"/>
                </w:rPr>
                <w:t>https://m.edsoo.ru/278d4dfd</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49</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Цилиндр. Прямой круговой цилиндр. Площадь поверхности цилиндра</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55">
              <w:r w:rsidR="002E00DD">
                <w:rPr>
                  <w:rFonts w:ascii="Times New Roman" w:hAnsi="Times New Roman"/>
                  <w:color w:val="0000FF"/>
                  <w:u w:val="single"/>
                </w:rPr>
                <w:t>https://m.edsoo.ru/f83ee683</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50</w:t>
            </w:r>
          </w:p>
        </w:tc>
        <w:tc>
          <w:tcPr>
            <w:tcW w:w="3168" w:type="dxa"/>
            <w:tcMar>
              <w:top w:w="50" w:type="dxa"/>
              <w:left w:w="100" w:type="dxa"/>
            </w:tcMar>
            <w:vAlign w:val="center"/>
          </w:tcPr>
          <w:p w:rsidR="00F33CDE" w:rsidRDefault="002E00DD">
            <w:pPr>
              <w:spacing w:after="0"/>
              <w:ind w:left="135"/>
            </w:pPr>
            <w:r w:rsidRPr="003C38E7">
              <w:rPr>
                <w:rFonts w:ascii="Times New Roman" w:hAnsi="Times New Roman"/>
                <w:color w:val="000000"/>
                <w:sz w:val="24"/>
                <w:lang w:val="ru-RU"/>
              </w:rPr>
              <w:t xml:space="preserve">Коническая поверхность, образующие конической поверхности. </w:t>
            </w:r>
            <w:r>
              <w:rPr>
                <w:rFonts w:ascii="Times New Roman" w:hAnsi="Times New Roman"/>
                <w:color w:val="000000"/>
                <w:sz w:val="24"/>
              </w:rPr>
              <w:t>Конус</w:t>
            </w:r>
          </w:p>
        </w:tc>
        <w:tc>
          <w:tcPr>
            <w:tcW w:w="81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56">
              <w:r w:rsidR="002E00DD">
                <w:rPr>
                  <w:rFonts w:ascii="Times New Roman" w:hAnsi="Times New Roman"/>
                  <w:color w:val="0000FF"/>
                  <w:u w:val="single"/>
                </w:rPr>
                <w:t>https://m.edsoo.ru/bcdfefa6</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51</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Сечение конуса плоскостью, параллельной плоскости основания</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57">
              <w:r w:rsidR="002E00DD">
                <w:rPr>
                  <w:rFonts w:ascii="Times New Roman" w:hAnsi="Times New Roman"/>
                  <w:color w:val="0000FF"/>
                  <w:u w:val="single"/>
                </w:rPr>
                <w:t>https://m.edsoo.ru/2e5a1f29</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52</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Усечённый конус. Изображение конусов и усечённых конусов</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58">
              <w:r w:rsidR="002E00DD">
                <w:rPr>
                  <w:rFonts w:ascii="Times New Roman" w:hAnsi="Times New Roman"/>
                  <w:color w:val="0000FF"/>
                  <w:u w:val="single"/>
                </w:rPr>
                <w:t>https://m.edsoo.ru/475fea2c</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53</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Площадь боковой поверхности и полной поверхности конуса</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59">
              <w:r w:rsidR="002E00DD">
                <w:rPr>
                  <w:rFonts w:ascii="Times New Roman" w:hAnsi="Times New Roman"/>
                  <w:color w:val="0000FF"/>
                  <w:u w:val="single"/>
                </w:rPr>
                <w:t>https://m.edsoo.ru/9ac1444e</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54</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Площадь боковой поверхности и полной поверхности конуса</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60">
              <w:r w:rsidR="002E00DD">
                <w:rPr>
                  <w:rFonts w:ascii="Times New Roman" w:hAnsi="Times New Roman"/>
                  <w:color w:val="0000FF"/>
                  <w:u w:val="single"/>
                </w:rPr>
                <w:t>https://m.edsoo.ru/1325f3dd</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55</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Стереометрические задачи на доказательство и вычисление, построением сечений цилиндра, конуса</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61">
              <w:r w:rsidR="002E00DD">
                <w:rPr>
                  <w:rFonts w:ascii="Times New Roman" w:hAnsi="Times New Roman"/>
                  <w:color w:val="0000FF"/>
                  <w:u w:val="single"/>
                </w:rPr>
                <w:t>https://m.edsoo.ru/76844cf2</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56</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Стереометрические задачи на доказательство и вычисление, построением сечений цилиндра, конуса</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62">
              <w:r w:rsidR="002E00DD">
                <w:rPr>
                  <w:rFonts w:ascii="Times New Roman" w:hAnsi="Times New Roman"/>
                  <w:color w:val="0000FF"/>
                  <w:u w:val="single"/>
                </w:rPr>
                <w:t>https://m.edsoo.ru/c3a8bde9</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Прикладные задачи, связанные с цилиндром</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63">
              <w:r w:rsidR="002E00DD">
                <w:rPr>
                  <w:rFonts w:ascii="Times New Roman" w:hAnsi="Times New Roman"/>
                  <w:color w:val="0000FF"/>
                  <w:u w:val="single"/>
                </w:rPr>
                <w:t>https://m.edsoo.ru/d2de13ca</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58</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Прикладные задачи, связанные с цилиндром</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64">
              <w:r w:rsidR="002E00DD">
                <w:rPr>
                  <w:rFonts w:ascii="Times New Roman" w:hAnsi="Times New Roman"/>
                  <w:color w:val="0000FF"/>
                  <w:u w:val="single"/>
                </w:rPr>
                <w:t>https://m.edsoo.ru/3897dad5</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59</w:t>
            </w:r>
          </w:p>
        </w:tc>
        <w:tc>
          <w:tcPr>
            <w:tcW w:w="3168" w:type="dxa"/>
            <w:tcMar>
              <w:top w:w="50" w:type="dxa"/>
              <w:left w:w="100" w:type="dxa"/>
            </w:tcMar>
            <w:vAlign w:val="center"/>
          </w:tcPr>
          <w:p w:rsidR="00F33CDE" w:rsidRDefault="002E00DD">
            <w:pPr>
              <w:spacing w:after="0"/>
              <w:ind w:left="135"/>
            </w:pPr>
            <w:r>
              <w:rPr>
                <w:rFonts w:ascii="Times New Roman" w:hAnsi="Times New Roman"/>
                <w:color w:val="000000"/>
                <w:sz w:val="24"/>
              </w:rPr>
              <w:t>Сфера и шар</w:t>
            </w:r>
          </w:p>
        </w:tc>
        <w:tc>
          <w:tcPr>
            <w:tcW w:w="81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65">
              <w:r w:rsidR="002E00DD">
                <w:rPr>
                  <w:rFonts w:ascii="Times New Roman" w:hAnsi="Times New Roman"/>
                  <w:color w:val="0000FF"/>
                  <w:u w:val="single"/>
                </w:rPr>
                <w:t>https://m.edsoo.ru/fb7912b1</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60</w:t>
            </w:r>
          </w:p>
        </w:tc>
        <w:tc>
          <w:tcPr>
            <w:tcW w:w="3168" w:type="dxa"/>
            <w:tcMar>
              <w:top w:w="50" w:type="dxa"/>
              <w:left w:w="100" w:type="dxa"/>
            </w:tcMar>
            <w:vAlign w:val="center"/>
          </w:tcPr>
          <w:p w:rsidR="00F33CDE" w:rsidRDefault="002E00DD">
            <w:pPr>
              <w:spacing w:after="0"/>
              <w:ind w:left="135"/>
            </w:pPr>
            <w:r w:rsidRPr="003C38E7">
              <w:rPr>
                <w:rFonts w:ascii="Times New Roman" w:hAnsi="Times New Roman"/>
                <w:color w:val="000000"/>
                <w:sz w:val="24"/>
                <w:lang w:val="ru-RU"/>
              </w:rPr>
              <w:t xml:space="preserve">Пересечение сферы и шара с плоскостью. Касание шара и сферы плоскостью. </w:t>
            </w:r>
            <w:r>
              <w:rPr>
                <w:rFonts w:ascii="Times New Roman" w:hAnsi="Times New Roman"/>
                <w:color w:val="000000"/>
                <w:sz w:val="24"/>
              </w:rPr>
              <w:t>Вид и изображение шара</w:t>
            </w:r>
          </w:p>
        </w:tc>
        <w:tc>
          <w:tcPr>
            <w:tcW w:w="81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66">
              <w:r w:rsidR="002E00DD">
                <w:rPr>
                  <w:rFonts w:ascii="Times New Roman" w:hAnsi="Times New Roman"/>
                  <w:color w:val="0000FF"/>
                  <w:u w:val="single"/>
                </w:rPr>
                <w:t>https://m.edsoo.ru/c1475e77</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61</w:t>
            </w:r>
          </w:p>
        </w:tc>
        <w:tc>
          <w:tcPr>
            <w:tcW w:w="3168" w:type="dxa"/>
            <w:tcMar>
              <w:top w:w="50" w:type="dxa"/>
              <w:left w:w="100" w:type="dxa"/>
            </w:tcMar>
            <w:vAlign w:val="center"/>
          </w:tcPr>
          <w:p w:rsidR="00F33CDE" w:rsidRDefault="002E00DD">
            <w:pPr>
              <w:spacing w:after="0"/>
              <w:ind w:left="135"/>
            </w:pPr>
            <w:r w:rsidRPr="003C38E7">
              <w:rPr>
                <w:rFonts w:ascii="Times New Roman" w:hAnsi="Times New Roman"/>
                <w:color w:val="000000"/>
                <w:sz w:val="24"/>
                <w:lang w:val="ru-RU"/>
              </w:rPr>
              <w:t xml:space="preserve">Пересечение сферы и шара с плоскостью. Касание шара и сферы плоскостью. </w:t>
            </w:r>
            <w:r>
              <w:rPr>
                <w:rFonts w:ascii="Times New Roman" w:hAnsi="Times New Roman"/>
                <w:color w:val="000000"/>
                <w:sz w:val="24"/>
              </w:rPr>
              <w:t>Вид и изображение шара</w:t>
            </w:r>
          </w:p>
        </w:tc>
        <w:tc>
          <w:tcPr>
            <w:tcW w:w="81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67">
              <w:r w:rsidR="002E00DD">
                <w:rPr>
                  <w:rFonts w:ascii="Times New Roman" w:hAnsi="Times New Roman"/>
                  <w:color w:val="0000FF"/>
                  <w:u w:val="single"/>
                </w:rPr>
                <w:t>https://m.edsoo.ru/af4a7147</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62</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Уравнение сферы. Площадь сферы и её частей</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68">
              <w:r w:rsidR="002E00DD">
                <w:rPr>
                  <w:rFonts w:ascii="Times New Roman" w:hAnsi="Times New Roman"/>
                  <w:color w:val="0000FF"/>
                  <w:u w:val="single"/>
                </w:rPr>
                <w:t>https://m.edsoo.ru/2474b359</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63</w:t>
            </w:r>
          </w:p>
        </w:tc>
        <w:tc>
          <w:tcPr>
            <w:tcW w:w="3168" w:type="dxa"/>
            <w:tcMar>
              <w:top w:w="50" w:type="dxa"/>
              <w:left w:w="100" w:type="dxa"/>
            </w:tcMar>
            <w:vAlign w:val="center"/>
          </w:tcPr>
          <w:p w:rsidR="00F33CDE" w:rsidRDefault="002E00DD">
            <w:pPr>
              <w:spacing w:after="0"/>
              <w:ind w:left="135"/>
            </w:pPr>
            <w:r>
              <w:rPr>
                <w:rFonts w:ascii="Times New Roman" w:hAnsi="Times New Roman"/>
                <w:color w:val="000000"/>
                <w:sz w:val="24"/>
              </w:rPr>
              <w:t>Симметрия сферы и шара</w:t>
            </w:r>
          </w:p>
        </w:tc>
        <w:tc>
          <w:tcPr>
            <w:tcW w:w="81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69">
              <w:r w:rsidR="002E00DD">
                <w:rPr>
                  <w:rFonts w:ascii="Times New Roman" w:hAnsi="Times New Roman"/>
                  <w:color w:val="0000FF"/>
                  <w:u w:val="single"/>
                </w:rPr>
                <w:t>https://m.edsoo.ru/c23ec878</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64</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Стереометрические задачи на доказательство и вычисление, связанные со сферой и шаром, построением их сечений плоскостью</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70">
              <w:r w:rsidR="002E00DD">
                <w:rPr>
                  <w:rFonts w:ascii="Times New Roman" w:hAnsi="Times New Roman"/>
                  <w:color w:val="0000FF"/>
                  <w:u w:val="single"/>
                </w:rPr>
                <w:t>https://m.edsoo.ru/df97bd97</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65</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Стереометрические задачи на доказательство и вычисление, связанные со сферой и шаром, построением их сечений плоскостью</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71">
              <w:r w:rsidR="002E00DD">
                <w:rPr>
                  <w:rFonts w:ascii="Times New Roman" w:hAnsi="Times New Roman"/>
                  <w:color w:val="0000FF"/>
                  <w:u w:val="single"/>
                </w:rPr>
                <w:t>https://m.edsoo.ru/d324ea75</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66</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Прикладные задачи, связанные со сферой и шаром</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72">
              <w:r w:rsidR="002E00DD">
                <w:rPr>
                  <w:rFonts w:ascii="Times New Roman" w:hAnsi="Times New Roman"/>
                  <w:color w:val="0000FF"/>
                  <w:u w:val="single"/>
                </w:rPr>
                <w:t>https://m.edsoo.ru/95a815fb</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lastRenderedPageBreak/>
              <w:t>67</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Повторение: окружность на плоскости, вычисления в окружности, стандартные подобия</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73">
              <w:r w:rsidR="002E00DD">
                <w:rPr>
                  <w:rFonts w:ascii="Times New Roman" w:hAnsi="Times New Roman"/>
                  <w:color w:val="0000FF"/>
                  <w:u w:val="single"/>
                </w:rPr>
                <w:t>https://m.edsoo.ru/67dda7ee</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68</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Различные комбинации тел вращения и многогранников</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74">
              <w:r w:rsidR="002E00DD">
                <w:rPr>
                  <w:rFonts w:ascii="Times New Roman" w:hAnsi="Times New Roman"/>
                  <w:color w:val="0000FF"/>
                  <w:u w:val="single"/>
                </w:rPr>
                <w:t>https://m.edsoo.ru/447414f7</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69</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Задачи по теме "Тела и поверхности вращения"</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75">
              <w:r w:rsidR="002E00DD">
                <w:rPr>
                  <w:rFonts w:ascii="Times New Roman" w:hAnsi="Times New Roman"/>
                  <w:color w:val="0000FF"/>
                  <w:u w:val="single"/>
                </w:rPr>
                <w:t>https://m.edsoo.ru/7f99de3a</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70</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Задачи по теме "Тела и поверхности вращения"</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76">
              <w:r w:rsidR="002E00DD">
                <w:rPr>
                  <w:rFonts w:ascii="Times New Roman" w:hAnsi="Times New Roman"/>
                  <w:color w:val="0000FF"/>
                  <w:u w:val="single"/>
                </w:rPr>
                <w:t>https://m.edsoo.ru/a97b28ca</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71</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Контрольная работа "Тела и поверхности вращения"</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77">
              <w:r w:rsidR="002E00DD">
                <w:rPr>
                  <w:rFonts w:ascii="Times New Roman" w:hAnsi="Times New Roman"/>
                  <w:color w:val="0000FF"/>
                  <w:u w:val="single"/>
                </w:rPr>
                <w:t>https://m.edsoo.ru/e8a547f6</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72</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Объём цилиндра. Теорема об объёме прямого цилиндра</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78">
              <w:r w:rsidR="002E00DD">
                <w:rPr>
                  <w:rFonts w:ascii="Times New Roman" w:hAnsi="Times New Roman"/>
                  <w:color w:val="0000FF"/>
                  <w:u w:val="single"/>
                </w:rPr>
                <w:t>https://m.edsoo.ru/961d78a8</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73</w:t>
            </w:r>
          </w:p>
        </w:tc>
        <w:tc>
          <w:tcPr>
            <w:tcW w:w="3168" w:type="dxa"/>
            <w:tcMar>
              <w:top w:w="50" w:type="dxa"/>
              <w:left w:w="100" w:type="dxa"/>
            </w:tcMar>
            <w:vAlign w:val="center"/>
          </w:tcPr>
          <w:p w:rsidR="00F33CDE" w:rsidRDefault="002E00DD">
            <w:pPr>
              <w:spacing w:after="0"/>
              <w:ind w:left="135"/>
            </w:pPr>
            <w:r w:rsidRPr="003C38E7">
              <w:rPr>
                <w:rFonts w:ascii="Times New Roman" w:hAnsi="Times New Roman"/>
                <w:color w:val="000000"/>
                <w:sz w:val="24"/>
                <w:lang w:val="ru-RU"/>
              </w:rPr>
              <w:t xml:space="preserve">Вычисление объёмов тел с помощью определённого интеграла. </w:t>
            </w:r>
            <w:r>
              <w:rPr>
                <w:rFonts w:ascii="Times New Roman" w:hAnsi="Times New Roman"/>
                <w:color w:val="000000"/>
                <w:sz w:val="24"/>
              </w:rPr>
              <w:t>Объём конуса</w:t>
            </w:r>
          </w:p>
        </w:tc>
        <w:tc>
          <w:tcPr>
            <w:tcW w:w="81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79">
              <w:r w:rsidR="002E00DD">
                <w:rPr>
                  <w:rFonts w:ascii="Times New Roman" w:hAnsi="Times New Roman"/>
                  <w:color w:val="0000FF"/>
                  <w:u w:val="single"/>
                </w:rPr>
                <w:t>https://m.edsoo.ru/8cf5adc7</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74</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Площади боковой и полной поверхности конуса</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80">
              <w:r w:rsidR="002E00DD">
                <w:rPr>
                  <w:rFonts w:ascii="Times New Roman" w:hAnsi="Times New Roman"/>
                  <w:color w:val="0000FF"/>
                  <w:u w:val="single"/>
                </w:rPr>
                <w:t>https://m.edsoo.ru/172d4f55</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75</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Стереометрические задачи, связанные с вычислением объёмов цилиндра, конуса</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81">
              <w:r w:rsidR="002E00DD">
                <w:rPr>
                  <w:rFonts w:ascii="Times New Roman" w:hAnsi="Times New Roman"/>
                  <w:color w:val="0000FF"/>
                  <w:u w:val="single"/>
                </w:rPr>
                <w:t>https://m.edsoo.ru/29beaf77</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76</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Прикладные задачи по теме "Объёмы и площади поверхностей тел"</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82">
              <w:r w:rsidR="002E00DD">
                <w:rPr>
                  <w:rFonts w:ascii="Times New Roman" w:hAnsi="Times New Roman"/>
                  <w:color w:val="0000FF"/>
                  <w:u w:val="single"/>
                </w:rPr>
                <w:t>https://m.edsoo.ru/88d75145</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77</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 xml:space="preserve">Объём шара и шарового сектора. Теорема об объёме шара. Площадь сферы. </w:t>
            </w:r>
            <w:r w:rsidRPr="003C38E7">
              <w:rPr>
                <w:rFonts w:ascii="Times New Roman" w:hAnsi="Times New Roman"/>
                <w:color w:val="000000"/>
                <w:sz w:val="24"/>
                <w:lang w:val="ru-RU"/>
              </w:rPr>
              <w:lastRenderedPageBreak/>
              <w:t>Стереометрические задачи, связанные с вычислением объёмов шара, шарового сегмента и шарового сектора</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83">
              <w:r w:rsidR="002E00DD">
                <w:rPr>
                  <w:rFonts w:ascii="Times New Roman" w:hAnsi="Times New Roman"/>
                  <w:color w:val="0000FF"/>
                  <w:u w:val="single"/>
                </w:rPr>
                <w:t>https://m.edsoo.ru/e5667d27</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78</w:t>
            </w:r>
          </w:p>
        </w:tc>
        <w:tc>
          <w:tcPr>
            <w:tcW w:w="3168" w:type="dxa"/>
            <w:tcMar>
              <w:top w:w="50" w:type="dxa"/>
              <w:left w:w="100" w:type="dxa"/>
            </w:tcMar>
            <w:vAlign w:val="center"/>
          </w:tcPr>
          <w:p w:rsidR="00F33CDE" w:rsidRDefault="002E00DD">
            <w:pPr>
              <w:spacing w:after="0"/>
              <w:ind w:left="135"/>
            </w:pPr>
            <w:r w:rsidRPr="003C38E7">
              <w:rPr>
                <w:rFonts w:ascii="Times New Roman" w:hAnsi="Times New Roman"/>
                <w:color w:val="000000"/>
                <w:sz w:val="24"/>
                <w:lang w:val="ru-RU"/>
              </w:rPr>
              <w:t xml:space="preserve">Прикладные задачи по теме "Объёмы тел", связанные с объёмом шара и площадью сферы. </w:t>
            </w:r>
            <w:r>
              <w:rPr>
                <w:rFonts w:ascii="Times New Roman" w:hAnsi="Times New Roman"/>
                <w:color w:val="000000"/>
                <w:sz w:val="24"/>
              </w:rPr>
              <w:t>Соотношения между площадями поверхностей и объёмами подобных тел</w:t>
            </w:r>
          </w:p>
        </w:tc>
        <w:tc>
          <w:tcPr>
            <w:tcW w:w="81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84">
              <w:r w:rsidR="002E00DD">
                <w:rPr>
                  <w:rFonts w:ascii="Times New Roman" w:hAnsi="Times New Roman"/>
                  <w:color w:val="0000FF"/>
                  <w:u w:val="single"/>
                </w:rPr>
                <w:t>https://m.edsoo.ru/5efcff8e</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79</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Подобные тела в пространстве. Изменение объёма при подобии. Стереометрические задачи, связанные с вычислением объёмов тел и площадей поверхностей</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85">
              <w:r w:rsidR="002E00DD">
                <w:rPr>
                  <w:rFonts w:ascii="Times New Roman" w:hAnsi="Times New Roman"/>
                  <w:color w:val="0000FF"/>
                  <w:u w:val="single"/>
                </w:rPr>
                <w:t>https://m.edsoo.ru/26c1eada</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80</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Контрольная работа "Площади поверхности и объёмы круглых тел"</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86">
              <w:r w:rsidR="002E00DD">
                <w:rPr>
                  <w:rFonts w:ascii="Times New Roman" w:hAnsi="Times New Roman"/>
                  <w:color w:val="0000FF"/>
                  <w:u w:val="single"/>
                </w:rPr>
                <w:t>https://m.edsoo.ru/91c864f2</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81</w:t>
            </w:r>
          </w:p>
        </w:tc>
        <w:tc>
          <w:tcPr>
            <w:tcW w:w="3168" w:type="dxa"/>
            <w:tcMar>
              <w:top w:w="50" w:type="dxa"/>
              <w:left w:w="100" w:type="dxa"/>
            </w:tcMar>
            <w:vAlign w:val="center"/>
          </w:tcPr>
          <w:p w:rsidR="00F33CDE" w:rsidRDefault="002E00DD">
            <w:pPr>
              <w:spacing w:after="0"/>
              <w:ind w:left="135"/>
            </w:pPr>
            <w:r w:rsidRPr="003C38E7">
              <w:rPr>
                <w:rFonts w:ascii="Times New Roman" w:hAnsi="Times New Roman"/>
                <w:color w:val="000000"/>
                <w:sz w:val="24"/>
                <w:lang w:val="ru-RU"/>
              </w:rPr>
              <w:t xml:space="preserve">Движения пространства. Отображения. Движения и равенство фигур. </w:t>
            </w:r>
            <w:r>
              <w:rPr>
                <w:rFonts w:ascii="Times New Roman" w:hAnsi="Times New Roman"/>
                <w:color w:val="000000"/>
                <w:sz w:val="24"/>
              </w:rPr>
              <w:t>Общие свойства движений</w:t>
            </w:r>
          </w:p>
        </w:tc>
        <w:tc>
          <w:tcPr>
            <w:tcW w:w="81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87">
              <w:r w:rsidR="002E00DD">
                <w:rPr>
                  <w:rFonts w:ascii="Times New Roman" w:hAnsi="Times New Roman"/>
                  <w:color w:val="0000FF"/>
                  <w:u w:val="single"/>
                </w:rPr>
                <w:t>https://m.edsoo.ru/e8d891e8</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82</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Виды движений: параллельный перенос, центральная симметрия, зеркальная симметрия, поворот вокруг прямой</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88">
              <w:r w:rsidR="002E00DD">
                <w:rPr>
                  <w:rFonts w:ascii="Times New Roman" w:hAnsi="Times New Roman"/>
                  <w:color w:val="0000FF"/>
                  <w:u w:val="single"/>
                </w:rPr>
                <w:t>https://m.edsoo.ru/75255d4b</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83</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Преобразования подобия. Прямая и сфера Эйлера</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89">
              <w:r w:rsidR="002E00DD">
                <w:rPr>
                  <w:rFonts w:ascii="Times New Roman" w:hAnsi="Times New Roman"/>
                  <w:color w:val="0000FF"/>
                  <w:u w:val="single"/>
                </w:rPr>
                <w:t>https://m.edsoo.ru/d168c275</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lastRenderedPageBreak/>
              <w:t>84</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Геометрические задачи на применение движения</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90">
              <w:r w:rsidR="002E00DD">
                <w:rPr>
                  <w:rFonts w:ascii="Times New Roman" w:hAnsi="Times New Roman"/>
                  <w:color w:val="0000FF"/>
                  <w:u w:val="single"/>
                </w:rPr>
                <w:t>https://m.edsoo.ru/1daa4342</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85</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Контрольная работа "Векторы в пространстве"</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91">
              <w:r w:rsidR="002E00DD">
                <w:rPr>
                  <w:rFonts w:ascii="Times New Roman" w:hAnsi="Times New Roman"/>
                  <w:color w:val="0000FF"/>
                  <w:u w:val="single"/>
                </w:rPr>
                <w:t>https://m.edsoo.ru/daeb232d</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86</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"Параллельность прямых и плоскостей в пространстве"</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92">
              <w:r w:rsidR="002E00DD">
                <w:rPr>
                  <w:rFonts w:ascii="Times New Roman" w:hAnsi="Times New Roman"/>
                  <w:color w:val="0000FF"/>
                  <w:u w:val="single"/>
                </w:rPr>
                <w:t>https://m.edsoo.ru/ff53f867</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87</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"Векторы в пространстве"</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93">
              <w:r w:rsidR="002E00DD">
                <w:rPr>
                  <w:rFonts w:ascii="Times New Roman" w:hAnsi="Times New Roman"/>
                  <w:color w:val="0000FF"/>
                  <w:u w:val="single"/>
                </w:rPr>
                <w:t>https://m.edsoo.ru/89b29e3d</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88</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"Векторы в пространстве"</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94">
              <w:r w:rsidR="002E00DD">
                <w:rPr>
                  <w:rFonts w:ascii="Times New Roman" w:hAnsi="Times New Roman"/>
                  <w:color w:val="0000FF"/>
                  <w:u w:val="single"/>
                </w:rPr>
                <w:t>https://m.edsoo.ru/71e78941</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89</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"Объем многогранника"</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95">
              <w:r w:rsidR="002E00DD">
                <w:rPr>
                  <w:rFonts w:ascii="Times New Roman" w:hAnsi="Times New Roman"/>
                  <w:color w:val="0000FF"/>
                  <w:u w:val="single"/>
                </w:rPr>
                <w:t>https://m.edsoo.ru/25f8ecf8</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90</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 xml:space="preserve">Обобщающее повторение 11 понятий и методов курса геометрии 10–11 классов, </w:t>
            </w:r>
            <w:r w:rsidRPr="003C38E7">
              <w:rPr>
                <w:rFonts w:ascii="Times New Roman" w:hAnsi="Times New Roman"/>
                <w:color w:val="000000"/>
                <w:sz w:val="24"/>
                <w:lang w:val="ru-RU"/>
              </w:rPr>
              <w:lastRenderedPageBreak/>
              <w:t>систематизация знаний: "Объем многогранника"</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96">
              <w:r w:rsidR="002E00DD">
                <w:rPr>
                  <w:rFonts w:ascii="Times New Roman" w:hAnsi="Times New Roman"/>
                  <w:color w:val="0000FF"/>
                  <w:u w:val="single"/>
                </w:rPr>
                <w:t>https://m.edsoo.ru/68371e98</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91</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97">
              <w:r w:rsidR="002E00DD">
                <w:rPr>
                  <w:rFonts w:ascii="Times New Roman" w:hAnsi="Times New Roman"/>
                  <w:color w:val="0000FF"/>
                  <w:u w:val="single"/>
                </w:rPr>
                <w:t>https://m.edsoo.ru/81595c6b</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92</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98">
              <w:r w:rsidR="002E00DD">
                <w:rPr>
                  <w:rFonts w:ascii="Times New Roman" w:hAnsi="Times New Roman"/>
                  <w:color w:val="0000FF"/>
                  <w:u w:val="single"/>
                </w:rPr>
                <w:t>https://m.edsoo.ru/6d737c4c</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93</w:t>
            </w:r>
          </w:p>
        </w:tc>
        <w:tc>
          <w:tcPr>
            <w:tcW w:w="3168" w:type="dxa"/>
            <w:tcMar>
              <w:top w:w="50" w:type="dxa"/>
              <w:left w:w="100" w:type="dxa"/>
            </w:tcMar>
            <w:vAlign w:val="center"/>
          </w:tcPr>
          <w:p w:rsidR="00F33CDE" w:rsidRDefault="002E00DD">
            <w:pPr>
              <w:spacing w:after="0"/>
              <w:ind w:left="135"/>
            </w:pPr>
            <w:r>
              <w:rPr>
                <w:rFonts w:ascii="Times New Roman" w:hAnsi="Times New Roman"/>
                <w:color w:val="000000"/>
                <w:sz w:val="24"/>
              </w:rPr>
              <w:t>Итоговая контрольная работа</w:t>
            </w:r>
          </w:p>
        </w:tc>
        <w:tc>
          <w:tcPr>
            <w:tcW w:w="81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199">
              <w:r w:rsidR="002E00DD">
                <w:rPr>
                  <w:rFonts w:ascii="Times New Roman" w:hAnsi="Times New Roman"/>
                  <w:color w:val="0000FF"/>
                  <w:u w:val="single"/>
                </w:rPr>
                <w:t>https://m.edsoo.ru/5752266a</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94</w:t>
            </w:r>
          </w:p>
        </w:tc>
        <w:tc>
          <w:tcPr>
            <w:tcW w:w="3168" w:type="dxa"/>
            <w:tcMar>
              <w:top w:w="50" w:type="dxa"/>
              <w:left w:w="100" w:type="dxa"/>
            </w:tcMar>
            <w:vAlign w:val="center"/>
          </w:tcPr>
          <w:p w:rsidR="00F33CDE" w:rsidRDefault="002E00DD">
            <w:pPr>
              <w:spacing w:after="0"/>
              <w:ind w:left="135"/>
            </w:pPr>
            <w:r>
              <w:rPr>
                <w:rFonts w:ascii="Times New Roman" w:hAnsi="Times New Roman"/>
                <w:color w:val="000000"/>
                <w:sz w:val="24"/>
              </w:rPr>
              <w:t>Итоговая контрольная работа</w:t>
            </w:r>
          </w:p>
        </w:tc>
        <w:tc>
          <w:tcPr>
            <w:tcW w:w="815"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200">
              <w:r w:rsidR="002E00DD">
                <w:rPr>
                  <w:rFonts w:ascii="Times New Roman" w:hAnsi="Times New Roman"/>
                  <w:color w:val="0000FF"/>
                  <w:u w:val="single"/>
                </w:rPr>
                <w:t>https://m.edsoo.ru/52cc9da1</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95</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Повторение, обобщение и систематизация знаний</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201">
              <w:r w:rsidR="002E00DD">
                <w:rPr>
                  <w:rFonts w:ascii="Times New Roman" w:hAnsi="Times New Roman"/>
                  <w:color w:val="0000FF"/>
                  <w:u w:val="single"/>
                </w:rPr>
                <w:t>https://m.edsoo.ru/ba2b4522</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96</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202">
              <w:r w:rsidR="002E00DD">
                <w:rPr>
                  <w:rFonts w:ascii="Times New Roman" w:hAnsi="Times New Roman"/>
                  <w:color w:val="0000FF"/>
                  <w:u w:val="single"/>
                </w:rPr>
                <w:t>https://m.edsoo.ru/7fd69e7c</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97</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203">
              <w:r w:rsidR="002E00DD">
                <w:rPr>
                  <w:rFonts w:ascii="Times New Roman" w:hAnsi="Times New Roman"/>
                  <w:color w:val="0000FF"/>
                  <w:u w:val="single"/>
                </w:rPr>
                <w:t>https://m.edsoo.ru/2867b89c</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98</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 xml:space="preserve">История развития стереометрии как науки и её роль в развитии </w:t>
            </w:r>
            <w:r w:rsidRPr="003C38E7">
              <w:rPr>
                <w:rFonts w:ascii="Times New Roman" w:hAnsi="Times New Roman"/>
                <w:color w:val="000000"/>
                <w:sz w:val="24"/>
                <w:lang w:val="ru-RU"/>
              </w:rPr>
              <w:lastRenderedPageBreak/>
              <w:t>современных инженерных и компьютерных технологий</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204">
              <w:r w:rsidR="002E00DD">
                <w:rPr>
                  <w:rFonts w:ascii="Times New Roman" w:hAnsi="Times New Roman"/>
                  <w:color w:val="0000FF"/>
                  <w:u w:val="single"/>
                </w:rPr>
                <w:t>https://m.edsoo.ru/43115873</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99</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205">
              <w:r w:rsidR="002E00DD">
                <w:rPr>
                  <w:rFonts w:ascii="Times New Roman" w:hAnsi="Times New Roman"/>
                  <w:color w:val="0000FF"/>
                  <w:u w:val="single"/>
                </w:rPr>
                <w:t>https://m.edsoo.ru/4cc117b3</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100</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206">
              <w:r w:rsidR="002E00DD">
                <w:rPr>
                  <w:rFonts w:ascii="Times New Roman" w:hAnsi="Times New Roman"/>
                  <w:color w:val="0000FF"/>
                  <w:u w:val="single"/>
                </w:rPr>
                <w:t>https://m.edsoo.ru/28dd339e</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101</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207">
              <w:r w:rsidR="002E00DD">
                <w:rPr>
                  <w:rFonts w:ascii="Times New Roman" w:hAnsi="Times New Roman"/>
                  <w:color w:val="0000FF"/>
                  <w:u w:val="single"/>
                </w:rPr>
                <w:t>https://m.edsoo.ru/7df6b243</w:t>
              </w:r>
            </w:hyperlink>
          </w:p>
        </w:tc>
      </w:tr>
      <w:tr w:rsidR="00F33CDE">
        <w:trPr>
          <w:trHeight w:val="144"/>
          <w:tblCellSpacing w:w="20" w:type="nil"/>
        </w:trPr>
        <w:tc>
          <w:tcPr>
            <w:tcW w:w="463" w:type="dxa"/>
            <w:tcMar>
              <w:top w:w="50" w:type="dxa"/>
              <w:left w:w="100" w:type="dxa"/>
            </w:tcMar>
            <w:vAlign w:val="center"/>
          </w:tcPr>
          <w:p w:rsidR="00F33CDE" w:rsidRDefault="002E00DD">
            <w:pPr>
              <w:spacing w:after="0"/>
            </w:pPr>
            <w:r>
              <w:rPr>
                <w:rFonts w:ascii="Times New Roman" w:hAnsi="Times New Roman"/>
                <w:color w:val="000000"/>
                <w:sz w:val="24"/>
              </w:rPr>
              <w:t>102</w:t>
            </w:r>
          </w:p>
        </w:tc>
        <w:tc>
          <w:tcPr>
            <w:tcW w:w="3168" w:type="dxa"/>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3CDE" w:rsidRDefault="00F33CDE">
            <w:pPr>
              <w:spacing w:after="0"/>
              <w:ind w:left="135"/>
              <w:jc w:val="center"/>
            </w:pPr>
          </w:p>
        </w:tc>
        <w:tc>
          <w:tcPr>
            <w:tcW w:w="1611" w:type="dxa"/>
            <w:tcMar>
              <w:top w:w="50" w:type="dxa"/>
              <w:left w:w="100" w:type="dxa"/>
            </w:tcMar>
            <w:vAlign w:val="center"/>
          </w:tcPr>
          <w:p w:rsidR="00F33CDE" w:rsidRDefault="00F33CDE">
            <w:pPr>
              <w:spacing w:after="0"/>
              <w:ind w:left="135"/>
              <w:jc w:val="center"/>
            </w:pPr>
          </w:p>
        </w:tc>
        <w:tc>
          <w:tcPr>
            <w:tcW w:w="1139" w:type="dxa"/>
            <w:tcMar>
              <w:top w:w="50" w:type="dxa"/>
              <w:left w:w="100" w:type="dxa"/>
            </w:tcMar>
            <w:vAlign w:val="center"/>
          </w:tcPr>
          <w:p w:rsidR="00F33CDE" w:rsidRDefault="00F33CDE">
            <w:pPr>
              <w:spacing w:after="0"/>
              <w:ind w:left="135"/>
            </w:pPr>
          </w:p>
        </w:tc>
        <w:tc>
          <w:tcPr>
            <w:tcW w:w="1959" w:type="dxa"/>
            <w:tcMar>
              <w:top w:w="50" w:type="dxa"/>
              <w:left w:w="100" w:type="dxa"/>
            </w:tcMar>
            <w:vAlign w:val="center"/>
          </w:tcPr>
          <w:p w:rsidR="00F33CDE" w:rsidRDefault="003C38E7">
            <w:pPr>
              <w:spacing w:after="0"/>
              <w:ind w:left="135"/>
            </w:pPr>
            <w:hyperlink r:id="rId208">
              <w:r w:rsidR="002E00DD">
                <w:rPr>
                  <w:rFonts w:ascii="Times New Roman" w:hAnsi="Times New Roman"/>
                  <w:color w:val="0000FF"/>
                  <w:u w:val="single"/>
                </w:rPr>
                <w:t>https://m.edsoo.ru/6ede9762</w:t>
              </w:r>
            </w:hyperlink>
          </w:p>
        </w:tc>
      </w:tr>
      <w:tr w:rsidR="00F33CDE">
        <w:trPr>
          <w:trHeight w:val="144"/>
          <w:tblCellSpacing w:w="20" w:type="nil"/>
        </w:trPr>
        <w:tc>
          <w:tcPr>
            <w:tcW w:w="0" w:type="auto"/>
            <w:gridSpan w:val="2"/>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F33CDE" w:rsidRDefault="002E00DD">
            <w:pPr>
              <w:spacing w:after="0"/>
              <w:ind w:left="135"/>
              <w:jc w:val="center"/>
            </w:pPr>
            <w:r w:rsidRPr="003C38E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0"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33CDE" w:rsidRDefault="00F33CDE"/>
        </w:tc>
      </w:tr>
    </w:tbl>
    <w:p w:rsidR="00F33CDE" w:rsidRDefault="00F33CDE">
      <w:pPr>
        <w:sectPr w:rsidR="00F33CDE">
          <w:pgSz w:w="16383" w:h="11906" w:orient="landscape"/>
          <w:pgMar w:top="1134" w:right="850" w:bottom="1134" w:left="1701" w:header="720" w:footer="720" w:gutter="0"/>
          <w:cols w:space="720"/>
        </w:sectPr>
      </w:pPr>
    </w:p>
    <w:p w:rsidR="00F33CDE" w:rsidRDefault="00F33CDE">
      <w:pPr>
        <w:sectPr w:rsidR="00F33CDE">
          <w:pgSz w:w="16383" w:h="11906" w:orient="landscape"/>
          <w:pgMar w:top="1134" w:right="850" w:bottom="1134" w:left="1701" w:header="720" w:footer="720" w:gutter="0"/>
          <w:cols w:space="720"/>
        </w:sectPr>
      </w:pPr>
    </w:p>
    <w:p w:rsidR="00F33CDE" w:rsidRPr="003C38E7" w:rsidRDefault="002E00DD">
      <w:pPr>
        <w:spacing w:before="199" w:after="199"/>
        <w:ind w:left="120"/>
        <w:rPr>
          <w:lang w:val="ru-RU"/>
        </w:rPr>
      </w:pPr>
      <w:bookmarkStart w:id="7" w:name="block-79799447"/>
      <w:bookmarkEnd w:id="6"/>
      <w:r w:rsidRPr="003C38E7">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F33CDE" w:rsidRDefault="002E00DD">
      <w:pPr>
        <w:spacing w:before="199" w:after="199"/>
        <w:ind w:left="120"/>
      </w:pP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w:t>
      </w:r>
    </w:p>
    <w:p w:rsidR="00F33CDE" w:rsidRDefault="00F33CDE">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481"/>
      </w:tblGrid>
      <w:tr w:rsidR="00F33CDE" w:rsidRPr="003C38E7">
        <w:trPr>
          <w:trHeight w:val="144"/>
        </w:trPr>
        <w:tc>
          <w:tcPr>
            <w:tcW w:w="174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33CDE" w:rsidRDefault="002E00DD">
            <w:pPr>
              <w:spacing w:after="0"/>
              <w:ind w:left="135"/>
            </w:pPr>
            <w:r>
              <w:rPr>
                <w:rFonts w:ascii="Times New Roman" w:hAnsi="Times New Roman"/>
                <w:b/>
                <w:color w:val="333333"/>
                <w:sz w:val="24"/>
              </w:rPr>
              <w:t xml:space="preserve"> Код проверяемого результата </w:t>
            </w:r>
          </w:p>
        </w:tc>
        <w:tc>
          <w:tcPr>
            <w:tcW w:w="1226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b/>
                <w:color w:val="333333"/>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F33CDE">
        <w:trPr>
          <w:trHeight w:val="144"/>
        </w:trPr>
        <w:tc>
          <w:tcPr>
            <w:tcW w:w="1740"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7</w:t>
            </w:r>
          </w:p>
        </w:tc>
        <w:tc>
          <w:tcPr>
            <w:tcW w:w="12261" w:type="dxa"/>
            <w:tcMar>
              <w:top w:w="50" w:type="dxa"/>
              <w:left w:w="100" w:type="dxa"/>
            </w:tcMar>
            <w:vAlign w:val="center"/>
          </w:tcPr>
          <w:p w:rsidR="00F33CDE" w:rsidRDefault="002E00DD">
            <w:pPr>
              <w:spacing w:after="0"/>
              <w:ind w:left="135"/>
              <w:jc w:val="both"/>
            </w:pPr>
            <w:r>
              <w:rPr>
                <w:rFonts w:ascii="Times New Roman" w:hAnsi="Times New Roman"/>
                <w:color w:val="000000"/>
                <w:sz w:val="24"/>
              </w:rPr>
              <w:t>Геометрия</w:t>
            </w:r>
          </w:p>
        </w:tc>
      </w:tr>
      <w:tr w:rsidR="00F33CDE" w:rsidRPr="003C38E7">
        <w:trPr>
          <w:trHeight w:val="144"/>
        </w:trPr>
        <w:tc>
          <w:tcPr>
            <w:tcW w:w="1740"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7.1</w:t>
            </w:r>
          </w:p>
        </w:tc>
        <w:tc>
          <w:tcPr>
            <w:tcW w:w="12261" w:type="dxa"/>
            <w:tcMar>
              <w:top w:w="50" w:type="dxa"/>
              <w:left w:w="100" w:type="dxa"/>
            </w:tcMar>
            <w:vAlign w:val="center"/>
          </w:tcPr>
          <w:p w:rsidR="00F33CDE" w:rsidRPr="003C38E7" w:rsidRDefault="002E00DD">
            <w:pPr>
              <w:spacing w:after="0"/>
              <w:ind w:left="135"/>
              <w:jc w:val="both"/>
              <w:rPr>
                <w:lang w:val="ru-RU"/>
              </w:rPr>
            </w:pPr>
            <w:r w:rsidRPr="003C38E7">
              <w:rPr>
                <w:rFonts w:ascii="Times New Roman" w:hAnsi="Times New Roman"/>
                <w:color w:val="000000"/>
                <w:sz w:val="24"/>
                <w:lang w:val="ru-RU"/>
              </w:rPr>
              <w:t>Оперировать понятиями: точка, прямая, плоскость</w:t>
            </w:r>
          </w:p>
        </w:tc>
      </w:tr>
      <w:tr w:rsidR="00F33CDE" w:rsidRPr="003C38E7">
        <w:trPr>
          <w:trHeight w:val="144"/>
        </w:trPr>
        <w:tc>
          <w:tcPr>
            <w:tcW w:w="1740"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7.2</w:t>
            </w:r>
          </w:p>
        </w:tc>
        <w:tc>
          <w:tcPr>
            <w:tcW w:w="12261" w:type="dxa"/>
            <w:tcMar>
              <w:top w:w="50" w:type="dxa"/>
              <w:left w:w="100" w:type="dxa"/>
            </w:tcMar>
            <w:vAlign w:val="center"/>
          </w:tcPr>
          <w:p w:rsidR="00F33CDE" w:rsidRPr="003C38E7" w:rsidRDefault="002E00DD">
            <w:pPr>
              <w:spacing w:after="0"/>
              <w:ind w:left="135"/>
              <w:jc w:val="both"/>
              <w:rPr>
                <w:lang w:val="ru-RU"/>
              </w:rPr>
            </w:pPr>
            <w:r w:rsidRPr="003C38E7">
              <w:rPr>
                <w:rFonts w:ascii="Times New Roman" w:hAnsi="Times New Roman"/>
                <w:color w:val="000000"/>
                <w:sz w:val="24"/>
                <w:lang w:val="ru-RU"/>
              </w:rPr>
              <w:t>Применять аксиомы стереометрии и следствия из них при решении геометрических задач</w:t>
            </w:r>
          </w:p>
        </w:tc>
      </w:tr>
      <w:tr w:rsidR="00F33CDE" w:rsidRPr="003C38E7">
        <w:trPr>
          <w:trHeight w:val="144"/>
        </w:trPr>
        <w:tc>
          <w:tcPr>
            <w:tcW w:w="1740"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7.3</w:t>
            </w:r>
          </w:p>
        </w:tc>
        <w:tc>
          <w:tcPr>
            <w:tcW w:w="12261" w:type="dxa"/>
            <w:tcMar>
              <w:top w:w="50" w:type="dxa"/>
              <w:left w:w="100" w:type="dxa"/>
            </w:tcMar>
            <w:vAlign w:val="center"/>
          </w:tcPr>
          <w:p w:rsidR="00F33CDE" w:rsidRPr="003C38E7" w:rsidRDefault="002E00DD">
            <w:pPr>
              <w:spacing w:after="0"/>
              <w:ind w:left="135"/>
              <w:jc w:val="both"/>
              <w:rPr>
                <w:lang w:val="ru-RU"/>
              </w:rPr>
            </w:pPr>
            <w:r w:rsidRPr="003C38E7">
              <w:rPr>
                <w:rFonts w:ascii="Times New Roman" w:hAnsi="Times New Roman"/>
                <w:color w:val="000000"/>
                <w:sz w:val="24"/>
                <w:lang w:val="ru-RU"/>
              </w:rPr>
              <w:t>Оперировать понятиями: параллельность и перпендикулярность прямых и плоскостей</w:t>
            </w:r>
          </w:p>
        </w:tc>
      </w:tr>
      <w:tr w:rsidR="00F33CDE" w:rsidRPr="003C38E7">
        <w:trPr>
          <w:trHeight w:val="144"/>
        </w:trPr>
        <w:tc>
          <w:tcPr>
            <w:tcW w:w="1740"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7.4</w:t>
            </w:r>
          </w:p>
        </w:tc>
        <w:tc>
          <w:tcPr>
            <w:tcW w:w="12261" w:type="dxa"/>
            <w:tcMar>
              <w:top w:w="50" w:type="dxa"/>
              <w:left w:w="100" w:type="dxa"/>
            </w:tcMar>
            <w:vAlign w:val="center"/>
          </w:tcPr>
          <w:p w:rsidR="00F33CDE" w:rsidRPr="003C38E7" w:rsidRDefault="002E00DD">
            <w:pPr>
              <w:spacing w:after="0"/>
              <w:ind w:left="135"/>
              <w:jc w:val="both"/>
              <w:rPr>
                <w:lang w:val="ru-RU"/>
              </w:rPr>
            </w:pPr>
            <w:r w:rsidRPr="003C38E7">
              <w:rPr>
                <w:rFonts w:ascii="Times New Roman" w:hAnsi="Times New Roman"/>
                <w:color w:val="000000"/>
                <w:sz w:val="24"/>
                <w:lang w:val="ru-RU"/>
              </w:rPr>
              <w:t>Классифицировать взаимное расположение прямых и плоскостей в пространстве</w:t>
            </w:r>
          </w:p>
        </w:tc>
      </w:tr>
      <w:tr w:rsidR="00F33CDE" w:rsidRPr="003C38E7">
        <w:trPr>
          <w:trHeight w:val="144"/>
        </w:trPr>
        <w:tc>
          <w:tcPr>
            <w:tcW w:w="1740"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7.5</w:t>
            </w:r>
          </w:p>
        </w:tc>
        <w:tc>
          <w:tcPr>
            <w:tcW w:w="12261" w:type="dxa"/>
            <w:tcMar>
              <w:top w:w="50" w:type="dxa"/>
              <w:left w:w="100" w:type="dxa"/>
            </w:tcMar>
            <w:vAlign w:val="center"/>
          </w:tcPr>
          <w:p w:rsidR="00F33CDE" w:rsidRPr="003C38E7" w:rsidRDefault="002E00DD">
            <w:pPr>
              <w:spacing w:after="0"/>
              <w:ind w:left="135"/>
              <w:jc w:val="both"/>
              <w:rPr>
                <w:lang w:val="ru-RU"/>
              </w:rPr>
            </w:pPr>
            <w:r w:rsidRPr="003C38E7">
              <w:rPr>
                <w:rFonts w:ascii="Times New Roman" w:hAnsi="Times New Roman"/>
                <w:color w:val="000000"/>
                <w:sz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F33CDE" w:rsidRPr="003C38E7">
        <w:trPr>
          <w:trHeight w:val="144"/>
        </w:trPr>
        <w:tc>
          <w:tcPr>
            <w:tcW w:w="1740"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7.6</w:t>
            </w:r>
          </w:p>
        </w:tc>
        <w:tc>
          <w:tcPr>
            <w:tcW w:w="12261" w:type="dxa"/>
            <w:tcMar>
              <w:top w:w="50" w:type="dxa"/>
              <w:left w:w="100" w:type="dxa"/>
            </w:tcMar>
            <w:vAlign w:val="center"/>
          </w:tcPr>
          <w:p w:rsidR="00F33CDE" w:rsidRPr="003C38E7" w:rsidRDefault="002E00DD">
            <w:pPr>
              <w:spacing w:after="0"/>
              <w:ind w:left="135"/>
              <w:jc w:val="both"/>
              <w:rPr>
                <w:lang w:val="ru-RU"/>
              </w:rPr>
            </w:pPr>
            <w:r w:rsidRPr="003C38E7">
              <w:rPr>
                <w:rFonts w:ascii="Times New Roman" w:hAnsi="Times New Roman"/>
                <w:color w:val="000000"/>
                <w:sz w:val="24"/>
                <w:lang w:val="ru-RU"/>
              </w:rPr>
              <w:t>Оперировать понятиями: многогранник, выпуклый и невыпуклый многогранник, элементы многогранника, правильный многогранник</w:t>
            </w:r>
          </w:p>
        </w:tc>
      </w:tr>
      <w:tr w:rsidR="00F33CDE" w:rsidRPr="003C38E7">
        <w:trPr>
          <w:trHeight w:val="144"/>
        </w:trPr>
        <w:tc>
          <w:tcPr>
            <w:tcW w:w="1740"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7.7</w:t>
            </w:r>
          </w:p>
        </w:tc>
        <w:tc>
          <w:tcPr>
            <w:tcW w:w="12261" w:type="dxa"/>
            <w:tcMar>
              <w:top w:w="50" w:type="dxa"/>
              <w:left w:w="100" w:type="dxa"/>
            </w:tcMar>
            <w:vAlign w:val="center"/>
          </w:tcPr>
          <w:p w:rsidR="00F33CDE" w:rsidRPr="003C38E7" w:rsidRDefault="002E00DD">
            <w:pPr>
              <w:spacing w:after="0"/>
              <w:ind w:left="135"/>
              <w:jc w:val="both"/>
              <w:rPr>
                <w:lang w:val="ru-RU"/>
              </w:rPr>
            </w:pPr>
            <w:r w:rsidRPr="003C38E7">
              <w:rPr>
                <w:rFonts w:ascii="Times New Roman" w:hAnsi="Times New Roman"/>
                <w:color w:val="000000"/>
                <w:sz w:val="24"/>
                <w:lang w:val="ru-RU"/>
              </w:rPr>
              <w:t>Распознавать основные виды многогранников (пирамида, призма, прямоугольный параллелепипед, куб)</w:t>
            </w:r>
          </w:p>
        </w:tc>
      </w:tr>
      <w:tr w:rsidR="00F33CDE" w:rsidRPr="003C38E7">
        <w:trPr>
          <w:trHeight w:val="144"/>
        </w:trPr>
        <w:tc>
          <w:tcPr>
            <w:tcW w:w="1740"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7.8</w:t>
            </w:r>
          </w:p>
        </w:tc>
        <w:tc>
          <w:tcPr>
            <w:tcW w:w="12261" w:type="dxa"/>
            <w:tcMar>
              <w:top w:w="50" w:type="dxa"/>
              <w:left w:w="100" w:type="dxa"/>
            </w:tcMar>
            <w:vAlign w:val="center"/>
          </w:tcPr>
          <w:p w:rsidR="00F33CDE" w:rsidRPr="003C38E7" w:rsidRDefault="002E00DD">
            <w:pPr>
              <w:spacing w:after="0"/>
              <w:ind w:left="135"/>
              <w:jc w:val="both"/>
              <w:rPr>
                <w:lang w:val="ru-RU"/>
              </w:rPr>
            </w:pPr>
            <w:r w:rsidRPr="003C38E7">
              <w:rPr>
                <w:rFonts w:ascii="Times New Roman" w:hAnsi="Times New Roman"/>
                <w:color w:val="000000"/>
                <w:sz w:val="24"/>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F33CDE" w:rsidRPr="003C38E7">
        <w:trPr>
          <w:trHeight w:val="144"/>
        </w:trPr>
        <w:tc>
          <w:tcPr>
            <w:tcW w:w="1740"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7.9</w:t>
            </w:r>
          </w:p>
        </w:tc>
        <w:tc>
          <w:tcPr>
            <w:tcW w:w="12261" w:type="dxa"/>
            <w:tcMar>
              <w:top w:w="50" w:type="dxa"/>
              <w:left w:w="100" w:type="dxa"/>
            </w:tcMar>
            <w:vAlign w:val="center"/>
          </w:tcPr>
          <w:p w:rsidR="00F33CDE" w:rsidRPr="003C38E7" w:rsidRDefault="002E00DD">
            <w:pPr>
              <w:spacing w:after="0"/>
              <w:ind w:left="135"/>
              <w:jc w:val="both"/>
              <w:rPr>
                <w:lang w:val="ru-RU"/>
              </w:rPr>
            </w:pPr>
            <w:r w:rsidRPr="003C38E7">
              <w:rPr>
                <w:rFonts w:ascii="Times New Roman" w:hAnsi="Times New Roman"/>
                <w:color w:val="000000"/>
                <w:sz w:val="24"/>
                <w:lang w:val="ru-RU"/>
              </w:rPr>
              <w:t>Оперировать понятиями: секущая плоскость, сечение многогранников</w:t>
            </w:r>
          </w:p>
        </w:tc>
      </w:tr>
      <w:tr w:rsidR="00F33CDE" w:rsidRPr="003C38E7">
        <w:trPr>
          <w:trHeight w:val="144"/>
        </w:trPr>
        <w:tc>
          <w:tcPr>
            <w:tcW w:w="1740"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7.10</w:t>
            </w:r>
          </w:p>
        </w:tc>
        <w:tc>
          <w:tcPr>
            <w:tcW w:w="12261" w:type="dxa"/>
            <w:tcMar>
              <w:top w:w="50" w:type="dxa"/>
              <w:left w:w="100" w:type="dxa"/>
            </w:tcMar>
            <w:vAlign w:val="center"/>
          </w:tcPr>
          <w:p w:rsidR="00F33CDE" w:rsidRPr="003C38E7" w:rsidRDefault="002E00DD">
            <w:pPr>
              <w:spacing w:after="0"/>
              <w:ind w:left="135"/>
              <w:jc w:val="both"/>
              <w:rPr>
                <w:lang w:val="ru-RU"/>
              </w:rPr>
            </w:pPr>
            <w:r w:rsidRPr="003C38E7">
              <w:rPr>
                <w:rFonts w:ascii="Times New Roman" w:hAnsi="Times New Roman"/>
                <w:color w:val="000000"/>
                <w:sz w:val="24"/>
                <w:lang w:val="ru-RU"/>
              </w:rPr>
              <w:t>Объяснять принципы построения сечений многогранников, используя метод следов</w:t>
            </w:r>
          </w:p>
        </w:tc>
      </w:tr>
      <w:tr w:rsidR="00F33CDE" w:rsidRPr="003C38E7">
        <w:trPr>
          <w:trHeight w:val="144"/>
        </w:trPr>
        <w:tc>
          <w:tcPr>
            <w:tcW w:w="1740"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7.11</w:t>
            </w:r>
          </w:p>
        </w:tc>
        <w:tc>
          <w:tcPr>
            <w:tcW w:w="12261" w:type="dxa"/>
            <w:tcMar>
              <w:top w:w="50" w:type="dxa"/>
              <w:left w:w="100" w:type="dxa"/>
            </w:tcMar>
            <w:vAlign w:val="center"/>
          </w:tcPr>
          <w:p w:rsidR="00F33CDE" w:rsidRPr="003C38E7" w:rsidRDefault="002E00DD">
            <w:pPr>
              <w:spacing w:after="0"/>
              <w:ind w:left="135"/>
              <w:jc w:val="both"/>
              <w:rPr>
                <w:lang w:val="ru-RU"/>
              </w:rPr>
            </w:pPr>
            <w:r w:rsidRPr="003C38E7">
              <w:rPr>
                <w:rFonts w:ascii="Times New Roman" w:hAnsi="Times New Roman"/>
                <w:color w:val="000000"/>
                <w:sz w:val="24"/>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tc>
      </w:tr>
      <w:tr w:rsidR="00F33CDE" w:rsidRPr="003C38E7">
        <w:trPr>
          <w:trHeight w:val="144"/>
        </w:trPr>
        <w:tc>
          <w:tcPr>
            <w:tcW w:w="1740"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7.12</w:t>
            </w:r>
          </w:p>
        </w:tc>
        <w:tc>
          <w:tcPr>
            <w:tcW w:w="12261" w:type="dxa"/>
            <w:tcMar>
              <w:top w:w="50" w:type="dxa"/>
              <w:left w:w="100" w:type="dxa"/>
            </w:tcMar>
            <w:vAlign w:val="center"/>
          </w:tcPr>
          <w:p w:rsidR="00F33CDE" w:rsidRPr="003C38E7" w:rsidRDefault="002E00DD">
            <w:pPr>
              <w:spacing w:after="0"/>
              <w:ind w:left="135"/>
              <w:jc w:val="both"/>
              <w:rPr>
                <w:lang w:val="ru-RU"/>
              </w:rPr>
            </w:pPr>
            <w:r w:rsidRPr="003C38E7">
              <w:rPr>
                <w:rFonts w:ascii="Times New Roman" w:hAnsi="Times New Roman"/>
                <w:color w:val="000000"/>
                <w:sz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точкидо плоскости, между скрещивающимися прямыми</w:t>
            </w:r>
          </w:p>
        </w:tc>
      </w:tr>
      <w:tr w:rsidR="00F33CDE" w:rsidRPr="003C38E7">
        <w:trPr>
          <w:trHeight w:val="144"/>
        </w:trPr>
        <w:tc>
          <w:tcPr>
            <w:tcW w:w="1740"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7.13</w:t>
            </w:r>
          </w:p>
        </w:tc>
        <w:tc>
          <w:tcPr>
            <w:tcW w:w="12261" w:type="dxa"/>
            <w:tcMar>
              <w:top w:w="50" w:type="dxa"/>
              <w:left w:w="100" w:type="dxa"/>
            </w:tcMar>
            <w:vAlign w:val="center"/>
          </w:tcPr>
          <w:p w:rsidR="00F33CDE" w:rsidRPr="003C38E7" w:rsidRDefault="002E00DD">
            <w:pPr>
              <w:spacing w:after="0"/>
              <w:ind w:left="135"/>
              <w:jc w:val="both"/>
              <w:rPr>
                <w:lang w:val="ru-RU"/>
              </w:rPr>
            </w:pPr>
            <w:r w:rsidRPr="003C38E7">
              <w:rPr>
                <w:rFonts w:ascii="Times New Roman" w:hAnsi="Times New Roman"/>
                <w:color w:val="000000"/>
                <w:sz w:val="24"/>
                <w:lang w:val="ru-RU"/>
              </w:rPr>
              <w:t xml:space="preserve">Решать задачи на нахождение геометрических величин по образцам или алгоритмам, применяя известные аналитические методы при </w:t>
            </w:r>
            <w:r w:rsidRPr="003C38E7">
              <w:rPr>
                <w:rFonts w:ascii="Times New Roman" w:hAnsi="Times New Roman"/>
                <w:color w:val="000000"/>
                <w:sz w:val="24"/>
                <w:lang w:val="ru-RU"/>
              </w:rPr>
              <w:lastRenderedPageBreak/>
              <w:t>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tc>
      </w:tr>
      <w:tr w:rsidR="00F33CDE" w:rsidRPr="003C38E7">
        <w:trPr>
          <w:trHeight w:val="144"/>
        </w:trPr>
        <w:tc>
          <w:tcPr>
            <w:tcW w:w="1740"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lastRenderedPageBreak/>
              <w:t>7.14</w:t>
            </w:r>
          </w:p>
        </w:tc>
        <w:tc>
          <w:tcPr>
            <w:tcW w:w="12261" w:type="dxa"/>
            <w:tcMar>
              <w:top w:w="50" w:type="dxa"/>
              <w:left w:w="100" w:type="dxa"/>
            </w:tcMar>
            <w:vAlign w:val="center"/>
          </w:tcPr>
          <w:p w:rsidR="00F33CDE" w:rsidRPr="003C38E7" w:rsidRDefault="002E00DD">
            <w:pPr>
              <w:spacing w:after="0"/>
              <w:ind w:left="135"/>
              <w:jc w:val="both"/>
              <w:rPr>
                <w:lang w:val="ru-RU"/>
              </w:rPr>
            </w:pPr>
            <w:r w:rsidRPr="003C38E7">
              <w:rPr>
                <w:rFonts w:ascii="Times New Roman" w:hAnsi="Times New Roman"/>
                <w:color w:val="000000"/>
                <w:sz w:val="24"/>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tc>
      </w:tr>
      <w:tr w:rsidR="00F33CDE" w:rsidRPr="003C38E7">
        <w:trPr>
          <w:trHeight w:val="144"/>
        </w:trPr>
        <w:tc>
          <w:tcPr>
            <w:tcW w:w="1740"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7.15</w:t>
            </w:r>
          </w:p>
        </w:tc>
        <w:tc>
          <w:tcPr>
            <w:tcW w:w="12261" w:type="dxa"/>
            <w:tcMar>
              <w:top w:w="50" w:type="dxa"/>
              <w:left w:w="100" w:type="dxa"/>
            </w:tcMar>
            <w:vAlign w:val="center"/>
          </w:tcPr>
          <w:p w:rsidR="00F33CDE" w:rsidRPr="003C38E7" w:rsidRDefault="002E00DD">
            <w:pPr>
              <w:spacing w:after="0"/>
              <w:ind w:left="135"/>
              <w:jc w:val="both"/>
              <w:rPr>
                <w:lang w:val="ru-RU"/>
              </w:rPr>
            </w:pPr>
            <w:r w:rsidRPr="003C38E7">
              <w:rPr>
                <w:rFonts w:ascii="Times New Roman" w:hAnsi="Times New Roman"/>
                <w:color w:val="000000"/>
                <w:sz w:val="24"/>
                <w:lang w:val="ru-RU"/>
              </w:rPr>
              <w:t>Оперировать понятиями: симметрия в пространстве, центр, ось и плоскость симметрии, центр, ось и плоскость симметрии фигуры</w:t>
            </w:r>
          </w:p>
        </w:tc>
      </w:tr>
      <w:tr w:rsidR="00F33CDE" w:rsidRPr="003C38E7">
        <w:trPr>
          <w:trHeight w:val="144"/>
        </w:trPr>
        <w:tc>
          <w:tcPr>
            <w:tcW w:w="1740"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7.16</w:t>
            </w:r>
          </w:p>
        </w:tc>
        <w:tc>
          <w:tcPr>
            <w:tcW w:w="12261" w:type="dxa"/>
            <w:tcMar>
              <w:top w:w="50" w:type="dxa"/>
              <w:left w:w="100" w:type="dxa"/>
            </w:tcMar>
            <w:vAlign w:val="center"/>
          </w:tcPr>
          <w:p w:rsidR="00F33CDE" w:rsidRPr="003C38E7" w:rsidRDefault="002E00DD">
            <w:pPr>
              <w:spacing w:after="0"/>
              <w:ind w:left="135"/>
              <w:jc w:val="both"/>
              <w:rPr>
                <w:lang w:val="ru-RU"/>
              </w:rPr>
            </w:pPr>
            <w:r w:rsidRPr="003C38E7">
              <w:rPr>
                <w:rFonts w:ascii="Times New Roman" w:hAnsi="Times New Roman"/>
                <w:color w:val="000000"/>
                <w:sz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rsidR="00F33CDE" w:rsidRPr="003C38E7">
        <w:trPr>
          <w:trHeight w:val="144"/>
        </w:trPr>
        <w:tc>
          <w:tcPr>
            <w:tcW w:w="1740"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7.17</w:t>
            </w:r>
          </w:p>
        </w:tc>
        <w:tc>
          <w:tcPr>
            <w:tcW w:w="12261" w:type="dxa"/>
            <w:tcMar>
              <w:top w:w="50" w:type="dxa"/>
              <w:left w:w="100" w:type="dxa"/>
            </w:tcMar>
            <w:vAlign w:val="center"/>
          </w:tcPr>
          <w:p w:rsidR="00F33CDE" w:rsidRPr="003C38E7" w:rsidRDefault="002E00DD">
            <w:pPr>
              <w:spacing w:after="0"/>
              <w:ind w:left="135"/>
              <w:jc w:val="both"/>
              <w:rPr>
                <w:lang w:val="ru-RU"/>
              </w:rPr>
            </w:pPr>
            <w:r w:rsidRPr="003C38E7">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F33CDE" w:rsidRPr="003C38E7">
        <w:trPr>
          <w:trHeight w:val="144"/>
        </w:trPr>
        <w:tc>
          <w:tcPr>
            <w:tcW w:w="1740"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7.18</w:t>
            </w:r>
          </w:p>
        </w:tc>
        <w:tc>
          <w:tcPr>
            <w:tcW w:w="12261" w:type="dxa"/>
            <w:tcMar>
              <w:top w:w="50" w:type="dxa"/>
              <w:left w:w="100" w:type="dxa"/>
            </w:tcMar>
            <w:vAlign w:val="center"/>
          </w:tcPr>
          <w:p w:rsidR="00F33CDE" w:rsidRPr="003C38E7" w:rsidRDefault="002E00DD">
            <w:pPr>
              <w:spacing w:after="0"/>
              <w:ind w:left="135"/>
              <w:jc w:val="both"/>
              <w:rPr>
                <w:lang w:val="ru-RU"/>
              </w:rPr>
            </w:pPr>
            <w:r w:rsidRPr="003C38E7">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F33CDE" w:rsidRPr="003C38E7">
        <w:trPr>
          <w:trHeight w:val="144"/>
        </w:trPr>
        <w:tc>
          <w:tcPr>
            <w:tcW w:w="1740"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7.19</w:t>
            </w:r>
          </w:p>
        </w:tc>
        <w:tc>
          <w:tcPr>
            <w:tcW w:w="12261" w:type="dxa"/>
            <w:tcMar>
              <w:top w:w="50" w:type="dxa"/>
              <w:left w:w="100" w:type="dxa"/>
            </w:tcMar>
            <w:vAlign w:val="center"/>
          </w:tcPr>
          <w:p w:rsidR="00F33CDE" w:rsidRPr="003C38E7" w:rsidRDefault="002E00DD">
            <w:pPr>
              <w:spacing w:after="0"/>
              <w:ind w:left="135"/>
              <w:jc w:val="both"/>
              <w:rPr>
                <w:lang w:val="ru-RU"/>
              </w:rPr>
            </w:pPr>
            <w:r w:rsidRPr="003C38E7">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F33CDE" w:rsidRPr="003C38E7">
        <w:trPr>
          <w:trHeight w:val="144"/>
        </w:trPr>
        <w:tc>
          <w:tcPr>
            <w:tcW w:w="1740"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7.20</w:t>
            </w:r>
          </w:p>
        </w:tc>
        <w:tc>
          <w:tcPr>
            <w:tcW w:w="12261" w:type="dxa"/>
            <w:tcMar>
              <w:top w:w="50" w:type="dxa"/>
              <w:left w:w="100" w:type="dxa"/>
            </w:tcMar>
            <w:vAlign w:val="center"/>
          </w:tcPr>
          <w:p w:rsidR="00F33CDE" w:rsidRPr="003C38E7" w:rsidRDefault="002E00DD">
            <w:pPr>
              <w:spacing w:after="0"/>
              <w:ind w:left="135"/>
              <w:jc w:val="both"/>
              <w:rPr>
                <w:lang w:val="ru-RU"/>
              </w:rPr>
            </w:pPr>
            <w:r w:rsidRPr="003C38E7">
              <w:rPr>
                <w:rFonts w:ascii="Times New Roman" w:hAnsi="Times New Roman"/>
                <w:color w:val="000000"/>
                <w:sz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F33CDE" w:rsidRPr="003C38E7" w:rsidRDefault="00F33CDE">
      <w:pPr>
        <w:spacing w:after="0"/>
        <w:ind w:left="120"/>
        <w:rPr>
          <w:lang w:val="ru-RU"/>
        </w:rPr>
      </w:pPr>
    </w:p>
    <w:p w:rsidR="00F33CDE" w:rsidRDefault="002E00DD">
      <w:pPr>
        <w:spacing w:before="199" w:after="199"/>
        <w:ind w:left="120"/>
      </w:pP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w:t>
      </w:r>
    </w:p>
    <w:p w:rsidR="00F33CDE" w:rsidRDefault="00F33CDE">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481"/>
      </w:tblGrid>
      <w:tr w:rsidR="00F33CDE" w:rsidRPr="003C38E7">
        <w:trPr>
          <w:trHeight w:val="144"/>
        </w:trPr>
        <w:tc>
          <w:tcPr>
            <w:tcW w:w="166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33CDE" w:rsidRDefault="002E00DD">
            <w:pPr>
              <w:spacing w:after="0"/>
              <w:ind w:left="135"/>
            </w:pPr>
            <w:r>
              <w:rPr>
                <w:rFonts w:ascii="Times New Roman" w:hAnsi="Times New Roman"/>
                <w:b/>
                <w:color w:val="333333"/>
                <w:sz w:val="24"/>
              </w:rPr>
              <w:t xml:space="preserve"> Код проверяемого результата </w:t>
            </w:r>
          </w:p>
        </w:tc>
        <w:tc>
          <w:tcPr>
            <w:tcW w:w="1238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33CDE" w:rsidRPr="003C38E7" w:rsidRDefault="002E00DD">
            <w:pPr>
              <w:spacing w:after="0"/>
              <w:ind w:left="135"/>
              <w:rPr>
                <w:lang w:val="ru-RU"/>
              </w:rPr>
            </w:pPr>
            <w:r w:rsidRPr="003C38E7">
              <w:rPr>
                <w:rFonts w:ascii="Times New Roman" w:hAnsi="Times New Roman"/>
                <w:b/>
                <w:color w:val="333333"/>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F33CDE">
        <w:trPr>
          <w:trHeight w:val="144"/>
        </w:trPr>
        <w:tc>
          <w:tcPr>
            <w:tcW w:w="1661"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6</w:t>
            </w:r>
          </w:p>
        </w:tc>
        <w:tc>
          <w:tcPr>
            <w:tcW w:w="12387" w:type="dxa"/>
            <w:tcMar>
              <w:top w:w="50" w:type="dxa"/>
              <w:left w:w="100" w:type="dxa"/>
            </w:tcMar>
            <w:vAlign w:val="center"/>
          </w:tcPr>
          <w:p w:rsidR="00F33CDE" w:rsidRDefault="002E00DD">
            <w:pPr>
              <w:spacing w:after="0"/>
              <w:ind w:left="135"/>
              <w:jc w:val="both"/>
            </w:pPr>
            <w:r>
              <w:rPr>
                <w:rFonts w:ascii="Times New Roman" w:hAnsi="Times New Roman"/>
                <w:color w:val="000000"/>
                <w:sz w:val="24"/>
              </w:rPr>
              <w:t>Геометрия</w:t>
            </w:r>
          </w:p>
        </w:tc>
      </w:tr>
      <w:tr w:rsidR="00F33CDE" w:rsidRPr="003C38E7">
        <w:trPr>
          <w:trHeight w:val="144"/>
        </w:trPr>
        <w:tc>
          <w:tcPr>
            <w:tcW w:w="1661"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6.1</w:t>
            </w:r>
          </w:p>
        </w:tc>
        <w:tc>
          <w:tcPr>
            <w:tcW w:w="12387" w:type="dxa"/>
            <w:tcMar>
              <w:top w:w="50" w:type="dxa"/>
              <w:left w:w="100" w:type="dxa"/>
            </w:tcMar>
            <w:vAlign w:val="center"/>
          </w:tcPr>
          <w:p w:rsidR="00F33CDE" w:rsidRPr="003C38E7" w:rsidRDefault="002E00DD">
            <w:pPr>
              <w:spacing w:after="0"/>
              <w:ind w:left="135"/>
              <w:jc w:val="both"/>
              <w:rPr>
                <w:lang w:val="ru-RU"/>
              </w:rPr>
            </w:pPr>
            <w:r w:rsidRPr="003C38E7">
              <w:rPr>
                <w:rFonts w:ascii="Times New Roman" w:hAnsi="Times New Roman"/>
                <w:color w:val="000000"/>
                <w:sz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F33CDE" w:rsidRPr="003C38E7">
        <w:trPr>
          <w:trHeight w:val="144"/>
        </w:trPr>
        <w:tc>
          <w:tcPr>
            <w:tcW w:w="1661"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6.2</w:t>
            </w:r>
          </w:p>
        </w:tc>
        <w:tc>
          <w:tcPr>
            <w:tcW w:w="12387" w:type="dxa"/>
            <w:tcMar>
              <w:top w:w="50" w:type="dxa"/>
              <w:left w:w="100" w:type="dxa"/>
            </w:tcMar>
            <w:vAlign w:val="center"/>
          </w:tcPr>
          <w:p w:rsidR="00F33CDE" w:rsidRPr="003C38E7" w:rsidRDefault="002E00DD">
            <w:pPr>
              <w:spacing w:after="0"/>
              <w:ind w:left="135"/>
              <w:jc w:val="both"/>
              <w:rPr>
                <w:lang w:val="ru-RU"/>
              </w:rPr>
            </w:pPr>
            <w:r w:rsidRPr="003C38E7">
              <w:rPr>
                <w:rFonts w:ascii="Times New Roman" w:hAnsi="Times New Roman"/>
                <w:color w:val="000000"/>
                <w:sz w:val="24"/>
                <w:lang w:val="ru-RU"/>
              </w:rPr>
              <w:t>Распознавать тела вращения (цилиндр, конус, сфера и шар)</w:t>
            </w:r>
          </w:p>
        </w:tc>
      </w:tr>
      <w:tr w:rsidR="00F33CDE" w:rsidRPr="003C38E7">
        <w:trPr>
          <w:trHeight w:val="144"/>
        </w:trPr>
        <w:tc>
          <w:tcPr>
            <w:tcW w:w="1661"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6.3</w:t>
            </w:r>
          </w:p>
        </w:tc>
        <w:tc>
          <w:tcPr>
            <w:tcW w:w="12387" w:type="dxa"/>
            <w:tcMar>
              <w:top w:w="50" w:type="dxa"/>
              <w:left w:w="100" w:type="dxa"/>
            </w:tcMar>
            <w:vAlign w:val="center"/>
          </w:tcPr>
          <w:p w:rsidR="00F33CDE" w:rsidRPr="003C38E7" w:rsidRDefault="002E00DD">
            <w:pPr>
              <w:spacing w:after="0"/>
              <w:ind w:left="135"/>
              <w:jc w:val="both"/>
              <w:rPr>
                <w:lang w:val="ru-RU"/>
              </w:rPr>
            </w:pPr>
            <w:r w:rsidRPr="003C38E7">
              <w:rPr>
                <w:rFonts w:ascii="Times New Roman" w:hAnsi="Times New Roman"/>
                <w:color w:val="000000"/>
                <w:sz w:val="24"/>
                <w:lang w:val="ru-RU"/>
              </w:rPr>
              <w:t>Объяснять способы получения тел вращения</w:t>
            </w:r>
          </w:p>
        </w:tc>
      </w:tr>
      <w:tr w:rsidR="00F33CDE" w:rsidRPr="003C38E7">
        <w:trPr>
          <w:trHeight w:val="144"/>
        </w:trPr>
        <w:tc>
          <w:tcPr>
            <w:tcW w:w="1661"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6.4</w:t>
            </w:r>
          </w:p>
        </w:tc>
        <w:tc>
          <w:tcPr>
            <w:tcW w:w="12387" w:type="dxa"/>
            <w:tcMar>
              <w:top w:w="50" w:type="dxa"/>
              <w:left w:w="100" w:type="dxa"/>
            </w:tcMar>
            <w:vAlign w:val="center"/>
          </w:tcPr>
          <w:p w:rsidR="00F33CDE" w:rsidRPr="003C38E7" w:rsidRDefault="002E00DD">
            <w:pPr>
              <w:spacing w:after="0"/>
              <w:ind w:left="135"/>
              <w:jc w:val="both"/>
              <w:rPr>
                <w:lang w:val="ru-RU"/>
              </w:rPr>
            </w:pPr>
            <w:r w:rsidRPr="003C38E7">
              <w:rPr>
                <w:rFonts w:ascii="Times New Roman" w:hAnsi="Times New Roman"/>
                <w:color w:val="000000"/>
                <w:sz w:val="24"/>
                <w:lang w:val="ru-RU"/>
              </w:rPr>
              <w:t>Классифицировать взаимное расположение сферы и плоскости</w:t>
            </w:r>
          </w:p>
        </w:tc>
      </w:tr>
      <w:tr w:rsidR="00F33CDE" w:rsidRPr="003C38E7">
        <w:trPr>
          <w:trHeight w:val="144"/>
        </w:trPr>
        <w:tc>
          <w:tcPr>
            <w:tcW w:w="1661"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lastRenderedPageBreak/>
              <w:t>6.5</w:t>
            </w:r>
          </w:p>
        </w:tc>
        <w:tc>
          <w:tcPr>
            <w:tcW w:w="12387" w:type="dxa"/>
            <w:tcMar>
              <w:top w:w="50" w:type="dxa"/>
              <w:left w:w="100" w:type="dxa"/>
            </w:tcMar>
            <w:vAlign w:val="center"/>
          </w:tcPr>
          <w:p w:rsidR="00F33CDE" w:rsidRPr="003C38E7" w:rsidRDefault="002E00DD">
            <w:pPr>
              <w:spacing w:after="0"/>
              <w:ind w:left="135"/>
              <w:jc w:val="both"/>
              <w:rPr>
                <w:lang w:val="ru-RU"/>
              </w:rPr>
            </w:pPr>
            <w:r w:rsidRPr="003C38E7">
              <w:rPr>
                <w:rFonts w:ascii="Times New Roman" w:hAnsi="Times New Roman"/>
                <w:color w:val="000000"/>
                <w:sz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F33CDE" w:rsidRPr="003C38E7">
        <w:trPr>
          <w:trHeight w:val="144"/>
        </w:trPr>
        <w:tc>
          <w:tcPr>
            <w:tcW w:w="1661"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6.6</w:t>
            </w:r>
          </w:p>
        </w:tc>
        <w:tc>
          <w:tcPr>
            <w:tcW w:w="12387" w:type="dxa"/>
            <w:tcMar>
              <w:top w:w="50" w:type="dxa"/>
              <w:left w:w="100" w:type="dxa"/>
            </w:tcMar>
            <w:vAlign w:val="center"/>
          </w:tcPr>
          <w:p w:rsidR="00F33CDE" w:rsidRPr="003C38E7" w:rsidRDefault="002E00DD">
            <w:pPr>
              <w:spacing w:after="0"/>
              <w:ind w:left="135"/>
              <w:jc w:val="both"/>
              <w:rPr>
                <w:lang w:val="ru-RU"/>
              </w:rPr>
            </w:pPr>
            <w:r w:rsidRPr="003C38E7">
              <w:rPr>
                <w:rFonts w:ascii="Times New Roman" w:hAnsi="Times New Roman"/>
                <w:color w:val="000000"/>
                <w:sz w:val="24"/>
                <w:lang w:val="ru-RU"/>
              </w:rPr>
              <w:t>Вычислять объёмы и площади поверхностей тел вращения, геометрических тел с применением формул</w:t>
            </w:r>
          </w:p>
        </w:tc>
      </w:tr>
      <w:tr w:rsidR="00F33CDE" w:rsidRPr="003C38E7">
        <w:trPr>
          <w:trHeight w:val="144"/>
        </w:trPr>
        <w:tc>
          <w:tcPr>
            <w:tcW w:w="1661"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6.7</w:t>
            </w:r>
          </w:p>
        </w:tc>
        <w:tc>
          <w:tcPr>
            <w:tcW w:w="12387" w:type="dxa"/>
            <w:tcMar>
              <w:top w:w="50" w:type="dxa"/>
              <w:left w:w="100" w:type="dxa"/>
            </w:tcMar>
            <w:vAlign w:val="center"/>
          </w:tcPr>
          <w:p w:rsidR="00F33CDE" w:rsidRPr="003C38E7" w:rsidRDefault="002E00DD">
            <w:pPr>
              <w:spacing w:after="0"/>
              <w:ind w:left="135"/>
              <w:jc w:val="both"/>
              <w:rPr>
                <w:lang w:val="ru-RU"/>
              </w:rPr>
            </w:pPr>
            <w:r w:rsidRPr="003C38E7">
              <w:rPr>
                <w:rFonts w:ascii="Times New Roman" w:hAnsi="Times New Roman"/>
                <w:color w:val="000000"/>
                <w:sz w:val="24"/>
                <w:lang w:val="ru-RU"/>
              </w:rPr>
              <w:t>Оперировать понятиями: многогранник, вписанный в сферу и описанный около сферы, сфера, вписанная в многогранник или тело вращения</w:t>
            </w:r>
          </w:p>
        </w:tc>
      </w:tr>
      <w:tr w:rsidR="00F33CDE" w:rsidRPr="003C38E7">
        <w:trPr>
          <w:trHeight w:val="144"/>
        </w:trPr>
        <w:tc>
          <w:tcPr>
            <w:tcW w:w="1661"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6.8</w:t>
            </w:r>
          </w:p>
        </w:tc>
        <w:tc>
          <w:tcPr>
            <w:tcW w:w="12387" w:type="dxa"/>
            <w:tcMar>
              <w:top w:w="50" w:type="dxa"/>
              <w:left w:w="100" w:type="dxa"/>
            </w:tcMar>
            <w:vAlign w:val="center"/>
          </w:tcPr>
          <w:p w:rsidR="00F33CDE" w:rsidRPr="003C38E7" w:rsidRDefault="002E00DD">
            <w:pPr>
              <w:spacing w:after="0"/>
              <w:ind w:left="135"/>
              <w:jc w:val="both"/>
              <w:rPr>
                <w:lang w:val="ru-RU"/>
              </w:rPr>
            </w:pPr>
            <w:r w:rsidRPr="003C38E7">
              <w:rPr>
                <w:rFonts w:ascii="Times New Roman" w:hAnsi="Times New Roman"/>
                <w:color w:val="000000"/>
                <w:sz w:val="24"/>
                <w:lang w:val="ru-RU"/>
              </w:rPr>
              <w:t>Вычислять соотношения между площадями поверхностей и объёмами подобных тел</w:t>
            </w:r>
          </w:p>
        </w:tc>
      </w:tr>
      <w:tr w:rsidR="00F33CDE" w:rsidRPr="003C38E7">
        <w:trPr>
          <w:trHeight w:val="144"/>
        </w:trPr>
        <w:tc>
          <w:tcPr>
            <w:tcW w:w="1661"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6.9</w:t>
            </w:r>
          </w:p>
        </w:tc>
        <w:tc>
          <w:tcPr>
            <w:tcW w:w="12387" w:type="dxa"/>
            <w:tcMar>
              <w:top w:w="50" w:type="dxa"/>
              <w:left w:w="100" w:type="dxa"/>
            </w:tcMar>
            <w:vAlign w:val="center"/>
          </w:tcPr>
          <w:p w:rsidR="00F33CDE" w:rsidRPr="003C38E7" w:rsidRDefault="002E00DD">
            <w:pPr>
              <w:spacing w:after="0"/>
              <w:ind w:left="135"/>
              <w:jc w:val="both"/>
              <w:rPr>
                <w:lang w:val="ru-RU"/>
              </w:rPr>
            </w:pPr>
            <w:r w:rsidRPr="003C38E7">
              <w:rPr>
                <w:rFonts w:ascii="Times New Roman" w:hAnsi="Times New Roman"/>
                <w:color w:val="000000"/>
                <w:sz w:val="24"/>
                <w:lang w:val="ru-RU"/>
              </w:rPr>
              <w:t>Изображать изучаемые фигуры от руки и с применением простых чертёжных инструментов</w:t>
            </w:r>
          </w:p>
        </w:tc>
      </w:tr>
      <w:tr w:rsidR="00F33CDE" w:rsidRPr="003C38E7">
        <w:trPr>
          <w:trHeight w:val="144"/>
        </w:trPr>
        <w:tc>
          <w:tcPr>
            <w:tcW w:w="1661"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6.10</w:t>
            </w:r>
          </w:p>
        </w:tc>
        <w:tc>
          <w:tcPr>
            <w:tcW w:w="12387" w:type="dxa"/>
            <w:tcMar>
              <w:top w:w="50" w:type="dxa"/>
              <w:left w:w="100" w:type="dxa"/>
            </w:tcMar>
            <w:vAlign w:val="center"/>
          </w:tcPr>
          <w:p w:rsidR="00F33CDE" w:rsidRPr="003C38E7" w:rsidRDefault="002E00DD">
            <w:pPr>
              <w:spacing w:after="0"/>
              <w:ind w:left="135"/>
              <w:jc w:val="both"/>
              <w:rPr>
                <w:lang w:val="ru-RU"/>
              </w:rPr>
            </w:pPr>
            <w:r w:rsidRPr="003C38E7">
              <w:rPr>
                <w:rFonts w:ascii="Times New Roman" w:hAnsi="Times New Roman"/>
                <w:color w:val="000000"/>
                <w:sz w:val="24"/>
                <w:lang w:val="ru-RU"/>
              </w:rPr>
              <w:t>Выполнять (выносные) плоские чертежи из рисунков простых объёмных фигур: вид сверху, сбоку, снизу; строить сечения тел вращения</w:t>
            </w:r>
          </w:p>
        </w:tc>
      </w:tr>
      <w:tr w:rsidR="00F33CDE" w:rsidRPr="003C38E7">
        <w:trPr>
          <w:trHeight w:val="144"/>
        </w:trPr>
        <w:tc>
          <w:tcPr>
            <w:tcW w:w="1661"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6.11</w:t>
            </w:r>
          </w:p>
        </w:tc>
        <w:tc>
          <w:tcPr>
            <w:tcW w:w="12387" w:type="dxa"/>
            <w:tcMar>
              <w:top w:w="50" w:type="dxa"/>
              <w:left w:w="100" w:type="dxa"/>
            </w:tcMar>
            <w:vAlign w:val="center"/>
          </w:tcPr>
          <w:p w:rsidR="00F33CDE" w:rsidRPr="003C38E7" w:rsidRDefault="002E00DD">
            <w:pPr>
              <w:spacing w:after="0"/>
              <w:ind w:left="135"/>
              <w:jc w:val="both"/>
              <w:rPr>
                <w:lang w:val="ru-RU"/>
              </w:rPr>
            </w:pPr>
            <w:r w:rsidRPr="003C38E7">
              <w:rPr>
                <w:rFonts w:ascii="Times New Roman" w:hAnsi="Times New Roman"/>
                <w:color w:val="000000"/>
                <w:sz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F33CDE" w:rsidRPr="003C38E7">
        <w:trPr>
          <w:trHeight w:val="144"/>
        </w:trPr>
        <w:tc>
          <w:tcPr>
            <w:tcW w:w="1661"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6.12</w:t>
            </w:r>
          </w:p>
        </w:tc>
        <w:tc>
          <w:tcPr>
            <w:tcW w:w="12387" w:type="dxa"/>
            <w:tcMar>
              <w:top w:w="50" w:type="dxa"/>
              <w:left w:w="100" w:type="dxa"/>
            </w:tcMar>
            <w:vAlign w:val="center"/>
          </w:tcPr>
          <w:p w:rsidR="00F33CDE" w:rsidRPr="003C38E7" w:rsidRDefault="002E00DD">
            <w:pPr>
              <w:spacing w:after="0"/>
              <w:ind w:left="135"/>
              <w:jc w:val="both"/>
              <w:rPr>
                <w:lang w:val="ru-RU"/>
              </w:rPr>
            </w:pPr>
            <w:r w:rsidRPr="003C38E7">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F33CDE" w:rsidRPr="003C38E7">
        <w:trPr>
          <w:trHeight w:val="144"/>
        </w:trPr>
        <w:tc>
          <w:tcPr>
            <w:tcW w:w="1661"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6.13</w:t>
            </w:r>
          </w:p>
        </w:tc>
        <w:tc>
          <w:tcPr>
            <w:tcW w:w="12387" w:type="dxa"/>
            <w:tcMar>
              <w:top w:w="50" w:type="dxa"/>
              <w:left w:w="100" w:type="dxa"/>
            </w:tcMar>
            <w:vAlign w:val="center"/>
          </w:tcPr>
          <w:p w:rsidR="00F33CDE" w:rsidRPr="003C38E7" w:rsidRDefault="002E00DD">
            <w:pPr>
              <w:spacing w:after="0"/>
              <w:ind w:left="135"/>
              <w:jc w:val="both"/>
              <w:rPr>
                <w:lang w:val="ru-RU"/>
              </w:rPr>
            </w:pPr>
            <w:r w:rsidRPr="003C38E7">
              <w:rPr>
                <w:rFonts w:ascii="Times New Roman" w:hAnsi="Times New Roman"/>
                <w:color w:val="000000"/>
                <w:sz w:val="24"/>
                <w:lang w:val="ru-RU"/>
              </w:rPr>
              <w:t>Оперировать понятием: вектор в пространстве</w:t>
            </w:r>
          </w:p>
        </w:tc>
      </w:tr>
      <w:tr w:rsidR="00F33CDE" w:rsidRPr="003C38E7">
        <w:trPr>
          <w:trHeight w:val="144"/>
        </w:trPr>
        <w:tc>
          <w:tcPr>
            <w:tcW w:w="1661"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6.14</w:t>
            </w:r>
          </w:p>
        </w:tc>
        <w:tc>
          <w:tcPr>
            <w:tcW w:w="12387" w:type="dxa"/>
            <w:tcMar>
              <w:top w:w="50" w:type="dxa"/>
              <w:left w:w="100" w:type="dxa"/>
            </w:tcMar>
            <w:vAlign w:val="center"/>
          </w:tcPr>
          <w:p w:rsidR="00F33CDE" w:rsidRPr="003C38E7" w:rsidRDefault="002E00DD">
            <w:pPr>
              <w:spacing w:after="0"/>
              <w:ind w:left="135"/>
              <w:jc w:val="both"/>
              <w:rPr>
                <w:lang w:val="ru-RU"/>
              </w:rPr>
            </w:pPr>
            <w:r w:rsidRPr="003C38E7">
              <w:rPr>
                <w:rFonts w:ascii="Times New Roman" w:hAnsi="Times New Roman"/>
                <w:color w:val="000000"/>
                <w:sz w:val="24"/>
                <w:lang w:val="ru-RU"/>
              </w:rPr>
              <w:t>Выполнять действия сложения векторов, вычитания векторов и умножения вектора на число, объяснять, какими свойствами они обладают</w:t>
            </w:r>
          </w:p>
        </w:tc>
      </w:tr>
      <w:tr w:rsidR="00F33CDE" w:rsidRPr="003C38E7">
        <w:trPr>
          <w:trHeight w:val="144"/>
        </w:trPr>
        <w:tc>
          <w:tcPr>
            <w:tcW w:w="1661"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6.15</w:t>
            </w:r>
          </w:p>
        </w:tc>
        <w:tc>
          <w:tcPr>
            <w:tcW w:w="12387" w:type="dxa"/>
            <w:tcMar>
              <w:top w:w="50" w:type="dxa"/>
              <w:left w:w="100" w:type="dxa"/>
            </w:tcMar>
            <w:vAlign w:val="center"/>
          </w:tcPr>
          <w:p w:rsidR="00F33CDE" w:rsidRPr="003C38E7" w:rsidRDefault="002E00DD">
            <w:pPr>
              <w:spacing w:after="0"/>
              <w:ind w:left="135"/>
              <w:jc w:val="both"/>
              <w:rPr>
                <w:lang w:val="ru-RU"/>
              </w:rPr>
            </w:pPr>
            <w:r w:rsidRPr="003C38E7">
              <w:rPr>
                <w:rFonts w:ascii="Times New Roman" w:hAnsi="Times New Roman"/>
                <w:color w:val="000000"/>
                <w:sz w:val="24"/>
                <w:lang w:val="ru-RU"/>
              </w:rPr>
              <w:t>Применять правило параллелепипеда при сложении векторов</w:t>
            </w:r>
          </w:p>
        </w:tc>
      </w:tr>
      <w:tr w:rsidR="00F33CDE" w:rsidRPr="003C38E7">
        <w:trPr>
          <w:trHeight w:val="144"/>
        </w:trPr>
        <w:tc>
          <w:tcPr>
            <w:tcW w:w="1661"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6.16</w:t>
            </w:r>
          </w:p>
        </w:tc>
        <w:tc>
          <w:tcPr>
            <w:tcW w:w="12387" w:type="dxa"/>
            <w:tcMar>
              <w:top w:w="50" w:type="dxa"/>
              <w:left w:w="100" w:type="dxa"/>
            </w:tcMar>
            <w:vAlign w:val="center"/>
          </w:tcPr>
          <w:p w:rsidR="00F33CDE" w:rsidRPr="003C38E7" w:rsidRDefault="002E00DD">
            <w:pPr>
              <w:spacing w:after="0"/>
              <w:ind w:left="135"/>
              <w:jc w:val="both"/>
              <w:rPr>
                <w:lang w:val="ru-RU"/>
              </w:rPr>
            </w:pPr>
            <w:r w:rsidRPr="003C38E7">
              <w:rPr>
                <w:rFonts w:ascii="Times New Roman" w:hAnsi="Times New Roman"/>
                <w:color w:val="000000"/>
                <w:sz w:val="24"/>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tc>
      </w:tr>
      <w:tr w:rsidR="00F33CDE" w:rsidRPr="003C38E7">
        <w:trPr>
          <w:trHeight w:val="144"/>
        </w:trPr>
        <w:tc>
          <w:tcPr>
            <w:tcW w:w="1661"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6.17</w:t>
            </w:r>
          </w:p>
        </w:tc>
        <w:tc>
          <w:tcPr>
            <w:tcW w:w="12387" w:type="dxa"/>
            <w:tcMar>
              <w:top w:w="50" w:type="dxa"/>
              <w:left w:w="100" w:type="dxa"/>
            </w:tcMar>
            <w:vAlign w:val="center"/>
          </w:tcPr>
          <w:p w:rsidR="00F33CDE" w:rsidRPr="003C38E7" w:rsidRDefault="002E00DD">
            <w:pPr>
              <w:spacing w:after="0"/>
              <w:ind w:left="135"/>
              <w:jc w:val="both"/>
              <w:rPr>
                <w:lang w:val="ru-RU"/>
              </w:rPr>
            </w:pPr>
            <w:r w:rsidRPr="003C38E7">
              <w:rPr>
                <w:rFonts w:ascii="Times New Roman" w:hAnsi="Times New Roman"/>
                <w:color w:val="000000"/>
                <w:sz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F33CDE" w:rsidRPr="003C38E7">
        <w:trPr>
          <w:trHeight w:val="144"/>
        </w:trPr>
        <w:tc>
          <w:tcPr>
            <w:tcW w:w="1661"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6.18</w:t>
            </w:r>
          </w:p>
        </w:tc>
        <w:tc>
          <w:tcPr>
            <w:tcW w:w="12387" w:type="dxa"/>
            <w:tcMar>
              <w:top w:w="50" w:type="dxa"/>
              <w:left w:w="100" w:type="dxa"/>
            </w:tcMar>
            <w:vAlign w:val="center"/>
          </w:tcPr>
          <w:p w:rsidR="00F33CDE" w:rsidRPr="003C38E7" w:rsidRDefault="002E00DD">
            <w:pPr>
              <w:spacing w:after="0"/>
              <w:ind w:left="135"/>
              <w:jc w:val="both"/>
              <w:rPr>
                <w:lang w:val="ru-RU"/>
              </w:rPr>
            </w:pPr>
            <w:r w:rsidRPr="003C38E7">
              <w:rPr>
                <w:rFonts w:ascii="Times New Roman" w:hAnsi="Times New Roman"/>
                <w:color w:val="000000"/>
                <w:sz w:val="24"/>
                <w:lang w:val="ru-RU"/>
              </w:rPr>
              <w:t>Задавать плоскость уравнением в декартовой системе координат</w:t>
            </w:r>
          </w:p>
        </w:tc>
      </w:tr>
      <w:tr w:rsidR="00F33CDE" w:rsidRPr="003C38E7">
        <w:trPr>
          <w:trHeight w:val="144"/>
        </w:trPr>
        <w:tc>
          <w:tcPr>
            <w:tcW w:w="1661"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6.19</w:t>
            </w:r>
          </w:p>
        </w:tc>
        <w:tc>
          <w:tcPr>
            <w:tcW w:w="12387" w:type="dxa"/>
            <w:tcMar>
              <w:top w:w="50" w:type="dxa"/>
              <w:left w:w="100" w:type="dxa"/>
            </w:tcMar>
            <w:vAlign w:val="center"/>
          </w:tcPr>
          <w:p w:rsidR="00F33CDE" w:rsidRPr="003C38E7" w:rsidRDefault="002E00DD">
            <w:pPr>
              <w:spacing w:after="0"/>
              <w:ind w:left="135"/>
              <w:jc w:val="both"/>
              <w:rPr>
                <w:lang w:val="ru-RU"/>
              </w:rPr>
            </w:pPr>
            <w:r w:rsidRPr="003C38E7">
              <w:rPr>
                <w:rFonts w:ascii="Times New Roman" w:hAnsi="Times New Roman"/>
                <w:color w:val="000000"/>
                <w:sz w:val="24"/>
                <w:lang w:val="ru-RU"/>
              </w:rPr>
              <w:t>Решать простейшие геометрические задачи на применение векторно-координатного метода</w:t>
            </w:r>
          </w:p>
        </w:tc>
      </w:tr>
      <w:tr w:rsidR="00F33CDE" w:rsidRPr="003C38E7">
        <w:trPr>
          <w:trHeight w:val="144"/>
        </w:trPr>
        <w:tc>
          <w:tcPr>
            <w:tcW w:w="1661"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6.20</w:t>
            </w:r>
          </w:p>
        </w:tc>
        <w:tc>
          <w:tcPr>
            <w:tcW w:w="12387" w:type="dxa"/>
            <w:tcMar>
              <w:top w:w="50" w:type="dxa"/>
              <w:left w:w="100" w:type="dxa"/>
            </w:tcMar>
            <w:vAlign w:val="center"/>
          </w:tcPr>
          <w:p w:rsidR="00F33CDE" w:rsidRPr="003C38E7" w:rsidRDefault="002E00DD">
            <w:pPr>
              <w:spacing w:after="0"/>
              <w:ind w:left="135"/>
              <w:jc w:val="both"/>
              <w:rPr>
                <w:lang w:val="ru-RU"/>
              </w:rPr>
            </w:pPr>
            <w:r w:rsidRPr="003C38E7">
              <w:rPr>
                <w:rFonts w:ascii="Times New Roman" w:hAnsi="Times New Roman"/>
                <w:color w:val="000000"/>
                <w:sz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rsidR="00F33CDE" w:rsidRPr="003C38E7">
        <w:trPr>
          <w:trHeight w:val="144"/>
        </w:trPr>
        <w:tc>
          <w:tcPr>
            <w:tcW w:w="1661"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lastRenderedPageBreak/>
              <w:t>6.21</w:t>
            </w:r>
          </w:p>
        </w:tc>
        <w:tc>
          <w:tcPr>
            <w:tcW w:w="12387" w:type="dxa"/>
            <w:tcMar>
              <w:top w:w="50" w:type="dxa"/>
              <w:left w:w="100" w:type="dxa"/>
            </w:tcMar>
            <w:vAlign w:val="center"/>
          </w:tcPr>
          <w:p w:rsidR="00F33CDE" w:rsidRPr="003C38E7" w:rsidRDefault="002E00DD">
            <w:pPr>
              <w:spacing w:after="0"/>
              <w:ind w:left="135"/>
              <w:jc w:val="both"/>
              <w:rPr>
                <w:lang w:val="ru-RU"/>
              </w:rPr>
            </w:pPr>
            <w:r w:rsidRPr="003C38E7">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F33CDE" w:rsidRPr="003C38E7">
        <w:trPr>
          <w:trHeight w:val="144"/>
        </w:trPr>
        <w:tc>
          <w:tcPr>
            <w:tcW w:w="1661"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6.22</w:t>
            </w:r>
          </w:p>
        </w:tc>
        <w:tc>
          <w:tcPr>
            <w:tcW w:w="12387" w:type="dxa"/>
            <w:tcMar>
              <w:top w:w="50" w:type="dxa"/>
              <w:left w:w="100" w:type="dxa"/>
            </w:tcMar>
            <w:vAlign w:val="center"/>
          </w:tcPr>
          <w:p w:rsidR="00F33CDE" w:rsidRPr="003C38E7" w:rsidRDefault="002E00DD">
            <w:pPr>
              <w:spacing w:after="0"/>
              <w:ind w:left="135"/>
              <w:jc w:val="both"/>
              <w:rPr>
                <w:lang w:val="ru-RU"/>
              </w:rPr>
            </w:pPr>
            <w:r w:rsidRPr="003C38E7">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F33CDE" w:rsidRPr="003C38E7">
        <w:trPr>
          <w:trHeight w:val="144"/>
        </w:trPr>
        <w:tc>
          <w:tcPr>
            <w:tcW w:w="1661"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6.23</w:t>
            </w:r>
          </w:p>
        </w:tc>
        <w:tc>
          <w:tcPr>
            <w:tcW w:w="12387" w:type="dxa"/>
            <w:tcMar>
              <w:top w:w="50" w:type="dxa"/>
              <w:left w:w="100" w:type="dxa"/>
            </w:tcMar>
            <w:vAlign w:val="center"/>
          </w:tcPr>
          <w:p w:rsidR="00F33CDE" w:rsidRPr="003C38E7" w:rsidRDefault="002E00DD">
            <w:pPr>
              <w:spacing w:after="0"/>
              <w:ind w:left="135"/>
              <w:jc w:val="both"/>
              <w:rPr>
                <w:lang w:val="ru-RU"/>
              </w:rPr>
            </w:pPr>
            <w:r w:rsidRPr="003C38E7">
              <w:rPr>
                <w:rFonts w:ascii="Times New Roman" w:hAnsi="Times New Roman"/>
                <w:color w:val="000000"/>
                <w:sz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F33CDE" w:rsidRPr="003C38E7" w:rsidRDefault="00F33CDE">
      <w:pPr>
        <w:rPr>
          <w:lang w:val="ru-RU"/>
        </w:rPr>
        <w:sectPr w:rsidR="00F33CDE" w:rsidRPr="003C38E7">
          <w:pgSz w:w="11906" w:h="16383"/>
          <w:pgMar w:top="1134" w:right="850" w:bottom="1134" w:left="1701" w:header="720" w:footer="720" w:gutter="0"/>
          <w:cols w:space="720"/>
        </w:sectPr>
      </w:pPr>
    </w:p>
    <w:p w:rsidR="00F33CDE" w:rsidRDefault="002E00DD">
      <w:pPr>
        <w:spacing w:before="199" w:after="199"/>
        <w:ind w:left="120"/>
      </w:pPr>
      <w:bookmarkStart w:id="8" w:name="block-79799448"/>
      <w:bookmarkEnd w:id="7"/>
      <w:r>
        <w:rPr>
          <w:rFonts w:ascii="Times New Roman" w:hAnsi="Times New Roman"/>
          <w:b/>
          <w:color w:val="000000"/>
          <w:sz w:val="28"/>
        </w:rPr>
        <w:lastRenderedPageBreak/>
        <w:t>ПРОВЕРЯЕМЫЕ ЭЛЕМЕНТЫ СОДЕРЖАНИЯ</w:t>
      </w:r>
    </w:p>
    <w:p w:rsidR="00F33CDE" w:rsidRDefault="002E00DD">
      <w:pPr>
        <w:spacing w:before="199" w:after="199"/>
        <w:ind w:left="120"/>
      </w:pP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w:t>
      </w:r>
    </w:p>
    <w:p w:rsidR="00F33CDE" w:rsidRDefault="00F33CDE">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1"/>
        <w:gridCol w:w="8544"/>
      </w:tblGrid>
      <w:tr w:rsidR="00F33CDE">
        <w:trPr>
          <w:trHeight w:val="144"/>
        </w:trPr>
        <w:tc>
          <w:tcPr>
            <w:tcW w:w="81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33CDE" w:rsidRDefault="002E00DD">
            <w:pPr>
              <w:spacing w:after="0"/>
              <w:ind w:left="135"/>
            </w:pPr>
            <w:r>
              <w:rPr>
                <w:rFonts w:ascii="Times New Roman" w:hAnsi="Times New Roman"/>
                <w:b/>
                <w:color w:val="333333"/>
                <w:sz w:val="24"/>
              </w:rPr>
              <w:t xml:space="preserve"> Код </w:t>
            </w:r>
          </w:p>
        </w:tc>
        <w:tc>
          <w:tcPr>
            <w:tcW w:w="1368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33CDE" w:rsidRDefault="002E00DD">
            <w:pPr>
              <w:spacing w:after="0"/>
              <w:ind w:left="135"/>
            </w:pPr>
            <w:r>
              <w:rPr>
                <w:rFonts w:ascii="Times New Roman" w:hAnsi="Times New Roman"/>
                <w:b/>
                <w:color w:val="333333"/>
                <w:sz w:val="24"/>
              </w:rPr>
              <w:t xml:space="preserve"> Проверяемый элемент содержания </w:t>
            </w:r>
          </w:p>
        </w:tc>
      </w:tr>
      <w:tr w:rsidR="00F33CDE">
        <w:trPr>
          <w:trHeight w:val="144"/>
        </w:trPr>
        <w:tc>
          <w:tcPr>
            <w:tcW w:w="818"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7</w:t>
            </w:r>
          </w:p>
        </w:tc>
        <w:tc>
          <w:tcPr>
            <w:tcW w:w="13680" w:type="dxa"/>
            <w:tcMar>
              <w:top w:w="50" w:type="dxa"/>
              <w:left w:w="100" w:type="dxa"/>
            </w:tcMar>
            <w:vAlign w:val="center"/>
          </w:tcPr>
          <w:p w:rsidR="00F33CDE" w:rsidRDefault="002E00DD">
            <w:pPr>
              <w:spacing w:after="0"/>
              <w:ind w:left="135"/>
            </w:pPr>
            <w:r>
              <w:rPr>
                <w:rFonts w:ascii="Times New Roman" w:hAnsi="Times New Roman"/>
                <w:color w:val="000000"/>
                <w:sz w:val="24"/>
              </w:rPr>
              <w:t>Геометрия</w:t>
            </w:r>
          </w:p>
        </w:tc>
      </w:tr>
      <w:tr w:rsidR="00F33CDE" w:rsidRPr="003C38E7">
        <w:trPr>
          <w:trHeight w:val="144"/>
        </w:trPr>
        <w:tc>
          <w:tcPr>
            <w:tcW w:w="818"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7.1</w:t>
            </w:r>
          </w:p>
        </w:tc>
        <w:tc>
          <w:tcPr>
            <w:tcW w:w="13680" w:type="dxa"/>
            <w:tcMar>
              <w:top w:w="50" w:type="dxa"/>
              <w:left w:w="100" w:type="dxa"/>
            </w:tcMar>
            <w:vAlign w:val="center"/>
          </w:tcPr>
          <w:p w:rsidR="00F33CDE" w:rsidRPr="003C38E7" w:rsidRDefault="002E00DD">
            <w:pPr>
              <w:spacing w:after="0"/>
              <w:ind w:left="135"/>
              <w:jc w:val="both"/>
              <w:rPr>
                <w:lang w:val="ru-RU"/>
              </w:rPr>
            </w:pPr>
            <w:r w:rsidRPr="003C38E7">
              <w:rPr>
                <w:rFonts w:ascii="Times New Roman" w:hAnsi="Times New Roman"/>
                <w:color w:val="000000"/>
                <w:sz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F33CDE" w:rsidRPr="003C38E7">
        <w:trPr>
          <w:trHeight w:val="144"/>
        </w:trPr>
        <w:tc>
          <w:tcPr>
            <w:tcW w:w="818"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7.2</w:t>
            </w:r>
          </w:p>
        </w:tc>
        <w:tc>
          <w:tcPr>
            <w:tcW w:w="13680" w:type="dxa"/>
            <w:tcMar>
              <w:top w:w="50" w:type="dxa"/>
              <w:left w:w="100" w:type="dxa"/>
            </w:tcMar>
            <w:vAlign w:val="center"/>
          </w:tcPr>
          <w:p w:rsidR="00F33CDE" w:rsidRPr="003C38E7" w:rsidRDefault="002E00DD">
            <w:pPr>
              <w:spacing w:after="0"/>
              <w:ind w:left="135"/>
              <w:jc w:val="both"/>
              <w:rPr>
                <w:lang w:val="ru-RU"/>
              </w:rPr>
            </w:pPr>
            <w:r w:rsidRPr="003C38E7">
              <w:rPr>
                <w:rFonts w:ascii="Times New Roman" w:hAnsi="Times New Roman"/>
                <w:color w:val="000000"/>
                <w:sz w:val="24"/>
                <w:lang w:val="ru-RU"/>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F33CDE" w:rsidRPr="003C38E7">
        <w:trPr>
          <w:trHeight w:val="144"/>
        </w:trPr>
        <w:tc>
          <w:tcPr>
            <w:tcW w:w="818"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7.3</w:t>
            </w:r>
          </w:p>
        </w:tc>
        <w:tc>
          <w:tcPr>
            <w:tcW w:w="13680" w:type="dxa"/>
            <w:tcMar>
              <w:top w:w="50" w:type="dxa"/>
              <w:left w:w="100" w:type="dxa"/>
            </w:tcMar>
            <w:vAlign w:val="center"/>
          </w:tcPr>
          <w:p w:rsidR="00F33CDE" w:rsidRPr="003C38E7" w:rsidRDefault="002E00DD">
            <w:pPr>
              <w:spacing w:after="0"/>
              <w:ind w:left="135"/>
              <w:jc w:val="both"/>
              <w:rPr>
                <w:lang w:val="ru-RU"/>
              </w:rPr>
            </w:pPr>
            <w:r w:rsidRPr="003C38E7">
              <w:rPr>
                <w:rFonts w:ascii="Times New Roman" w:hAnsi="Times New Roman"/>
                <w:color w:val="000000"/>
                <w:sz w:val="24"/>
                <w:lang w:val="ru-RU"/>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r>
      <w:tr w:rsidR="00F33CDE" w:rsidRPr="003C38E7">
        <w:trPr>
          <w:trHeight w:val="144"/>
        </w:trPr>
        <w:tc>
          <w:tcPr>
            <w:tcW w:w="818"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7.4</w:t>
            </w:r>
          </w:p>
        </w:tc>
        <w:tc>
          <w:tcPr>
            <w:tcW w:w="13680" w:type="dxa"/>
            <w:tcMar>
              <w:top w:w="50" w:type="dxa"/>
              <w:left w:w="100" w:type="dxa"/>
            </w:tcMar>
            <w:vAlign w:val="center"/>
          </w:tcPr>
          <w:p w:rsidR="00F33CDE" w:rsidRPr="003C38E7" w:rsidRDefault="002E00DD">
            <w:pPr>
              <w:spacing w:after="0"/>
              <w:ind w:left="135"/>
              <w:jc w:val="both"/>
              <w:rPr>
                <w:lang w:val="ru-RU"/>
              </w:rPr>
            </w:pPr>
            <w:r w:rsidRPr="003C38E7">
              <w:rPr>
                <w:rFonts w:ascii="Times New Roman" w:hAnsi="Times New Roman"/>
                <w:color w:val="000000"/>
                <w:sz w:val="24"/>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4"/>
              </w:rPr>
              <w:t>n</w:t>
            </w:r>
            <w:r w:rsidRPr="003C38E7">
              <w:rPr>
                <w:rFonts w:ascii="Times New Roman" w:hAnsi="Times New Roman"/>
                <w:color w:val="000000"/>
                <w:sz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4"/>
              </w:rPr>
              <w:t>n</w:t>
            </w:r>
            <w:r w:rsidRPr="003C38E7">
              <w:rPr>
                <w:rFonts w:ascii="Times New Roman" w:hAnsi="Times New Roman"/>
                <w:color w:val="000000"/>
                <w:sz w:val="24"/>
                <w:lang w:val="ru-RU"/>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икосаэдругие Сечения призмы и пирамиды</w:t>
            </w:r>
          </w:p>
        </w:tc>
      </w:tr>
      <w:tr w:rsidR="00F33CDE">
        <w:trPr>
          <w:trHeight w:val="144"/>
        </w:trPr>
        <w:tc>
          <w:tcPr>
            <w:tcW w:w="818"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7.5</w:t>
            </w:r>
          </w:p>
        </w:tc>
        <w:tc>
          <w:tcPr>
            <w:tcW w:w="13680" w:type="dxa"/>
            <w:tcMar>
              <w:top w:w="50" w:type="dxa"/>
              <w:left w:w="100" w:type="dxa"/>
            </w:tcMar>
            <w:vAlign w:val="center"/>
          </w:tcPr>
          <w:p w:rsidR="00F33CDE" w:rsidRDefault="002E00DD">
            <w:pPr>
              <w:spacing w:after="0"/>
              <w:ind w:left="135"/>
              <w:jc w:val="both"/>
            </w:pPr>
            <w:r w:rsidRPr="003C38E7">
              <w:rPr>
                <w:rFonts w:ascii="Times New Roman" w:hAnsi="Times New Roman"/>
                <w:color w:val="000000"/>
                <w:sz w:val="24"/>
                <w:lang w:val="ru-RU"/>
              </w:rPr>
              <w:t xml:space="preserve">Симметрия в пространстве: симметрия относительно точки, прямой, плоскости. </w:t>
            </w:r>
            <w:r>
              <w:rPr>
                <w:rFonts w:ascii="Times New Roman" w:hAnsi="Times New Roman"/>
                <w:color w:val="000000"/>
                <w:sz w:val="24"/>
              </w:rPr>
              <w:t>Элементы симметрии в пирамидах, параллелепипедах, правильных многогранниках</w:t>
            </w:r>
          </w:p>
        </w:tc>
      </w:tr>
      <w:tr w:rsidR="00F33CDE">
        <w:trPr>
          <w:trHeight w:val="144"/>
        </w:trPr>
        <w:tc>
          <w:tcPr>
            <w:tcW w:w="818"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7.6</w:t>
            </w:r>
          </w:p>
        </w:tc>
        <w:tc>
          <w:tcPr>
            <w:tcW w:w="13680" w:type="dxa"/>
            <w:tcMar>
              <w:top w:w="50" w:type="dxa"/>
              <w:left w:w="100" w:type="dxa"/>
            </w:tcMar>
            <w:vAlign w:val="center"/>
          </w:tcPr>
          <w:p w:rsidR="00F33CDE" w:rsidRDefault="002E00DD">
            <w:pPr>
              <w:spacing w:after="0"/>
              <w:ind w:left="135"/>
              <w:jc w:val="both"/>
            </w:pPr>
            <w:r w:rsidRPr="003C38E7">
              <w:rPr>
                <w:rFonts w:ascii="Times New Roman" w:hAnsi="Times New Roman"/>
                <w:color w:val="000000"/>
                <w:sz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w:t>
            </w:r>
            <w:r w:rsidRPr="003C38E7">
              <w:rPr>
                <w:rFonts w:ascii="Times New Roman" w:hAnsi="Times New Roman"/>
                <w:color w:val="000000"/>
                <w:sz w:val="24"/>
                <w:lang w:val="ru-RU"/>
              </w:rPr>
              <w:lastRenderedPageBreak/>
              <w:t xml:space="preserve">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w:t>
            </w:r>
            <w:r>
              <w:rPr>
                <w:rFonts w:ascii="Times New Roman" w:hAnsi="Times New Roman"/>
                <w:color w:val="000000"/>
                <w:sz w:val="24"/>
              </w:rPr>
              <w:t>Понятие об объёме. Объём пирамиды, призмы</w:t>
            </w:r>
          </w:p>
        </w:tc>
      </w:tr>
      <w:tr w:rsidR="00F33CDE" w:rsidRPr="003C38E7">
        <w:trPr>
          <w:trHeight w:val="144"/>
        </w:trPr>
        <w:tc>
          <w:tcPr>
            <w:tcW w:w="818"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lastRenderedPageBreak/>
              <w:t>7.7</w:t>
            </w:r>
          </w:p>
        </w:tc>
        <w:tc>
          <w:tcPr>
            <w:tcW w:w="13680" w:type="dxa"/>
            <w:tcMar>
              <w:top w:w="50" w:type="dxa"/>
              <w:left w:w="100" w:type="dxa"/>
            </w:tcMar>
            <w:vAlign w:val="center"/>
          </w:tcPr>
          <w:p w:rsidR="00F33CDE" w:rsidRPr="003C38E7" w:rsidRDefault="002E00DD">
            <w:pPr>
              <w:spacing w:after="0"/>
              <w:ind w:left="135"/>
              <w:jc w:val="both"/>
              <w:rPr>
                <w:lang w:val="ru-RU"/>
              </w:rPr>
            </w:pPr>
            <w:r w:rsidRPr="003C38E7">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bl>
    <w:p w:rsidR="00F33CDE" w:rsidRPr="003C38E7" w:rsidRDefault="00F33CDE">
      <w:pPr>
        <w:spacing w:after="0"/>
        <w:ind w:left="120"/>
        <w:rPr>
          <w:lang w:val="ru-RU"/>
        </w:rPr>
      </w:pPr>
    </w:p>
    <w:p w:rsidR="00F33CDE" w:rsidRDefault="002E00DD">
      <w:pPr>
        <w:spacing w:before="199" w:after="199"/>
        <w:ind w:left="120"/>
      </w:pP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w:t>
      </w:r>
    </w:p>
    <w:p w:rsidR="00F33CDE" w:rsidRDefault="00F33CDE">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4"/>
        <w:gridCol w:w="8361"/>
      </w:tblGrid>
      <w:tr w:rsidR="00F33CDE">
        <w:trPr>
          <w:trHeight w:val="144"/>
        </w:trPr>
        <w:tc>
          <w:tcPr>
            <w:tcW w:w="113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33CDE" w:rsidRDefault="002E00DD">
            <w:pPr>
              <w:spacing w:after="0"/>
              <w:ind w:left="135"/>
            </w:pPr>
            <w:r>
              <w:rPr>
                <w:rFonts w:ascii="Times New Roman" w:hAnsi="Times New Roman"/>
                <w:b/>
                <w:color w:val="333333"/>
                <w:sz w:val="24"/>
              </w:rPr>
              <w:t xml:space="preserve"> Код </w:t>
            </w:r>
          </w:p>
        </w:tc>
        <w:tc>
          <w:tcPr>
            <w:tcW w:w="1317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33CDE" w:rsidRDefault="002E00DD">
            <w:pPr>
              <w:spacing w:after="0"/>
              <w:ind w:left="135"/>
            </w:pPr>
            <w:r>
              <w:rPr>
                <w:rFonts w:ascii="Times New Roman" w:hAnsi="Times New Roman"/>
                <w:b/>
                <w:color w:val="333333"/>
                <w:sz w:val="24"/>
              </w:rPr>
              <w:t xml:space="preserve"> Проверяемый элемент содержания </w:t>
            </w:r>
          </w:p>
        </w:tc>
      </w:tr>
      <w:tr w:rsidR="00F33CDE">
        <w:trPr>
          <w:trHeight w:val="144"/>
        </w:trPr>
        <w:tc>
          <w:tcPr>
            <w:tcW w:w="1138"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6</w:t>
            </w:r>
          </w:p>
        </w:tc>
        <w:tc>
          <w:tcPr>
            <w:tcW w:w="13178" w:type="dxa"/>
            <w:tcMar>
              <w:top w:w="50" w:type="dxa"/>
              <w:left w:w="100" w:type="dxa"/>
            </w:tcMar>
            <w:vAlign w:val="center"/>
          </w:tcPr>
          <w:p w:rsidR="00F33CDE" w:rsidRDefault="002E00DD">
            <w:pPr>
              <w:spacing w:after="0"/>
              <w:ind w:left="135"/>
            </w:pPr>
            <w:r>
              <w:rPr>
                <w:rFonts w:ascii="Times New Roman" w:hAnsi="Times New Roman"/>
                <w:color w:val="000000"/>
                <w:sz w:val="24"/>
              </w:rPr>
              <w:t>Геометрия</w:t>
            </w:r>
          </w:p>
        </w:tc>
      </w:tr>
      <w:tr w:rsidR="00F33CDE" w:rsidRPr="003C38E7">
        <w:trPr>
          <w:trHeight w:val="144"/>
        </w:trPr>
        <w:tc>
          <w:tcPr>
            <w:tcW w:w="1138"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6.1</w:t>
            </w:r>
          </w:p>
        </w:tc>
        <w:tc>
          <w:tcPr>
            <w:tcW w:w="13178" w:type="dxa"/>
            <w:tcMar>
              <w:top w:w="50" w:type="dxa"/>
              <w:left w:w="100" w:type="dxa"/>
            </w:tcMar>
            <w:vAlign w:val="center"/>
          </w:tcPr>
          <w:p w:rsidR="00F33CDE" w:rsidRPr="003C38E7" w:rsidRDefault="002E00DD">
            <w:pPr>
              <w:spacing w:after="0"/>
              <w:ind w:left="135"/>
              <w:jc w:val="both"/>
              <w:rPr>
                <w:lang w:val="ru-RU"/>
              </w:rPr>
            </w:pPr>
            <w:r w:rsidRPr="003C38E7">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F33CDE">
        <w:trPr>
          <w:trHeight w:val="144"/>
        </w:trPr>
        <w:tc>
          <w:tcPr>
            <w:tcW w:w="1138"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6.2</w:t>
            </w:r>
          </w:p>
        </w:tc>
        <w:tc>
          <w:tcPr>
            <w:tcW w:w="13178" w:type="dxa"/>
            <w:tcMar>
              <w:top w:w="50" w:type="dxa"/>
              <w:left w:w="100" w:type="dxa"/>
            </w:tcMar>
            <w:vAlign w:val="center"/>
          </w:tcPr>
          <w:p w:rsidR="00F33CDE" w:rsidRDefault="002E00DD">
            <w:pPr>
              <w:spacing w:after="0"/>
              <w:ind w:left="135"/>
              <w:jc w:val="both"/>
            </w:pPr>
            <w:r w:rsidRPr="003C38E7">
              <w:rPr>
                <w:rFonts w:ascii="Times New Roman" w:hAnsi="Times New Roman"/>
                <w:color w:val="000000"/>
                <w:sz w:val="24"/>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w:t>
            </w:r>
            <w:r>
              <w:rPr>
                <w:rFonts w:ascii="Times New Roman" w:hAnsi="Times New Roman"/>
                <w:color w:val="000000"/>
                <w:sz w:val="24"/>
              </w:rPr>
              <w:t>Усечённый конус: образующие и высота, основания и боковая поверхность</w:t>
            </w:r>
          </w:p>
        </w:tc>
      </w:tr>
      <w:tr w:rsidR="00F33CDE" w:rsidRPr="003C38E7">
        <w:trPr>
          <w:trHeight w:val="144"/>
        </w:trPr>
        <w:tc>
          <w:tcPr>
            <w:tcW w:w="1138"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6.3</w:t>
            </w:r>
          </w:p>
        </w:tc>
        <w:tc>
          <w:tcPr>
            <w:tcW w:w="13178" w:type="dxa"/>
            <w:tcMar>
              <w:top w:w="50" w:type="dxa"/>
              <w:left w:w="100" w:type="dxa"/>
            </w:tcMar>
            <w:vAlign w:val="center"/>
          </w:tcPr>
          <w:p w:rsidR="00F33CDE" w:rsidRPr="003C38E7" w:rsidRDefault="002E00DD">
            <w:pPr>
              <w:spacing w:after="0"/>
              <w:ind w:left="135"/>
              <w:jc w:val="both"/>
              <w:rPr>
                <w:lang w:val="ru-RU"/>
              </w:rPr>
            </w:pPr>
            <w:r w:rsidRPr="003C38E7">
              <w:rPr>
                <w:rFonts w:ascii="Times New Roman" w:hAnsi="Times New Roman"/>
                <w:color w:val="000000"/>
                <w:sz w:val="24"/>
                <w:lang w:val="ru-RU"/>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F33CDE">
        <w:trPr>
          <w:trHeight w:val="144"/>
        </w:trPr>
        <w:tc>
          <w:tcPr>
            <w:tcW w:w="1138"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6.4</w:t>
            </w:r>
          </w:p>
        </w:tc>
        <w:tc>
          <w:tcPr>
            <w:tcW w:w="13178" w:type="dxa"/>
            <w:tcMar>
              <w:top w:w="50" w:type="dxa"/>
              <w:left w:w="100" w:type="dxa"/>
            </w:tcMar>
            <w:vAlign w:val="center"/>
          </w:tcPr>
          <w:p w:rsidR="00F33CDE" w:rsidRDefault="002E00DD">
            <w:pPr>
              <w:spacing w:after="0"/>
              <w:ind w:left="135"/>
              <w:jc w:val="both"/>
            </w:pPr>
            <w:r w:rsidRPr="003C38E7">
              <w:rPr>
                <w:rFonts w:ascii="Times New Roman" w:hAnsi="Times New Roman"/>
                <w:color w:val="000000"/>
                <w:sz w:val="24"/>
                <w:lang w:val="ru-RU"/>
              </w:rPr>
              <w:t xml:space="preserve">Изображение тел вращения на плоскости. </w:t>
            </w:r>
            <w:r>
              <w:rPr>
                <w:rFonts w:ascii="Times New Roman" w:hAnsi="Times New Roman"/>
                <w:color w:val="000000"/>
                <w:sz w:val="24"/>
              </w:rPr>
              <w:t>Развёртка цилиндра и конуса</w:t>
            </w:r>
          </w:p>
        </w:tc>
      </w:tr>
      <w:tr w:rsidR="00F33CDE" w:rsidRPr="003C38E7">
        <w:trPr>
          <w:trHeight w:val="144"/>
        </w:trPr>
        <w:tc>
          <w:tcPr>
            <w:tcW w:w="1138"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6.5</w:t>
            </w:r>
          </w:p>
        </w:tc>
        <w:tc>
          <w:tcPr>
            <w:tcW w:w="13178" w:type="dxa"/>
            <w:tcMar>
              <w:top w:w="50" w:type="dxa"/>
              <w:left w:w="100" w:type="dxa"/>
            </w:tcMar>
            <w:vAlign w:val="center"/>
          </w:tcPr>
          <w:p w:rsidR="00F33CDE" w:rsidRPr="003C38E7" w:rsidRDefault="002E00DD">
            <w:pPr>
              <w:spacing w:after="0"/>
              <w:ind w:left="135"/>
              <w:jc w:val="both"/>
              <w:rPr>
                <w:lang w:val="ru-RU"/>
              </w:rPr>
            </w:pPr>
            <w:r w:rsidRPr="003C38E7">
              <w:rPr>
                <w:rFonts w:ascii="Times New Roman" w:hAnsi="Times New Roman"/>
                <w:color w:val="000000"/>
                <w:sz w:val="24"/>
                <w:lang w:val="ru-RU"/>
              </w:rPr>
              <w:t>Комбинации тел вращения и многогранников. Многогранник, описанный около сферы, сфера, вписанная в многогранник, или тело вращения</w:t>
            </w:r>
          </w:p>
        </w:tc>
      </w:tr>
      <w:tr w:rsidR="00F33CDE">
        <w:trPr>
          <w:trHeight w:val="144"/>
        </w:trPr>
        <w:tc>
          <w:tcPr>
            <w:tcW w:w="1138"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6.6</w:t>
            </w:r>
          </w:p>
        </w:tc>
        <w:tc>
          <w:tcPr>
            <w:tcW w:w="13178" w:type="dxa"/>
            <w:tcMar>
              <w:top w:w="50" w:type="dxa"/>
              <w:left w:w="100" w:type="dxa"/>
            </w:tcMar>
            <w:vAlign w:val="center"/>
          </w:tcPr>
          <w:p w:rsidR="00F33CDE" w:rsidRDefault="002E00DD">
            <w:pPr>
              <w:spacing w:after="0"/>
              <w:ind w:left="135"/>
              <w:jc w:val="both"/>
            </w:pPr>
            <w:r w:rsidRPr="003C38E7">
              <w:rPr>
                <w:rFonts w:ascii="Times New Roman" w:hAnsi="Times New Roman"/>
                <w:color w:val="000000"/>
                <w:sz w:val="24"/>
                <w:lang w:val="ru-RU"/>
              </w:rPr>
              <w:t xml:space="preserve">Понятие об объёме. Основные свойства объёмов тел. Теорема об объёме прямоугольного параллелепипеда и следствия из неё. </w:t>
            </w:r>
            <w:r>
              <w:rPr>
                <w:rFonts w:ascii="Times New Roman" w:hAnsi="Times New Roman"/>
                <w:color w:val="000000"/>
                <w:sz w:val="24"/>
              </w:rPr>
              <w:t>Объём цилиндра, конуса. Объём шара и площадь сферы</w:t>
            </w:r>
          </w:p>
        </w:tc>
      </w:tr>
      <w:tr w:rsidR="00F33CDE" w:rsidRPr="003C38E7">
        <w:trPr>
          <w:trHeight w:val="144"/>
        </w:trPr>
        <w:tc>
          <w:tcPr>
            <w:tcW w:w="1138"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6.7</w:t>
            </w:r>
          </w:p>
        </w:tc>
        <w:tc>
          <w:tcPr>
            <w:tcW w:w="13178" w:type="dxa"/>
            <w:tcMar>
              <w:top w:w="50" w:type="dxa"/>
              <w:left w:w="100" w:type="dxa"/>
            </w:tcMar>
            <w:vAlign w:val="center"/>
          </w:tcPr>
          <w:p w:rsidR="00F33CDE" w:rsidRPr="003C38E7" w:rsidRDefault="002E00DD">
            <w:pPr>
              <w:spacing w:after="0"/>
              <w:ind w:left="135"/>
              <w:jc w:val="both"/>
              <w:rPr>
                <w:lang w:val="ru-RU"/>
              </w:rPr>
            </w:pPr>
            <w:r w:rsidRPr="003C38E7">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r w:rsidR="00F33CDE" w:rsidRPr="003C38E7">
        <w:trPr>
          <w:trHeight w:val="144"/>
        </w:trPr>
        <w:tc>
          <w:tcPr>
            <w:tcW w:w="1138"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6.8</w:t>
            </w:r>
          </w:p>
        </w:tc>
        <w:tc>
          <w:tcPr>
            <w:tcW w:w="13178" w:type="dxa"/>
            <w:tcMar>
              <w:top w:w="50" w:type="dxa"/>
              <w:left w:w="100" w:type="dxa"/>
            </w:tcMar>
            <w:vAlign w:val="center"/>
          </w:tcPr>
          <w:p w:rsidR="00F33CDE" w:rsidRPr="003C38E7" w:rsidRDefault="002E00DD">
            <w:pPr>
              <w:spacing w:after="0"/>
              <w:ind w:left="135"/>
              <w:jc w:val="both"/>
              <w:rPr>
                <w:lang w:val="ru-RU"/>
              </w:rPr>
            </w:pPr>
            <w:r w:rsidRPr="003C38E7">
              <w:rPr>
                <w:rFonts w:ascii="Times New Roman" w:hAnsi="Times New Roman"/>
                <w:color w:val="000000"/>
                <w:sz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tc>
      </w:tr>
      <w:tr w:rsidR="00F33CDE" w:rsidRPr="003C38E7">
        <w:trPr>
          <w:trHeight w:val="144"/>
        </w:trPr>
        <w:tc>
          <w:tcPr>
            <w:tcW w:w="1138"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6.9</w:t>
            </w:r>
          </w:p>
        </w:tc>
        <w:tc>
          <w:tcPr>
            <w:tcW w:w="13178" w:type="dxa"/>
            <w:tcMar>
              <w:top w:w="50" w:type="dxa"/>
              <w:left w:w="100" w:type="dxa"/>
            </w:tcMar>
            <w:vAlign w:val="center"/>
          </w:tcPr>
          <w:p w:rsidR="00F33CDE" w:rsidRPr="003C38E7" w:rsidRDefault="002E00DD">
            <w:pPr>
              <w:spacing w:after="0"/>
              <w:ind w:left="135"/>
              <w:jc w:val="both"/>
              <w:rPr>
                <w:lang w:val="ru-RU"/>
              </w:rPr>
            </w:pPr>
            <w:r w:rsidRPr="003C38E7">
              <w:rPr>
                <w:rFonts w:ascii="Times New Roman" w:hAnsi="Times New Roman"/>
                <w:color w:val="000000"/>
                <w:sz w:val="24"/>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r>
      <w:tr w:rsidR="00F33CDE">
        <w:trPr>
          <w:trHeight w:val="144"/>
        </w:trPr>
        <w:tc>
          <w:tcPr>
            <w:tcW w:w="1138" w:type="dxa"/>
            <w:tcMar>
              <w:top w:w="50" w:type="dxa"/>
              <w:left w:w="100" w:type="dxa"/>
            </w:tcMar>
            <w:vAlign w:val="center"/>
          </w:tcPr>
          <w:p w:rsidR="00F33CDE" w:rsidRDefault="002E00DD">
            <w:pPr>
              <w:spacing w:after="0"/>
              <w:ind w:left="135"/>
              <w:jc w:val="center"/>
            </w:pPr>
            <w:r>
              <w:rPr>
                <w:rFonts w:ascii="Times New Roman" w:hAnsi="Times New Roman"/>
                <w:color w:val="000000"/>
                <w:sz w:val="24"/>
              </w:rPr>
              <w:t>6.10</w:t>
            </w:r>
          </w:p>
        </w:tc>
        <w:tc>
          <w:tcPr>
            <w:tcW w:w="13178" w:type="dxa"/>
            <w:tcMar>
              <w:top w:w="50" w:type="dxa"/>
              <w:left w:w="100" w:type="dxa"/>
            </w:tcMar>
            <w:vAlign w:val="center"/>
          </w:tcPr>
          <w:p w:rsidR="00F33CDE" w:rsidRDefault="002E00DD">
            <w:pPr>
              <w:spacing w:after="0"/>
              <w:ind w:left="135"/>
              <w:jc w:val="both"/>
            </w:pPr>
            <w:r w:rsidRPr="003C38E7">
              <w:rPr>
                <w:rFonts w:ascii="Times New Roman" w:hAnsi="Times New Roman"/>
                <w:color w:val="000000"/>
                <w:sz w:val="24"/>
                <w:lang w:val="ru-RU"/>
              </w:rPr>
              <w:t xml:space="preserve">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w:t>
            </w:r>
            <w:r>
              <w:rPr>
                <w:rFonts w:ascii="Times New Roman" w:hAnsi="Times New Roman"/>
                <w:color w:val="000000"/>
                <w:sz w:val="24"/>
              </w:rPr>
              <w:t>Координатно-векторный метод при решении геометрических задач</w:t>
            </w:r>
          </w:p>
        </w:tc>
      </w:tr>
    </w:tbl>
    <w:p w:rsidR="00F33CDE" w:rsidRDefault="00F33CDE">
      <w:pPr>
        <w:sectPr w:rsidR="00F33CDE">
          <w:pgSz w:w="11906" w:h="16383"/>
          <w:pgMar w:top="1134" w:right="850" w:bottom="1134" w:left="1701" w:header="720" w:footer="720" w:gutter="0"/>
          <w:cols w:space="720"/>
        </w:sectPr>
      </w:pPr>
    </w:p>
    <w:p w:rsidR="00F33CDE" w:rsidRPr="003C38E7" w:rsidRDefault="002E00DD">
      <w:pPr>
        <w:spacing w:before="199" w:after="199" w:line="336" w:lineRule="auto"/>
        <w:ind w:left="120"/>
        <w:rPr>
          <w:lang w:val="ru-RU"/>
        </w:rPr>
      </w:pPr>
      <w:bookmarkStart w:id="9" w:name="block-79799449"/>
      <w:bookmarkEnd w:id="8"/>
      <w:r w:rsidRPr="003C38E7">
        <w:rPr>
          <w:rFonts w:ascii="Times New Roman" w:hAnsi="Times New Roman"/>
          <w:b/>
          <w:color w:val="000000"/>
          <w:sz w:val="28"/>
          <w:lang w:val="ru-RU"/>
        </w:rPr>
        <w:lastRenderedPageBreak/>
        <w:t>ПРОВЕРЯЕМЫЕ НА ЕГЭ ПО МАТЕМАТИКЕ ТРЕБОВАНИЯ К РЕЗУЛЬТАТАМ ОСВОЕНИЯ ОСНОВНОЙ ОБРАЗОВАТЕЛЬНОЙ ПРОГРАММЫ СРЕДНЕГО ОБЩЕГО ОБРАЗОВАНИЯ</w:t>
      </w:r>
    </w:p>
    <w:p w:rsidR="00F33CDE" w:rsidRPr="003C38E7" w:rsidRDefault="00F33CDE">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2"/>
        <w:gridCol w:w="7433"/>
      </w:tblGrid>
      <w:tr w:rsidR="00F33CDE" w:rsidRPr="003C38E7">
        <w:trPr>
          <w:trHeight w:val="144"/>
        </w:trPr>
        <w:tc>
          <w:tcPr>
            <w:tcW w:w="1988" w:type="dxa"/>
            <w:tcMar>
              <w:top w:w="50" w:type="dxa"/>
              <w:left w:w="100" w:type="dxa"/>
            </w:tcMar>
            <w:vAlign w:val="center"/>
          </w:tcPr>
          <w:p w:rsidR="00F33CDE" w:rsidRDefault="002E00DD">
            <w:pPr>
              <w:spacing w:after="0"/>
              <w:ind w:left="130"/>
            </w:pPr>
            <w:r w:rsidRPr="003C38E7">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873" w:type="dxa"/>
            <w:tcMar>
              <w:top w:w="50" w:type="dxa"/>
              <w:left w:w="100" w:type="dxa"/>
            </w:tcMar>
            <w:vAlign w:val="center"/>
          </w:tcPr>
          <w:p w:rsidR="00F33CDE" w:rsidRPr="003C38E7" w:rsidRDefault="002E00DD">
            <w:pPr>
              <w:spacing w:after="0"/>
              <w:ind w:left="130"/>
              <w:rPr>
                <w:lang w:val="ru-RU"/>
              </w:rPr>
            </w:pPr>
            <w:r w:rsidRPr="003C38E7">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F33CDE" w:rsidRPr="003C38E7">
        <w:trPr>
          <w:trHeight w:val="144"/>
        </w:trPr>
        <w:tc>
          <w:tcPr>
            <w:tcW w:w="1988" w:type="dxa"/>
            <w:tcMar>
              <w:top w:w="50" w:type="dxa"/>
              <w:left w:w="100" w:type="dxa"/>
            </w:tcMar>
            <w:vAlign w:val="center"/>
          </w:tcPr>
          <w:p w:rsidR="00F33CDE" w:rsidRDefault="002E00DD">
            <w:pPr>
              <w:spacing w:after="0" w:line="336" w:lineRule="auto"/>
              <w:ind w:left="172"/>
              <w:jc w:val="center"/>
            </w:pPr>
            <w:r>
              <w:rPr>
                <w:rFonts w:ascii="Times New Roman" w:hAnsi="Times New Roman"/>
                <w:color w:val="000000"/>
                <w:sz w:val="24"/>
              </w:rPr>
              <w:t>1</w:t>
            </w:r>
          </w:p>
        </w:tc>
        <w:tc>
          <w:tcPr>
            <w:tcW w:w="11873" w:type="dxa"/>
            <w:tcMar>
              <w:top w:w="50" w:type="dxa"/>
              <w:left w:w="100" w:type="dxa"/>
            </w:tcMar>
            <w:vAlign w:val="center"/>
          </w:tcPr>
          <w:p w:rsidR="00F33CDE" w:rsidRPr="003C38E7" w:rsidRDefault="002E00DD">
            <w:pPr>
              <w:spacing w:after="0" w:line="336" w:lineRule="auto"/>
              <w:ind w:left="172"/>
              <w:jc w:val="both"/>
              <w:rPr>
                <w:lang w:val="ru-RU"/>
              </w:rPr>
            </w:pPr>
            <w:r w:rsidRPr="003C38E7">
              <w:rPr>
                <w:rFonts w:ascii="Times New Roman" w:hAnsi="Times New Roman"/>
                <w:color w:val="000000"/>
                <w:sz w:val="24"/>
                <w:lang w:val="ru-RU"/>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F33CDE" w:rsidRPr="003C38E7">
        <w:trPr>
          <w:trHeight w:val="144"/>
        </w:trPr>
        <w:tc>
          <w:tcPr>
            <w:tcW w:w="1988" w:type="dxa"/>
            <w:tcMar>
              <w:top w:w="50" w:type="dxa"/>
              <w:left w:w="100" w:type="dxa"/>
            </w:tcMar>
            <w:vAlign w:val="center"/>
          </w:tcPr>
          <w:p w:rsidR="00F33CDE" w:rsidRDefault="002E00DD">
            <w:pPr>
              <w:spacing w:after="0" w:line="336" w:lineRule="auto"/>
              <w:ind w:left="172"/>
              <w:jc w:val="center"/>
            </w:pPr>
            <w:r>
              <w:rPr>
                <w:rFonts w:ascii="Times New Roman" w:hAnsi="Times New Roman"/>
                <w:color w:val="000000"/>
                <w:sz w:val="24"/>
              </w:rPr>
              <w:t>2</w:t>
            </w:r>
          </w:p>
        </w:tc>
        <w:tc>
          <w:tcPr>
            <w:tcW w:w="11873" w:type="dxa"/>
            <w:tcMar>
              <w:top w:w="50" w:type="dxa"/>
              <w:left w:w="100" w:type="dxa"/>
            </w:tcMar>
            <w:vAlign w:val="center"/>
          </w:tcPr>
          <w:p w:rsidR="00F33CDE" w:rsidRPr="003C38E7" w:rsidRDefault="002E00DD">
            <w:pPr>
              <w:spacing w:after="0" w:line="336" w:lineRule="auto"/>
              <w:ind w:left="172"/>
              <w:jc w:val="both"/>
              <w:rPr>
                <w:lang w:val="ru-RU"/>
              </w:rPr>
            </w:pPr>
            <w:r w:rsidRPr="003C38E7">
              <w:rPr>
                <w:rFonts w:ascii="Times New Roman" w:hAnsi="Times New Roman"/>
                <w:color w:val="000000"/>
                <w:sz w:val="24"/>
                <w:lang w:val="ru-RU"/>
              </w:rPr>
              <w:t xml:space="preserve">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w:t>
            </w:r>
            <w:r w:rsidRPr="003C38E7">
              <w:rPr>
                <w:rFonts w:ascii="Times New Roman" w:hAnsi="Times New Roman"/>
                <w:color w:val="000000"/>
                <w:sz w:val="24"/>
                <w:lang w:val="ru-RU"/>
              </w:rPr>
              <w:lastRenderedPageBreak/>
              <w:t>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F33CDE" w:rsidRPr="003C38E7">
        <w:trPr>
          <w:trHeight w:val="144"/>
        </w:trPr>
        <w:tc>
          <w:tcPr>
            <w:tcW w:w="1988" w:type="dxa"/>
            <w:tcMar>
              <w:top w:w="50" w:type="dxa"/>
              <w:left w:w="100" w:type="dxa"/>
            </w:tcMar>
            <w:vAlign w:val="center"/>
          </w:tcPr>
          <w:p w:rsidR="00F33CDE" w:rsidRDefault="002E00DD">
            <w:pPr>
              <w:spacing w:after="0" w:line="336" w:lineRule="auto"/>
              <w:ind w:left="172"/>
              <w:jc w:val="center"/>
            </w:pPr>
            <w:r>
              <w:rPr>
                <w:rFonts w:ascii="Times New Roman" w:hAnsi="Times New Roman"/>
                <w:color w:val="000000"/>
                <w:sz w:val="24"/>
              </w:rPr>
              <w:lastRenderedPageBreak/>
              <w:t>3</w:t>
            </w:r>
          </w:p>
        </w:tc>
        <w:tc>
          <w:tcPr>
            <w:tcW w:w="11873" w:type="dxa"/>
            <w:tcMar>
              <w:top w:w="50" w:type="dxa"/>
              <w:left w:w="100" w:type="dxa"/>
            </w:tcMar>
            <w:vAlign w:val="center"/>
          </w:tcPr>
          <w:p w:rsidR="00F33CDE" w:rsidRPr="003C38E7" w:rsidRDefault="002E00DD">
            <w:pPr>
              <w:spacing w:after="0" w:line="336" w:lineRule="auto"/>
              <w:ind w:left="172"/>
              <w:jc w:val="both"/>
              <w:rPr>
                <w:lang w:val="ru-RU"/>
              </w:rPr>
            </w:pPr>
            <w:r w:rsidRPr="003C38E7">
              <w:rPr>
                <w:rFonts w:ascii="Times New Roman" w:hAnsi="Times New Roman"/>
                <w:color w:val="000000"/>
                <w:sz w:val="24"/>
                <w:lang w:val="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F33CDE" w:rsidRPr="003C38E7">
        <w:trPr>
          <w:trHeight w:val="144"/>
        </w:trPr>
        <w:tc>
          <w:tcPr>
            <w:tcW w:w="1988" w:type="dxa"/>
            <w:tcMar>
              <w:top w:w="50" w:type="dxa"/>
              <w:left w:w="100" w:type="dxa"/>
            </w:tcMar>
            <w:vAlign w:val="center"/>
          </w:tcPr>
          <w:p w:rsidR="00F33CDE" w:rsidRDefault="002E00DD">
            <w:pPr>
              <w:spacing w:after="0" w:line="336" w:lineRule="auto"/>
              <w:ind w:left="172"/>
              <w:jc w:val="center"/>
            </w:pPr>
            <w:r>
              <w:rPr>
                <w:rFonts w:ascii="Times New Roman" w:hAnsi="Times New Roman"/>
                <w:color w:val="000000"/>
                <w:sz w:val="24"/>
              </w:rPr>
              <w:t>4</w:t>
            </w:r>
          </w:p>
        </w:tc>
        <w:tc>
          <w:tcPr>
            <w:tcW w:w="11873" w:type="dxa"/>
            <w:tcMar>
              <w:top w:w="50" w:type="dxa"/>
              <w:left w:w="100" w:type="dxa"/>
            </w:tcMar>
            <w:vAlign w:val="center"/>
          </w:tcPr>
          <w:p w:rsidR="00F33CDE" w:rsidRPr="003C38E7" w:rsidRDefault="002E00DD">
            <w:pPr>
              <w:spacing w:after="0" w:line="336" w:lineRule="auto"/>
              <w:ind w:left="172"/>
              <w:jc w:val="both"/>
              <w:rPr>
                <w:lang w:val="ru-RU"/>
              </w:rPr>
            </w:pPr>
            <w:r w:rsidRPr="003C38E7">
              <w:rPr>
                <w:rFonts w:ascii="Times New Roman" w:hAnsi="Times New Roman"/>
                <w:color w:val="000000"/>
                <w:sz w:val="24"/>
                <w:lang w:val="ru-RU"/>
              </w:rPr>
              <w:t xml:space="preserve">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фигур с помощью </w:t>
            </w:r>
            <w:r w:rsidRPr="003C38E7">
              <w:rPr>
                <w:rFonts w:ascii="Times New Roman" w:hAnsi="Times New Roman"/>
                <w:color w:val="000000"/>
                <w:sz w:val="24"/>
                <w:lang w:val="ru-RU"/>
              </w:rPr>
              <w:lastRenderedPageBreak/>
              <w:t>интеграла; приводить примеры математического моделирования с помощью дифференциальных уравнений</w:t>
            </w:r>
          </w:p>
        </w:tc>
      </w:tr>
      <w:tr w:rsidR="00F33CDE" w:rsidRPr="003C38E7">
        <w:trPr>
          <w:trHeight w:val="144"/>
        </w:trPr>
        <w:tc>
          <w:tcPr>
            <w:tcW w:w="1988" w:type="dxa"/>
            <w:tcMar>
              <w:top w:w="50" w:type="dxa"/>
              <w:left w:w="100" w:type="dxa"/>
            </w:tcMar>
            <w:vAlign w:val="center"/>
          </w:tcPr>
          <w:p w:rsidR="00F33CDE" w:rsidRDefault="002E00DD">
            <w:pPr>
              <w:spacing w:after="0" w:line="336" w:lineRule="auto"/>
              <w:ind w:left="172"/>
              <w:jc w:val="center"/>
            </w:pPr>
            <w:r>
              <w:rPr>
                <w:rFonts w:ascii="Times New Roman" w:hAnsi="Times New Roman"/>
                <w:color w:val="000000"/>
                <w:sz w:val="24"/>
              </w:rPr>
              <w:lastRenderedPageBreak/>
              <w:t>5</w:t>
            </w:r>
          </w:p>
        </w:tc>
        <w:tc>
          <w:tcPr>
            <w:tcW w:w="11873" w:type="dxa"/>
            <w:tcMar>
              <w:top w:w="50" w:type="dxa"/>
              <w:left w:w="100" w:type="dxa"/>
            </w:tcMar>
            <w:vAlign w:val="center"/>
          </w:tcPr>
          <w:p w:rsidR="00F33CDE" w:rsidRPr="003C38E7" w:rsidRDefault="002E00DD">
            <w:pPr>
              <w:spacing w:after="0" w:line="336" w:lineRule="auto"/>
              <w:ind w:left="172"/>
              <w:jc w:val="both"/>
              <w:rPr>
                <w:lang w:val="ru-RU"/>
              </w:rPr>
            </w:pPr>
            <w:r w:rsidRPr="003C38E7">
              <w:rPr>
                <w:rFonts w:ascii="Times New Roman" w:hAnsi="Times New Roman"/>
                <w:color w:val="000000"/>
                <w:sz w:val="24"/>
                <w:lang w:val="ru-RU"/>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F33CDE" w:rsidRPr="003C38E7">
        <w:trPr>
          <w:trHeight w:val="144"/>
        </w:trPr>
        <w:tc>
          <w:tcPr>
            <w:tcW w:w="1988" w:type="dxa"/>
            <w:tcMar>
              <w:top w:w="50" w:type="dxa"/>
              <w:left w:w="100" w:type="dxa"/>
            </w:tcMar>
            <w:vAlign w:val="center"/>
          </w:tcPr>
          <w:p w:rsidR="00F33CDE" w:rsidRDefault="002E00DD">
            <w:pPr>
              <w:spacing w:after="0" w:line="336" w:lineRule="auto"/>
              <w:ind w:left="172"/>
              <w:jc w:val="center"/>
            </w:pPr>
            <w:r>
              <w:rPr>
                <w:rFonts w:ascii="Times New Roman" w:hAnsi="Times New Roman"/>
                <w:color w:val="000000"/>
                <w:sz w:val="24"/>
              </w:rPr>
              <w:t>6</w:t>
            </w:r>
          </w:p>
        </w:tc>
        <w:tc>
          <w:tcPr>
            <w:tcW w:w="11873" w:type="dxa"/>
            <w:tcMar>
              <w:top w:w="50" w:type="dxa"/>
              <w:left w:w="100" w:type="dxa"/>
            </w:tcMar>
            <w:vAlign w:val="center"/>
          </w:tcPr>
          <w:p w:rsidR="00F33CDE" w:rsidRPr="003C38E7" w:rsidRDefault="002E00DD">
            <w:pPr>
              <w:spacing w:after="0" w:line="336" w:lineRule="auto"/>
              <w:ind w:left="172"/>
              <w:jc w:val="both"/>
              <w:rPr>
                <w:lang w:val="ru-RU"/>
              </w:rPr>
            </w:pPr>
            <w:r w:rsidRPr="003C38E7">
              <w:rPr>
                <w:rFonts w:ascii="Times New Roman" w:hAnsi="Times New Roman"/>
                <w:color w:val="000000"/>
                <w:sz w:val="24"/>
                <w:lang w:val="ru-RU"/>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F33CDE" w:rsidRPr="003C38E7">
        <w:trPr>
          <w:trHeight w:val="144"/>
        </w:trPr>
        <w:tc>
          <w:tcPr>
            <w:tcW w:w="1988" w:type="dxa"/>
            <w:tcMar>
              <w:top w:w="50" w:type="dxa"/>
              <w:left w:w="100" w:type="dxa"/>
            </w:tcMar>
            <w:vAlign w:val="center"/>
          </w:tcPr>
          <w:p w:rsidR="00F33CDE" w:rsidRDefault="002E00DD">
            <w:pPr>
              <w:spacing w:after="0" w:line="336" w:lineRule="auto"/>
              <w:ind w:left="172"/>
              <w:jc w:val="center"/>
            </w:pPr>
            <w:r>
              <w:rPr>
                <w:rFonts w:ascii="Times New Roman" w:hAnsi="Times New Roman"/>
                <w:color w:val="000000"/>
                <w:sz w:val="24"/>
              </w:rPr>
              <w:t>7</w:t>
            </w:r>
          </w:p>
        </w:tc>
        <w:tc>
          <w:tcPr>
            <w:tcW w:w="11873" w:type="dxa"/>
            <w:tcMar>
              <w:top w:w="50" w:type="dxa"/>
              <w:left w:w="100" w:type="dxa"/>
            </w:tcMar>
            <w:vAlign w:val="center"/>
          </w:tcPr>
          <w:p w:rsidR="00F33CDE" w:rsidRPr="003C38E7" w:rsidRDefault="002E00DD">
            <w:pPr>
              <w:spacing w:after="0" w:line="336" w:lineRule="auto"/>
              <w:ind w:left="172"/>
              <w:jc w:val="both"/>
              <w:rPr>
                <w:lang w:val="ru-RU"/>
              </w:rPr>
            </w:pPr>
            <w:r w:rsidRPr="003C38E7">
              <w:rPr>
                <w:rFonts w:ascii="Times New Roman" w:hAnsi="Times New Roman"/>
                <w:color w:val="000000"/>
                <w:sz w:val="24"/>
                <w:lang w:val="ru-RU"/>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F33CDE" w:rsidRPr="003C38E7">
        <w:trPr>
          <w:trHeight w:val="144"/>
        </w:trPr>
        <w:tc>
          <w:tcPr>
            <w:tcW w:w="1988" w:type="dxa"/>
            <w:tcMar>
              <w:top w:w="50" w:type="dxa"/>
              <w:left w:w="100" w:type="dxa"/>
            </w:tcMar>
            <w:vAlign w:val="center"/>
          </w:tcPr>
          <w:p w:rsidR="00F33CDE" w:rsidRDefault="002E00DD">
            <w:pPr>
              <w:spacing w:after="0" w:line="336" w:lineRule="auto"/>
              <w:ind w:left="172"/>
              <w:jc w:val="center"/>
            </w:pPr>
            <w:r>
              <w:rPr>
                <w:rFonts w:ascii="Times New Roman" w:hAnsi="Times New Roman"/>
                <w:color w:val="000000"/>
                <w:sz w:val="24"/>
              </w:rPr>
              <w:lastRenderedPageBreak/>
              <w:t>8</w:t>
            </w:r>
          </w:p>
        </w:tc>
        <w:tc>
          <w:tcPr>
            <w:tcW w:w="11873" w:type="dxa"/>
            <w:tcMar>
              <w:top w:w="50" w:type="dxa"/>
              <w:left w:w="100" w:type="dxa"/>
            </w:tcMar>
            <w:vAlign w:val="center"/>
          </w:tcPr>
          <w:p w:rsidR="00F33CDE" w:rsidRPr="003C38E7" w:rsidRDefault="002E00DD">
            <w:pPr>
              <w:spacing w:after="0" w:line="336" w:lineRule="auto"/>
              <w:ind w:left="172"/>
              <w:jc w:val="both"/>
              <w:rPr>
                <w:lang w:val="ru-RU"/>
              </w:rPr>
            </w:pPr>
            <w:r w:rsidRPr="003C38E7">
              <w:rPr>
                <w:rFonts w:ascii="Times New Roman" w:hAnsi="Times New Roman"/>
                <w:color w:val="000000"/>
                <w:sz w:val="24"/>
                <w:lang w:val="ru-RU"/>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F33CDE" w:rsidRPr="003C38E7">
        <w:trPr>
          <w:trHeight w:val="144"/>
        </w:trPr>
        <w:tc>
          <w:tcPr>
            <w:tcW w:w="1988" w:type="dxa"/>
            <w:tcMar>
              <w:top w:w="50" w:type="dxa"/>
              <w:left w:w="100" w:type="dxa"/>
            </w:tcMar>
            <w:vAlign w:val="center"/>
          </w:tcPr>
          <w:p w:rsidR="00F33CDE" w:rsidRDefault="002E00DD">
            <w:pPr>
              <w:spacing w:after="0" w:line="336" w:lineRule="auto"/>
              <w:ind w:left="172"/>
              <w:jc w:val="center"/>
            </w:pPr>
            <w:r>
              <w:rPr>
                <w:rFonts w:ascii="Times New Roman" w:hAnsi="Times New Roman"/>
                <w:color w:val="000000"/>
                <w:sz w:val="24"/>
              </w:rPr>
              <w:t>9</w:t>
            </w:r>
          </w:p>
        </w:tc>
        <w:tc>
          <w:tcPr>
            <w:tcW w:w="11873" w:type="dxa"/>
            <w:tcMar>
              <w:top w:w="50" w:type="dxa"/>
              <w:left w:w="100" w:type="dxa"/>
            </w:tcMar>
            <w:vAlign w:val="center"/>
          </w:tcPr>
          <w:p w:rsidR="00F33CDE" w:rsidRPr="003C38E7" w:rsidRDefault="002E00DD">
            <w:pPr>
              <w:spacing w:after="0" w:line="336" w:lineRule="auto"/>
              <w:ind w:left="172"/>
              <w:jc w:val="both"/>
              <w:rPr>
                <w:lang w:val="ru-RU"/>
              </w:rPr>
            </w:pPr>
            <w:r w:rsidRPr="003C38E7">
              <w:rPr>
                <w:rFonts w:ascii="Times New Roman" w:hAnsi="Times New Roman"/>
                <w:color w:val="000000"/>
                <w:sz w:val="24"/>
                <w:lang w:val="ru-RU"/>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F33CDE" w:rsidRPr="003C38E7">
        <w:trPr>
          <w:trHeight w:val="144"/>
        </w:trPr>
        <w:tc>
          <w:tcPr>
            <w:tcW w:w="1988" w:type="dxa"/>
            <w:tcMar>
              <w:top w:w="50" w:type="dxa"/>
              <w:left w:w="100" w:type="dxa"/>
            </w:tcMar>
            <w:vAlign w:val="center"/>
          </w:tcPr>
          <w:p w:rsidR="00F33CDE" w:rsidRDefault="002E00DD">
            <w:pPr>
              <w:spacing w:after="0" w:line="336" w:lineRule="auto"/>
              <w:ind w:left="172"/>
              <w:jc w:val="center"/>
            </w:pPr>
            <w:r>
              <w:rPr>
                <w:rFonts w:ascii="Times New Roman" w:hAnsi="Times New Roman"/>
                <w:color w:val="000000"/>
                <w:sz w:val="24"/>
              </w:rPr>
              <w:t>10</w:t>
            </w:r>
          </w:p>
        </w:tc>
        <w:tc>
          <w:tcPr>
            <w:tcW w:w="11873" w:type="dxa"/>
            <w:tcMar>
              <w:top w:w="50" w:type="dxa"/>
              <w:left w:w="100" w:type="dxa"/>
            </w:tcMar>
            <w:vAlign w:val="center"/>
          </w:tcPr>
          <w:p w:rsidR="00F33CDE" w:rsidRPr="003C38E7" w:rsidRDefault="002E00DD">
            <w:pPr>
              <w:spacing w:after="0" w:line="336" w:lineRule="auto"/>
              <w:ind w:left="172"/>
              <w:jc w:val="both"/>
              <w:rPr>
                <w:lang w:val="ru-RU"/>
              </w:rPr>
            </w:pPr>
            <w:r w:rsidRPr="003C38E7">
              <w:rPr>
                <w:rFonts w:ascii="Times New Roman" w:hAnsi="Times New Roman"/>
                <w:color w:val="000000"/>
                <w:sz w:val="24"/>
                <w:lang w:val="ru-RU"/>
              </w:rPr>
              <w:t xml:space="preserve">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w:t>
            </w:r>
            <w:r w:rsidRPr="003C38E7">
              <w:rPr>
                <w:rFonts w:ascii="Times New Roman" w:hAnsi="Times New Roman"/>
                <w:color w:val="000000"/>
                <w:sz w:val="24"/>
                <w:lang w:val="ru-RU"/>
              </w:rPr>
              <w:lastRenderedPageBreak/>
              <w:t>конуса, шара, развёртка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F33CDE" w:rsidRPr="003C38E7">
        <w:trPr>
          <w:trHeight w:val="144"/>
        </w:trPr>
        <w:tc>
          <w:tcPr>
            <w:tcW w:w="1988" w:type="dxa"/>
            <w:tcMar>
              <w:top w:w="50" w:type="dxa"/>
              <w:left w:w="100" w:type="dxa"/>
            </w:tcMar>
            <w:vAlign w:val="center"/>
          </w:tcPr>
          <w:p w:rsidR="00F33CDE" w:rsidRDefault="002E00DD">
            <w:pPr>
              <w:spacing w:after="0" w:line="336" w:lineRule="auto"/>
              <w:ind w:left="172"/>
              <w:jc w:val="center"/>
            </w:pPr>
            <w:r>
              <w:rPr>
                <w:rFonts w:ascii="Times New Roman" w:hAnsi="Times New Roman"/>
                <w:color w:val="000000"/>
                <w:sz w:val="24"/>
              </w:rPr>
              <w:lastRenderedPageBreak/>
              <w:t>11</w:t>
            </w:r>
          </w:p>
        </w:tc>
        <w:tc>
          <w:tcPr>
            <w:tcW w:w="11873" w:type="dxa"/>
            <w:tcMar>
              <w:top w:w="50" w:type="dxa"/>
              <w:left w:w="100" w:type="dxa"/>
            </w:tcMar>
            <w:vAlign w:val="center"/>
          </w:tcPr>
          <w:p w:rsidR="00F33CDE" w:rsidRPr="003C38E7" w:rsidRDefault="002E00DD">
            <w:pPr>
              <w:spacing w:after="0" w:line="336" w:lineRule="auto"/>
              <w:ind w:left="172"/>
              <w:jc w:val="both"/>
              <w:rPr>
                <w:lang w:val="ru-RU"/>
              </w:rPr>
            </w:pPr>
            <w:r w:rsidRPr="003C38E7">
              <w:rPr>
                <w:rFonts w:ascii="Times New Roman" w:hAnsi="Times New Roman"/>
                <w:color w:val="000000"/>
                <w:sz w:val="24"/>
                <w:lang w:val="ru-RU"/>
              </w:rPr>
              <w:t xml:space="preserve">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w:t>
            </w:r>
            <w:r w:rsidRPr="003C38E7">
              <w:rPr>
                <w:rFonts w:ascii="Times New Roman" w:hAnsi="Times New Roman"/>
                <w:color w:val="000000"/>
                <w:spacing w:val="-2"/>
                <w:sz w:val="24"/>
                <w:lang w:val="ru-RU"/>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F33CDE" w:rsidRPr="003C38E7">
        <w:trPr>
          <w:trHeight w:val="144"/>
        </w:trPr>
        <w:tc>
          <w:tcPr>
            <w:tcW w:w="1988" w:type="dxa"/>
            <w:tcMar>
              <w:top w:w="50" w:type="dxa"/>
              <w:left w:w="100" w:type="dxa"/>
            </w:tcMar>
            <w:vAlign w:val="center"/>
          </w:tcPr>
          <w:p w:rsidR="00F33CDE" w:rsidRDefault="002E00DD">
            <w:pPr>
              <w:spacing w:after="0" w:line="336" w:lineRule="auto"/>
              <w:ind w:left="172"/>
              <w:jc w:val="center"/>
            </w:pPr>
            <w:r>
              <w:rPr>
                <w:rFonts w:ascii="Times New Roman" w:hAnsi="Times New Roman"/>
                <w:color w:val="000000"/>
                <w:sz w:val="24"/>
              </w:rPr>
              <w:t>12</w:t>
            </w:r>
          </w:p>
        </w:tc>
        <w:tc>
          <w:tcPr>
            <w:tcW w:w="11873" w:type="dxa"/>
            <w:tcMar>
              <w:top w:w="50" w:type="dxa"/>
              <w:left w:w="100" w:type="dxa"/>
            </w:tcMar>
            <w:vAlign w:val="center"/>
          </w:tcPr>
          <w:p w:rsidR="00F33CDE" w:rsidRPr="003C38E7" w:rsidRDefault="002E00DD">
            <w:pPr>
              <w:spacing w:after="0" w:line="336" w:lineRule="auto"/>
              <w:ind w:left="172"/>
              <w:jc w:val="both"/>
              <w:rPr>
                <w:lang w:val="ru-RU"/>
              </w:rPr>
            </w:pPr>
            <w:r w:rsidRPr="003C38E7">
              <w:rPr>
                <w:rFonts w:ascii="Times New Roman" w:hAnsi="Times New Roman"/>
                <w:color w:val="000000"/>
                <w:sz w:val="24"/>
                <w:lang w:val="ru-RU"/>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F33CDE" w:rsidRPr="003C38E7">
        <w:trPr>
          <w:trHeight w:val="144"/>
        </w:trPr>
        <w:tc>
          <w:tcPr>
            <w:tcW w:w="1988" w:type="dxa"/>
            <w:tcMar>
              <w:top w:w="50" w:type="dxa"/>
              <w:left w:w="100" w:type="dxa"/>
            </w:tcMar>
            <w:vAlign w:val="center"/>
          </w:tcPr>
          <w:p w:rsidR="00F33CDE" w:rsidRDefault="002E00DD">
            <w:pPr>
              <w:spacing w:after="0" w:line="336" w:lineRule="auto"/>
              <w:ind w:left="172"/>
              <w:jc w:val="center"/>
            </w:pPr>
            <w:r>
              <w:rPr>
                <w:rFonts w:ascii="Times New Roman" w:hAnsi="Times New Roman"/>
                <w:color w:val="000000"/>
                <w:sz w:val="24"/>
              </w:rPr>
              <w:t>13</w:t>
            </w:r>
          </w:p>
        </w:tc>
        <w:tc>
          <w:tcPr>
            <w:tcW w:w="11873" w:type="dxa"/>
            <w:tcMar>
              <w:top w:w="50" w:type="dxa"/>
              <w:left w:w="100" w:type="dxa"/>
            </w:tcMar>
            <w:vAlign w:val="center"/>
          </w:tcPr>
          <w:p w:rsidR="00F33CDE" w:rsidRPr="003C38E7" w:rsidRDefault="002E00DD">
            <w:pPr>
              <w:spacing w:after="0" w:line="336" w:lineRule="auto"/>
              <w:ind w:left="172"/>
              <w:jc w:val="both"/>
              <w:rPr>
                <w:lang w:val="ru-RU"/>
              </w:rPr>
            </w:pPr>
            <w:r w:rsidRPr="003C38E7">
              <w:rPr>
                <w:rFonts w:ascii="Times New Roman" w:hAnsi="Times New Roman"/>
                <w:color w:val="000000"/>
                <w:sz w:val="24"/>
                <w:lang w:val="ru-RU"/>
              </w:rPr>
              <w:t xml:space="preserve">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w:t>
            </w:r>
            <w:r w:rsidRPr="003C38E7">
              <w:rPr>
                <w:rFonts w:ascii="Times New Roman" w:hAnsi="Times New Roman"/>
                <w:color w:val="000000"/>
                <w:sz w:val="24"/>
                <w:lang w:val="ru-RU"/>
              </w:rPr>
              <w:lastRenderedPageBreak/>
              <w:t>примеры математических открытий российской и мировой математической науки</w:t>
            </w:r>
          </w:p>
        </w:tc>
      </w:tr>
    </w:tbl>
    <w:p w:rsidR="00F33CDE" w:rsidRPr="003C38E7" w:rsidRDefault="00F33CDE">
      <w:pPr>
        <w:rPr>
          <w:lang w:val="ru-RU"/>
        </w:rPr>
        <w:sectPr w:rsidR="00F33CDE" w:rsidRPr="003C38E7">
          <w:pgSz w:w="11906" w:h="16383"/>
          <w:pgMar w:top="1134" w:right="850" w:bottom="1134" w:left="1701" w:header="720" w:footer="720" w:gutter="0"/>
          <w:cols w:space="720"/>
        </w:sectPr>
      </w:pPr>
    </w:p>
    <w:p w:rsidR="00F33CDE" w:rsidRPr="003C38E7" w:rsidRDefault="002E00DD">
      <w:pPr>
        <w:spacing w:before="199" w:after="199" w:line="336" w:lineRule="auto"/>
        <w:ind w:left="120"/>
        <w:rPr>
          <w:lang w:val="ru-RU"/>
        </w:rPr>
      </w:pPr>
      <w:bookmarkStart w:id="10" w:name="block-79799451"/>
      <w:bookmarkEnd w:id="9"/>
      <w:r w:rsidRPr="003C38E7">
        <w:rPr>
          <w:rFonts w:ascii="Times New Roman" w:hAnsi="Times New Roman"/>
          <w:b/>
          <w:color w:val="000000"/>
          <w:sz w:val="28"/>
          <w:lang w:val="ru-RU"/>
        </w:rPr>
        <w:lastRenderedPageBreak/>
        <w:t>ПЕРЕЧЕНЬ ЭЛЕМЕНТОВ СОДЕРЖАНИЯ, ПРОВЕРЯЕМЫХ НА ЕГЭ ПО МАТЕМАТИКЕ</w:t>
      </w:r>
    </w:p>
    <w:p w:rsidR="00F33CDE" w:rsidRPr="003C38E7" w:rsidRDefault="00F33CDE">
      <w:pPr>
        <w:spacing w:after="0" w:line="336" w:lineRule="auto"/>
        <w:ind w:left="120"/>
        <w:rPr>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8399"/>
      </w:tblGrid>
      <w:tr w:rsidR="00F33CDE">
        <w:trPr>
          <w:trHeight w:val="144"/>
        </w:trPr>
        <w:tc>
          <w:tcPr>
            <w:tcW w:w="896" w:type="dxa"/>
            <w:tcMar>
              <w:top w:w="50" w:type="dxa"/>
              <w:left w:w="100" w:type="dxa"/>
            </w:tcMar>
            <w:vAlign w:val="center"/>
          </w:tcPr>
          <w:p w:rsidR="00F33CDE" w:rsidRDefault="002E00DD">
            <w:pPr>
              <w:spacing w:after="0"/>
              <w:ind w:left="192"/>
            </w:pPr>
            <w:r w:rsidRPr="003C38E7">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288" w:type="dxa"/>
            <w:tcMar>
              <w:top w:w="50" w:type="dxa"/>
              <w:left w:w="100" w:type="dxa"/>
            </w:tcMar>
            <w:vAlign w:val="center"/>
          </w:tcPr>
          <w:p w:rsidR="00F33CDE" w:rsidRDefault="002E00DD">
            <w:pPr>
              <w:spacing w:after="0"/>
              <w:ind w:left="192"/>
            </w:pPr>
            <w:r>
              <w:rPr>
                <w:rFonts w:ascii="Times New Roman" w:hAnsi="Times New Roman"/>
                <w:b/>
                <w:color w:val="000000"/>
                <w:sz w:val="24"/>
              </w:rPr>
              <w:t xml:space="preserve"> Проверяемый элемент содержания </w:t>
            </w:r>
          </w:p>
        </w:tc>
      </w:tr>
      <w:tr w:rsidR="00F33CDE">
        <w:trPr>
          <w:trHeight w:val="144"/>
        </w:trPr>
        <w:tc>
          <w:tcPr>
            <w:tcW w:w="896" w:type="dxa"/>
            <w:tcMar>
              <w:top w:w="50" w:type="dxa"/>
              <w:left w:w="100" w:type="dxa"/>
            </w:tcMar>
            <w:vAlign w:val="center"/>
          </w:tcPr>
          <w:p w:rsidR="00F33CDE" w:rsidRDefault="002E00DD">
            <w:pPr>
              <w:spacing w:after="0" w:line="336" w:lineRule="auto"/>
              <w:ind w:left="234"/>
              <w:jc w:val="center"/>
            </w:pPr>
            <w:r>
              <w:rPr>
                <w:rFonts w:ascii="Times New Roman" w:hAnsi="Times New Roman"/>
                <w:color w:val="000000"/>
                <w:sz w:val="24"/>
              </w:rPr>
              <w:t>1</w:t>
            </w:r>
          </w:p>
        </w:tc>
        <w:tc>
          <w:tcPr>
            <w:tcW w:w="13288" w:type="dxa"/>
            <w:tcMar>
              <w:top w:w="50" w:type="dxa"/>
              <w:left w:w="100" w:type="dxa"/>
            </w:tcMar>
            <w:vAlign w:val="center"/>
          </w:tcPr>
          <w:p w:rsidR="00F33CDE" w:rsidRDefault="002E00DD">
            <w:pPr>
              <w:spacing w:after="0" w:line="312" w:lineRule="auto"/>
              <w:ind w:left="234"/>
            </w:pPr>
            <w:r>
              <w:rPr>
                <w:rFonts w:ascii="Times New Roman" w:hAnsi="Times New Roman"/>
                <w:color w:val="000000"/>
                <w:sz w:val="24"/>
              </w:rPr>
              <w:t>Числа и вычисления</w:t>
            </w:r>
          </w:p>
        </w:tc>
      </w:tr>
      <w:tr w:rsidR="00F33CDE" w:rsidRPr="003C38E7">
        <w:trPr>
          <w:trHeight w:val="144"/>
        </w:trPr>
        <w:tc>
          <w:tcPr>
            <w:tcW w:w="896" w:type="dxa"/>
            <w:tcMar>
              <w:top w:w="50" w:type="dxa"/>
              <w:left w:w="100" w:type="dxa"/>
            </w:tcMar>
            <w:vAlign w:val="center"/>
          </w:tcPr>
          <w:p w:rsidR="00F33CDE" w:rsidRDefault="002E00DD">
            <w:pPr>
              <w:spacing w:after="0" w:line="336" w:lineRule="auto"/>
              <w:ind w:left="234"/>
              <w:jc w:val="center"/>
            </w:pPr>
            <w:r>
              <w:rPr>
                <w:rFonts w:ascii="Times New Roman" w:hAnsi="Times New Roman"/>
                <w:color w:val="000000"/>
                <w:sz w:val="24"/>
              </w:rPr>
              <w:t>1.1</w:t>
            </w:r>
          </w:p>
        </w:tc>
        <w:tc>
          <w:tcPr>
            <w:tcW w:w="13288" w:type="dxa"/>
            <w:tcMar>
              <w:top w:w="50" w:type="dxa"/>
              <w:left w:w="100" w:type="dxa"/>
            </w:tcMar>
            <w:vAlign w:val="center"/>
          </w:tcPr>
          <w:p w:rsidR="00F33CDE" w:rsidRPr="003C38E7" w:rsidRDefault="002E00DD">
            <w:pPr>
              <w:spacing w:after="0" w:line="312" w:lineRule="auto"/>
              <w:ind w:left="234"/>
              <w:jc w:val="both"/>
              <w:rPr>
                <w:lang w:val="ru-RU"/>
              </w:rPr>
            </w:pPr>
            <w:r w:rsidRPr="003C38E7">
              <w:rPr>
                <w:rFonts w:ascii="Times New Roman" w:hAnsi="Times New Roman"/>
                <w:color w:val="000000"/>
                <w:sz w:val="24"/>
                <w:lang w:val="ru-RU"/>
              </w:rPr>
              <w:t>Натуральные и целые числа. Признаки делимости целых чисел</w:t>
            </w:r>
          </w:p>
        </w:tc>
      </w:tr>
      <w:tr w:rsidR="00F33CDE" w:rsidRPr="003C38E7">
        <w:trPr>
          <w:trHeight w:val="144"/>
        </w:trPr>
        <w:tc>
          <w:tcPr>
            <w:tcW w:w="896" w:type="dxa"/>
            <w:tcMar>
              <w:top w:w="50" w:type="dxa"/>
              <w:left w:w="100" w:type="dxa"/>
            </w:tcMar>
            <w:vAlign w:val="center"/>
          </w:tcPr>
          <w:p w:rsidR="00F33CDE" w:rsidRDefault="002E00DD">
            <w:pPr>
              <w:spacing w:after="0" w:line="336" w:lineRule="auto"/>
              <w:ind w:left="234"/>
              <w:jc w:val="center"/>
            </w:pPr>
            <w:r>
              <w:rPr>
                <w:rFonts w:ascii="Times New Roman" w:hAnsi="Times New Roman"/>
                <w:color w:val="000000"/>
                <w:sz w:val="24"/>
              </w:rPr>
              <w:t>1.2</w:t>
            </w:r>
          </w:p>
        </w:tc>
        <w:tc>
          <w:tcPr>
            <w:tcW w:w="13288" w:type="dxa"/>
            <w:tcMar>
              <w:top w:w="50" w:type="dxa"/>
              <w:left w:w="100" w:type="dxa"/>
            </w:tcMar>
            <w:vAlign w:val="center"/>
          </w:tcPr>
          <w:p w:rsidR="00F33CDE" w:rsidRPr="003C38E7" w:rsidRDefault="002E00DD">
            <w:pPr>
              <w:spacing w:after="0" w:line="312" w:lineRule="auto"/>
              <w:ind w:left="234"/>
              <w:jc w:val="both"/>
              <w:rPr>
                <w:lang w:val="ru-RU"/>
              </w:rPr>
            </w:pPr>
            <w:r w:rsidRPr="003C38E7">
              <w:rPr>
                <w:rFonts w:ascii="Times New Roman" w:hAnsi="Times New Roman"/>
                <w:color w:val="000000"/>
                <w:sz w:val="24"/>
                <w:lang w:val="ru-RU"/>
              </w:rPr>
              <w:t>Рациональные числа. Обыкновенные и десятичные дроби, проценты, бесконечные периодические дроби</w:t>
            </w:r>
          </w:p>
        </w:tc>
      </w:tr>
      <w:tr w:rsidR="00F33CDE" w:rsidRPr="003C38E7">
        <w:trPr>
          <w:trHeight w:val="144"/>
        </w:trPr>
        <w:tc>
          <w:tcPr>
            <w:tcW w:w="896" w:type="dxa"/>
            <w:tcMar>
              <w:top w:w="50" w:type="dxa"/>
              <w:left w:w="100" w:type="dxa"/>
            </w:tcMar>
            <w:vAlign w:val="center"/>
          </w:tcPr>
          <w:p w:rsidR="00F33CDE" w:rsidRDefault="002E00DD">
            <w:pPr>
              <w:spacing w:after="0" w:line="336" w:lineRule="auto"/>
              <w:ind w:left="234"/>
              <w:jc w:val="center"/>
            </w:pPr>
            <w:r>
              <w:rPr>
                <w:rFonts w:ascii="Times New Roman" w:hAnsi="Times New Roman"/>
                <w:color w:val="000000"/>
                <w:sz w:val="24"/>
              </w:rPr>
              <w:t>1.3</w:t>
            </w:r>
          </w:p>
        </w:tc>
        <w:tc>
          <w:tcPr>
            <w:tcW w:w="13288" w:type="dxa"/>
            <w:tcMar>
              <w:top w:w="50" w:type="dxa"/>
              <w:left w:w="100" w:type="dxa"/>
            </w:tcMar>
            <w:vAlign w:val="center"/>
          </w:tcPr>
          <w:p w:rsidR="00F33CDE" w:rsidRPr="003C38E7" w:rsidRDefault="002E00DD">
            <w:pPr>
              <w:spacing w:after="0" w:line="312" w:lineRule="auto"/>
              <w:ind w:left="234"/>
              <w:jc w:val="both"/>
              <w:rPr>
                <w:lang w:val="ru-RU"/>
              </w:rPr>
            </w:pPr>
            <w:r w:rsidRPr="003C38E7">
              <w:rPr>
                <w:rFonts w:ascii="Times New Roman" w:hAnsi="Times New Roman"/>
                <w:color w:val="000000"/>
                <w:sz w:val="24"/>
                <w:lang w:val="ru-RU"/>
              </w:rPr>
              <w:t>Арифметический корень натуральной степени. Действия с арифметическими корнями натуральной степени</w:t>
            </w:r>
          </w:p>
        </w:tc>
      </w:tr>
      <w:tr w:rsidR="00F33CDE">
        <w:trPr>
          <w:trHeight w:val="144"/>
        </w:trPr>
        <w:tc>
          <w:tcPr>
            <w:tcW w:w="896" w:type="dxa"/>
            <w:tcMar>
              <w:top w:w="50" w:type="dxa"/>
              <w:left w:w="100" w:type="dxa"/>
            </w:tcMar>
            <w:vAlign w:val="center"/>
          </w:tcPr>
          <w:p w:rsidR="00F33CDE" w:rsidRDefault="002E00DD">
            <w:pPr>
              <w:spacing w:after="0" w:line="336" w:lineRule="auto"/>
              <w:ind w:left="234"/>
              <w:jc w:val="center"/>
            </w:pPr>
            <w:r>
              <w:rPr>
                <w:rFonts w:ascii="Times New Roman" w:hAnsi="Times New Roman"/>
                <w:color w:val="000000"/>
                <w:sz w:val="24"/>
              </w:rPr>
              <w:t>1.4</w:t>
            </w:r>
          </w:p>
        </w:tc>
        <w:tc>
          <w:tcPr>
            <w:tcW w:w="13288" w:type="dxa"/>
            <w:tcMar>
              <w:top w:w="50" w:type="dxa"/>
              <w:left w:w="100" w:type="dxa"/>
            </w:tcMar>
            <w:vAlign w:val="center"/>
          </w:tcPr>
          <w:p w:rsidR="00F33CDE" w:rsidRDefault="002E00DD">
            <w:pPr>
              <w:spacing w:after="0" w:line="312" w:lineRule="auto"/>
              <w:ind w:left="234"/>
              <w:jc w:val="both"/>
            </w:pPr>
            <w:r w:rsidRPr="003C38E7">
              <w:rPr>
                <w:rFonts w:ascii="Times New Roman" w:hAnsi="Times New Roman"/>
                <w:color w:val="000000"/>
                <w:sz w:val="24"/>
                <w:lang w:val="ru-RU"/>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rsidR="00F33CDE" w:rsidRPr="003C38E7">
        <w:trPr>
          <w:trHeight w:val="144"/>
        </w:trPr>
        <w:tc>
          <w:tcPr>
            <w:tcW w:w="896" w:type="dxa"/>
            <w:tcMar>
              <w:top w:w="50" w:type="dxa"/>
              <w:left w:w="100" w:type="dxa"/>
            </w:tcMar>
            <w:vAlign w:val="center"/>
          </w:tcPr>
          <w:p w:rsidR="00F33CDE" w:rsidRDefault="002E00DD">
            <w:pPr>
              <w:spacing w:after="0" w:line="336" w:lineRule="auto"/>
              <w:ind w:left="234"/>
              <w:jc w:val="center"/>
            </w:pPr>
            <w:r>
              <w:rPr>
                <w:rFonts w:ascii="Times New Roman" w:hAnsi="Times New Roman"/>
                <w:color w:val="000000"/>
                <w:sz w:val="24"/>
              </w:rPr>
              <w:t>1.5</w:t>
            </w:r>
          </w:p>
        </w:tc>
        <w:tc>
          <w:tcPr>
            <w:tcW w:w="13288" w:type="dxa"/>
            <w:tcMar>
              <w:top w:w="50" w:type="dxa"/>
              <w:left w:w="100" w:type="dxa"/>
            </w:tcMar>
            <w:vAlign w:val="center"/>
          </w:tcPr>
          <w:p w:rsidR="00F33CDE" w:rsidRPr="003C38E7" w:rsidRDefault="002E00DD">
            <w:pPr>
              <w:spacing w:after="0" w:line="312" w:lineRule="auto"/>
              <w:ind w:left="234"/>
              <w:jc w:val="both"/>
              <w:rPr>
                <w:lang w:val="ru-RU"/>
              </w:rPr>
            </w:pPr>
            <w:r w:rsidRPr="003C38E7">
              <w:rPr>
                <w:rFonts w:ascii="Times New Roman" w:hAnsi="Times New Roman"/>
                <w:color w:val="000000"/>
                <w:sz w:val="24"/>
                <w:lang w:val="ru-RU"/>
              </w:rPr>
              <w:t>Синус, косинус и тангенс числового аргумента. Арксинус, арккосинус, арктангенс числового аргумента</w:t>
            </w:r>
          </w:p>
        </w:tc>
      </w:tr>
      <w:tr w:rsidR="00F33CDE" w:rsidRPr="003C38E7">
        <w:trPr>
          <w:trHeight w:val="144"/>
        </w:trPr>
        <w:tc>
          <w:tcPr>
            <w:tcW w:w="896" w:type="dxa"/>
            <w:tcMar>
              <w:top w:w="50" w:type="dxa"/>
              <w:left w:w="100" w:type="dxa"/>
            </w:tcMar>
            <w:vAlign w:val="center"/>
          </w:tcPr>
          <w:p w:rsidR="00F33CDE" w:rsidRDefault="002E00DD">
            <w:pPr>
              <w:spacing w:after="0" w:line="336" w:lineRule="auto"/>
              <w:ind w:left="234"/>
              <w:jc w:val="center"/>
            </w:pPr>
            <w:r>
              <w:rPr>
                <w:rFonts w:ascii="Times New Roman" w:hAnsi="Times New Roman"/>
                <w:color w:val="000000"/>
                <w:sz w:val="24"/>
              </w:rPr>
              <w:t>1.6</w:t>
            </w:r>
          </w:p>
        </w:tc>
        <w:tc>
          <w:tcPr>
            <w:tcW w:w="13288" w:type="dxa"/>
            <w:tcMar>
              <w:top w:w="50" w:type="dxa"/>
              <w:left w:w="100" w:type="dxa"/>
            </w:tcMar>
            <w:vAlign w:val="center"/>
          </w:tcPr>
          <w:p w:rsidR="00F33CDE" w:rsidRPr="003C38E7" w:rsidRDefault="002E00DD">
            <w:pPr>
              <w:spacing w:after="0" w:line="312" w:lineRule="auto"/>
              <w:ind w:left="234"/>
              <w:jc w:val="both"/>
              <w:rPr>
                <w:lang w:val="ru-RU"/>
              </w:rPr>
            </w:pPr>
            <w:r w:rsidRPr="003C38E7">
              <w:rPr>
                <w:rFonts w:ascii="Times New Roman" w:hAnsi="Times New Roman"/>
                <w:color w:val="000000"/>
                <w:sz w:val="24"/>
                <w:lang w:val="ru-RU"/>
              </w:rPr>
              <w:t>Логарифм числа. Десятичные и натуральные логарифмы</w:t>
            </w:r>
          </w:p>
        </w:tc>
      </w:tr>
      <w:tr w:rsidR="00F33CDE">
        <w:trPr>
          <w:trHeight w:val="144"/>
        </w:trPr>
        <w:tc>
          <w:tcPr>
            <w:tcW w:w="896" w:type="dxa"/>
            <w:tcMar>
              <w:top w:w="50" w:type="dxa"/>
              <w:left w:w="100" w:type="dxa"/>
            </w:tcMar>
            <w:vAlign w:val="center"/>
          </w:tcPr>
          <w:p w:rsidR="00F33CDE" w:rsidRDefault="002E00DD">
            <w:pPr>
              <w:spacing w:after="0" w:line="336" w:lineRule="auto"/>
              <w:ind w:left="234"/>
              <w:jc w:val="center"/>
            </w:pPr>
            <w:r>
              <w:rPr>
                <w:rFonts w:ascii="Times New Roman" w:hAnsi="Times New Roman"/>
                <w:color w:val="000000"/>
                <w:sz w:val="24"/>
              </w:rPr>
              <w:t>1.7</w:t>
            </w:r>
          </w:p>
        </w:tc>
        <w:tc>
          <w:tcPr>
            <w:tcW w:w="13288" w:type="dxa"/>
            <w:tcMar>
              <w:top w:w="50" w:type="dxa"/>
              <w:left w:w="100" w:type="dxa"/>
            </w:tcMar>
            <w:vAlign w:val="center"/>
          </w:tcPr>
          <w:p w:rsidR="00F33CDE" w:rsidRDefault="002E00DD">
            <w:pPr>
              <w:spacing w:after="0" w:line="312" w:lineRule="auto"/>
              <w:ind w:left="234"/>
              <w:jc w:val="both"/>
            </w:pPr>
            <w:r w:rsidRPr="003C38E7">
              <w:rPr>
                <w:rFonts w:ascii="Times New Roman" w:hAnsi="Times New Roman"/>
                <w:color w:val="000000"/>
                <w:sz w:val="24"/>
                <w:lang w:val="ru-RU"/>
              </w:rPr>
              <w:t xml:space="preserve">Действительные числа. Арифметические операции с действительными числами. </w:t>
            </w:r>
            <w:r>
              <w:rPr>
                <w:rFonts w:ascii="Times New Roman" w:hAnsi="Times New Roman"/>
                <w:color w:val="000000"/>
                <w:sz w:val="24"/>
              </w:rPr>
              <w:t>Приближённые вычисления, правила округления, прикидка и оценка результата вычислений</w:t>
            </w:r>
          </w:p>
        </w:tc>
      </w:tr>
      <w:tr w:rsidR="00F33CDE">
        <w:trPr>
          <w:trHeight w:val="144"/>
        </w:trPr>
        <w:tc>
          <w:tcPr>
            <w:tcW w:w="896" w:type="dxa"/>
            <w:tcMar>
              <w:top w:w="50" w:type="dxa"/>
              <w:left w:w="100" w:type="dxa"/>
            </w:tcMar>
            <w:vAlign w:val="center"/>
          </w:tcPr>
          <w:p w:rsidR="00F33CDE" w:rsidRDefault="002E00DD">
            <w:pPr>
              <w:spacing w:after="0" w:line="336" w:lineRule="auto"/>
              <w:ind w:left="234"/>
              <w:jc w:val="center"/>
            </w:pPr>
            <w:r>
              <w:rPr>
                <w:rFonts w:ascii="Times New Roman" w:hAnsi="Times New Roman"/>
                <w:color w:val="000000"/>
                <w:sz w:val="24"/>
              </w:rPr>
              <w:t>1.8</w:t>
            </w:r>
          </w:p>
        </w:tc>
        <w:tc>
          <w:tcPr>
            <w:tcW w:w="13288" w:type="dxa"/>
            <w:tcMar>
              <w:top w:w="50" w:type="dxa"/>
              <w:left w:w="100" w:type="dxa"/>
            </w:tcMar>
            <w:vAlign w:val="center"/>
          </w:tcPr>
          <w:p w:rsidR="00F33CDE" w:rsidRDefault="002E00DD">
            <w:pPr>
              <w:spacing w:after="0" w:line="312" w:lineRule="auto"/>
              <w:ind w:left="234"/>
            </w:pPr>
            <w:r>
              <w:rPr>
                <w:rFonts w:ascii="Times New Roman" w:hAnsi="Times New Roman"/>
                <w:color w:val="000000"/>
                <w:sz w:val="24"/>
              </w:rPr>
              <w:t>Преобразование выражений</w:t>
            </w:r>
          </w:p>
        </w:tc>
      </w:tr>
      <w:tr w:rsidR="00F33CDE">
        <w:trPr>
          <w:trHeight w:val="144"/>
        </w:trPr>
        <w:tc>
          <w:tcPr>
            <w:tcW w:w="896" w:type="dxa"/>
            <w:tcMar>
              <w:top w:w="50" w:type="dxa"/>
              <w:left w:w="100" w:type="dxa"/>
            </w:tcMar>
            <w:vAlign w:val="center"/>
          </w:tcPr>
          <w:p w:rsidR="00F33CDE" w:rsidRDefault="002E00DD">
            <w:pPr>
              <w:spacing w:after="0" w:line="336" w:lineRule="auto"/>
              <w:ind w:left="234"/>
              <w:jc w:val="center"/>
            </w:pPr>
            <w:r>
              <w:rPr>
                <w:rFonts w:ascii="Times New Roman" w:hAnsi="Times New Roman"/>
                <w:color w:val="000000"/>
                <w:sz w:val="24"/>
              </w:rPr>
              <w:t>1.9</w:t>
            </w:r>
          </w:p>
        </w:tc>
        <w:tc>
          <w:tcPr>
            <w:tcW w:w="13288" w:type="dxa"/>
            <w:tcMar>
              <w:top w:w="50" w:type="dxa"/>
              <w:left w:w="100" w:type="dxa"/>
            </w:tcMar>
            <w:vAlign w:val="center"/>
          </w:tcPr>
          <w:p w:rsidR="00F33CDE" w:rsidRDefault="002E00DD">
            <w:pPr>
              <w:spacing w:after="0" w:line="312" w:lineRule="auto"/>
              <w:ind w:left="234"/>
            </w:pPr>
            <w:r>
              <w:rPr>
                <w:rFonts w:ascii="Times New Roman" w:hAnsi="Times New Roman"/>
                <w:color w:val="000000"/>
                <w:sz w:val="24"/>
              </w:rPr>
              <w:t>Комплексные числа</w:t>
            </w:r>
          </w:p>
        </w:tc>
      </w:tr>
      <w:tr w:rsidR="00F33CDE">
        <w:trPr>
          <w:trHeight w:val="144"/>
        </w:trPr>
        <w:tc>
          <w:tcPr>
            <w:tcW w:w="896" w:type="dxa"/>
            <w:tcMar>
              <w:top w:w="50" w:type="dxa"/>
              <w:left w:w="100" w:type="dxa"/>
            </w:tcMar>
            <w:vAlign w:val="center"/>
          </w:tcPr>
          <w:p w:rsidR="00F33CDE" w:rsidRDefault="002E00DD">
            <w:pPr>
              <w:spacing w:after="0" w:line="336" w:lineRule="auto"/>
              <w:ind w:left="234"/>
              <w:jc w:val="center"/>
            </w:pPr>
            <w:r>
              <w:rPr>
                <w:rFonts w:ascii="Times New Roman" w:hAnsi="Times New Roman"/>
                <w:color w:val="000000"/>
                <w:sz w:val="24"/>
              </w:rPr>
              <w:t>2</w:t>
            </w:r>
          </w:p>
        </w:tc>
        <w:tc>
          <w:tcPr>
            <w:tcW w:w="13288" w:type="dxa"/>
            <w:tcMar>
              <w:top w:w="50" w:type="dxa"/>
              <w:left w:w="100" w:type="dxa"/>
            </w:tcMar>
            <w:vAlign w:val="center"/>
          </w:tcPr>
          <w:p w:rsidR="00F33CDE" w:rsidRDefault="002E00DD">
            <w:pPr>
              <w:spacing w:after="0" w:line="312" w:lineRule="auto"/>
              <w:ind w:left="234"/>
            </w:pPr>
            <w:r>
              <w:rPr>
                <w:rFonts w:ascii="Times New Roman" w:hAnsi="Times New Roman"/>
                <w:color w:val="000000"/>
                <w:sz w:val="24"/>
              </w:rPr>
              <w:t>Уравнения и неравенства</w:t>
            </w:r>
          </w:p>
        </w:tc>
      </w:tr>
      <w:tr w:rsidR="00F33CDE" w:rsidRPr="003C38E7">
        <w:trPr>
          <w:trHeight w:val="144"/>
        </w:trPr>
        <w:tc>
          <w:tcPr>
            <w:tcW w:w="896" w:type="dxa"/>
            <w:tcMar>
              <w:top w:w="50" w:type="dxa"/>
              <w:left w:w="100" w:type="dxa"/>
            </w:tcMar>
            <w:vAlign w:val="center"/>
          </w:tcPr>
          <w:p w:rsidR="00F33CDE" w:rsidRDefault="002E00DD">
            <w:pPr>
              <w:spacing w:after="0" w:line="336" w:lineRule="auto"/>
              <w:ind w:left="234"/>
              <w:jc w:val="center"/>
            </w:pPr>
            <w:r>
              <w:rPr>
                <w:rFonts w:ascii="Times New Roman" w:hAnsi="Times New Roman"/>
                <w:color w:val="000000"/>
                <w:sz w:val="24"/>
              </w:rPr>
              <w:t>2.1</w:t>
            </w:r>
          </w:p>
        </w:tc>
        <w:tc>
          <w:tcPr>
            <w:tcW w:w="13288" w:type="dxa"/>
            <w:tcMar>
              <w:top w:w="50" w:type="dxa"/>
              <w:left w:w="100" w:type="dxa"/>
            </w:tcMar>
            <w:vAlign w:val="center"/>
          </w:tcPr>
          <w:p w:rsidR="00F33CDE" w:rsidRPr="003C38E7" w:rsidRDefault="002E00DD">
            <w:pPr>
              <w:spacing w:after="0" w:line="312" w:lineRule="auto"/>
              <w:ind w:left="234"/>
              <w:jc w:val="both"/>
              <w:rPr>
                <w:lang w:val="ru-RU"/>
              </w:rPr>
            </w:pPr>
            <w:r w:rsidRPr="003C38E7">
              <w:rPr>
                <w:rFonts w:ascii="Times New Roman" w:hAnsi="Times New Roman"/>
                <w:color w:val="000000"/>
                <w:sz w:val="24"/>
                <w:lang w:val="ru-RU"/>
              </w:rPr>
              <w:t>Целые и дробно-рациональные уравнения</w:t>
            </w:r>
          </w:p>
        </w:tc>
      </w:tr>
      <w:tr w:rsidR="00F33CDE">
        <w:trPr>
          <w:trHeight w:val="144"/>
        </w:trPr>
        <w:tc>
          <w:tcPr>
            <w:tcW w:w="896" w:type="dxa"/>
            <w:tcMar>
              <w:top w:w="50" w:type="dxa"/>
              <w:left w:w="100" w:type="dxa"/>
            </w:tcMar>
            <w:vAlign w:val="center"/>
          </w:tcPr>
          <w:p w:rsidR="00F33CDE" w:rsidRDefault="002E00DD">
            <w:pPr>
              <w:spacing w:after="0" w:line="336" w:lineRule="auto"/>
              <w:ind w:left="234"/>
              <w:jc w:val="center"/>
            </w:pPr>
            <w:r>
              <w:rPr>
                <w:rFonts w:ascii="Times New Roman" w:hAnsi="Times New Roman"/>
                <w:color w:val="000000"/>
                <w:sz w:val="24"/>
              </w:rPr>
              <w:t>2.2</w:t>
            </w:r>
          </w:p>
        </w:tc>
        <w:tc>
          <w:tcPr>
            <w:tcW w:w="13288" w:type="dxa"/>
            <w:tcMar>
              <w:top w:w="50" w:type="dxa"/>
              <w:left w:w="100" w:type="dxa"/>
            </w:tcMar>
            <w:vAlign w:val="center"/>
          </w:tcPr>
          <w:p w:rsidR="00F33CDE" w:rsidRDefault="002E00DD">
            <w:pPr>
              <w:spacing w:after="0" w:line="312" w:lineRule="auto"/>
              <w:ind w:left="234"/>
              <w:jc w:val="both"/>
            </w:pPr>
            <w:r>
              <w:rPr>
                <w:rFonts w:ascii="Times New Roman" w:hAnsi="Times New Roman"/>
                <w:color w:val="000000"/>
                <w:sz w:val="24"/>
              </w:rPr>
              <w:t>Иррациональные уравнения</w:t>
            </w:r>
          </w:p>
        </w:tc>
      </w:tr>
      <w:tr w:rsidR="00F33CDE">
        <w:trPr>
          <w:trHeight w:val="144"/>
        </w:trPr>
        <w:tc>
          <w:tcPr>
            <w:tcW w:w="896" w:type="dxa"/>
            <w:tcMar>
              <w:top w:w="50" w:type="dxa"/>
              <w:left w:w="100" w:type="dxa"/>
            </w:tcMar>
            <w:vAlign w:val="center"/>
          </w:tcPr>
          <w:p w:rsidR="00F33CDE" w:rsidRDefault="002E00DD">
            <w:pPr>
              <w:spacing w:after="0" w:line="336" w:lineRule="auto"/>
              <w:ind w:left="234"/>
              <w:jc w:val="center"/>
            </w:pPr>
            <w:r>
              <w:rPr>
                <w:rFonts w:ascii="Times New Roman" w:hAnsi="Times New Roman"/>
                <w:color w:val="000000"/>
                <w:sz w:val="24"/>
              </w:rPr>
              <w:t>2.3</w:t>
            </w:r>
          </w:p>
        </w:tc>
        <w:tc>
          <w:tcPr>
            <w:tcW w:w="13288" w:type="dxa"/>
            <w:tcMar>
              <w:top w:w="50" w:type="dxa"/>
              <w:left w:w="100" w:type="dxa"/>
            </w:tcMar>
            <w:vAlign w:val="center"/>
          </w:tcPr>
          <w:p w:rsidR="00F33CDE" w:rsidRDefault="002E00DD">
            <w:pPr>
              <w:spacing w:after="0" w:line="312" w:lineRule="auto"/>
              <w:ind w:left="234"/>
              <w:jc w:val="both"/>
            </w:pPr>
            <w:r>
              <w:rPr>
                <w:rFonts w:ascii="Times New Roman" w:hAnsi="Times New Roman"/>
                <w:color w:val="000000"/>
                <w:sz w:val="24"/>
              </w:rPr>
              <w:t>Тригонометрические уравнения</w:t>
            </w:r>
          </w:p>
        </w:tc>
      </w:tr>
      <w:tr w:rsidR="00F33CDE">
        <w:trPr>
          <w:trHeight w:val="144"/>
        </w:trPr>
        <w:tc>
          <w:tcPr>
            <w:tcW w:w="896" w:type="dxa"/>
            <w:tcMar>
              <w:top w:w="50" w:type="dxa"/>
              <w:left w:w="100" w:type="dxa"/>
            </w:tcMar>
            <w:vAlign w:val="center"/>
          </w:tcPr>
          <w:p w:rsidR="00F33CDE" w:rsidRDefault="002E00DD">
            <w:pPr>
              <w:spacing w:after="0" w:line="336" w:lineRule="auto"/>
              <w:ind w:left="234"/>
              <w:jc w:val="center"/>
            </w:pPr>
            <w:r>
              <w:rPr>
                <w:rFonts w:ascii="Times New Roman" w:hAnsi="Times New Roman"/>
                <w:color w:val="000000"/>
                <w:sz w:val="24"/>
              </w:rPr>
              <w:t>2.4</w:t>
            </w:r>
          </w:p>
        </w:tc>
        <w:tc>
          <w:tcPr>
            <w:tcW w:w="13288" w:type="dxa"/>
            <w:tcMar>
              <w:top w:w="50" w:type="dxa"/>
              <w:left w:w="100" w:type="dxa"/>
            </w:tcMar>
            <w:vAlign w:val="center"/>
          </w:tcPr>
          <w:p w:rsidR="00F33CDE" w:rsidRDefault="002E00DD">
            <w:pPr>
              <w:spacing w:after="0" w:line="312" w:lineRule="auto"/>
              <w:ind w:left="234"/>
              <w:jc w:val="both"/>
            </w:pPr>
            <w:r>
              <w:rPr>
                <w:rFonts w:ascii="Times New Roman" w:hAnsi="Times New Roman"/>
                <w:color w:val="000000"/>
                <w:sz w:val="24"/>
              </w:rPr>
              <w:t>Показательные и логарифмические уравнения</w:t>
            </w:r>
          </w:p>
        </w:tc>
      </w:tr>
      <w:tr w:rsidR="00F33CDE" w:rsidRPr="003C38E7">
        <w:trPr>
          <w:trHeight w:val="144"/>
        </w:trPr>
        <w:tc>
          <w:tcPr>
            <w:tcW w:w="896" w:type="dxa"/>
            <w:tcMar>
              <w:top w:w="50" w:type="dxa"/>
              <w:left w:w="100" w:type="dxa"/>
            </w:tcMar>
            <w:vAlign w:val="center"/>
          </w:tcPr>
          <w:p w:rsidR="00F33CDE" w:rsidRDefault="002E00DD">
            <w:pPr>
              <w:spacing w:after="0" w:line="336" w:lineRule="auto"/>
              <w:ind w:left="234"/>
              <w:jc w:val="center"/>
            </w:pPr>
            <w:r>
              <w:rPr>
                <w:rFonts w:ascii="Times New Roman" w:hAnsi="Times New Roman"/>
                <w:color w:val="000000"/>
                <w:sz w:val="24"/>
              </w:rPr>
              <w:t>2.5</w:t>
            </w:r>
          </w:p>
        </w:tc>
        <w:tc>
          <w:tcPr>
            <w:tcW w:w="13288" w:type="dxa"/>
            <w:tcMar>
              <w:top w:w="50" w:type="dxa"/>
              <w:left w:w="100" w:type="dxa"/>
            </w:tcMar>
            <w:vAlign w:val="center"/>
          </w:tcPr>
          <w:p w:rsidR="00F33CDE" w:rsidRPr="003C38E7" w:rsidRDefault="002E00DD">
            <w:pPr>
              <w:spacing w:after="0" w:line="312" w:lineRule="auto"/>
              <w:ind w:left="234"/>
              <w:jc w:val="both"/>
              <w:rPr>
                <w:lang w:val="ru-RU"/>
              </w:rPr>
            </w:pPr>
            <w:r w:rsidRPr="003C38E7">
              <w:rPr>
                <w:rFonts w:ascii="Times New Roman" w:hAnsi="Times New Roman"/>
                <w:color w:val="000000"/>
                <w:sz w:val="24"/>
                <w:lang w:val="ru-RU"/>
              </w:rPr>
              <w:t>Целые и дробно-рациональные неравенства</w:t>
            </w:r>
          </w:p>
        </w:tc>
      </w:tr>
      <w:tr w:rsidR="00F33CDE">
        <w:trPr>
          <w:trHeight w:val="144"/>
        </w:trPr>
        <w:tc>
          <w:tcPr>
            <w:tcW w:w="896" w:type="dxa"/>
            <w:tcMar>
              <w:top w:w="50" w:type="dxa"/>
              <w:left w:w="100" w:type="dxa"/>
            </w:tcMar>
            <w:vAlign w:val="center"/>
          </w:tcPr>
          <w:p w:rsidR="00F33CDE" w:rsidRDefault="002E00DD">
            <w:pPr>
              <w:spacing w:after="0" w:line="336" w:lineRule="auto"/>
              <w:ind w:left="234"/>
              <w:jc w:val="center"/>
            </w:pPr>
            <w:r>
              <w:rPr>
                <w:rFonts w:ascii="Times New Roman" w:hAnsi="Times New Roman"/>
                <w:color w:val="000000"/>
                <w:sz w:val="24"/>
              </w:rPr>
              <w:t>2.6</w:t>
            </w:r>
          </w:p>
        </w:tc>
        <w:tc>
          <w:tcPr>
            <w:tcW w:w="13288" w:type="dxa"/>
            <w:tcMar>
              <w:top w:w="50" w:type="dxa"/>
              <w:left w:w="100" w:type="dxa"/>
            </w:tcMar>
            <w:vAlign w:val="center"/>
          </w:tcPr>
          <w:p w:rsidR="00F33CDE" w:rsidRDefault="002E00DD">
            <w:pPr>
              <w:spacing w:after="0" w:line="312" w:lineRule="auto"/>
              <w:ind w:left="234"/>
              <w:jc w:val="both"/>
            </w:pPr>
            <w:r>
              <w:rPr>
                <w:rFonts w:ascii="Times New Roman" w:hAnsi="Times New Roman"/>
                <w:color w:val="000000"/>
                <w:sz w:val="24"/>
              </w:rPr>
              <w:t>Иррациональные неравенства</w:t>
            </w:r>
          </w:p>
        </w:tc>
      </w:tr>
      <w:tr w:rsidR="00F33CDE">
        <w:trPr>
          <w:trHeight w:val="144"/>
        </w:trPr>
        <w:tc>
          <w:tcPr>
            <w:tcW w:w="896" w:type="dxa"/>
            <w:tcMar>
              <w:top w:w="50" w:type="dxa"/>
              <w:left w:w="100" w:type="dxa"/>
            </w:tcMar>
            <w:vAlign w:val="center"/>
          </w:tcPr>
          <w:p w:rsidR="00F33CDE" w:rsidRDefault="002E00DD">
            <w:pPr>
              <w:spacing w:after="0" w:line="336" w:lineRule="auto"/>
              <w:ind w:left="234"/>
              <w:jc w:val="center"/>
            </w:pPr>
            <w:r>
              <w:rPr>
                <w:rFonts w:ascii="Times New Roman" w:hAnsi="Times New Roman"/>
                <w:color w:val="000000"/>
                <w:sz w:val="24"/>
              </w:rPr>
              <w:t>2.7</w:t>
            </w:r>
          </w:p>
        </w:tc>
        <w:tc>
          <w:tcPr>
            <w:tcW w:w="13288" w:type="dxa"/>
            <w:tcMar>
              <w:top w:w="50" w:type="dxa"/>
              <w:left w:w="100" w:type="dxa"/>
            </w:tcMar>
            <w:vAlign w:val="center"/>
          </w:tcPr>
          <w:p w:rsidR="00F33CDE" w:rsidRDefault="002E00DD">
            <w:pPr>
              <w:spacing w:after="0" w:line="312" w:lineRule="auto"/>
              <w:ind w:left="234"/>
              <w:jc w:val="both"/>
            </w:pPr>
            <w:r>
              <w:rPr>
                <w:rFonts w:ascii="Times New Roman" w:hAnsi="Times New Roman"/>
                <w:color w:val="000000"/>
                <w:sz w:val="24"/>
              </w:rPr>
              <w:t>Показательные и логарифмические неравенства</w:t>
            </w:r>
          </w:p>
        </w:tc>
      </w:tr>
      <w:tr w:rsidR="00F33CDE">
        <w:trPr>
          <w:trHeight w:val="144"/>
        </w:trPr>
        <w:tc>
          <w:tcPr>
            <w:tcW w:w="896" w:type="dxa"/>
            <w:tcMar>
              <w:top w:w="50" w:type="dxa"/>
              <w:left w:w="100" w:type="dxa"/>
            </w:tcMar>
            <w:vAlign w:val="center"/>
          </w:tcPr>
          <w:p w:rsidR="00F33CDE" w:rsidRDefault="002E00DD">
            <w:pPr>
              <w:spacing w:after="0" w:line="336" w:lineRule="auto"/>
              <w:ind w:left="234"/>
              <w:jc w:val="center"/>
            </w:pPr>
            <w:r>
              <w:rPr>
                <w:rFonts w:ascii="Times New Roman" w:hAnsi="Times New Roman"/>
                <w:color w:val="000000"/>
                <w:sz w:val="24"/>
              </w:rPr>
              <w:t>2.8</w:t>
            </w:r>
          </w:p>
        </w:tc>
        <w:tc>
          <w:tcPr>
            <w:tcW w:w="13288" w:type="dxa"/>
            <w:tcMar>
              <w:top w:w="50" w:type="dxa"/>
              <w:left w:w="100" w:type="dxa"/>
            </w:tcMar>
            <w:vAlign w:val="center"/>
          </w:tcPr>
          <w:p w:rsidR="00F33CDE" w:rsidRDefault="002E00DD">
            <w:pPr>
              <w:spacing w:after="0" w:line="312" w:lineRule="auto"/>
              <w:ind w:left="234"/>
              <w:jc w:val="both"/>
            </w:pPr>
            <w:r>
              <w:rPr>
                <w:rFonts w:ascii="Times New Roman" w:hAnsi="Times New Roman"/>
                <w:color w:val="000000"/>
                <w:sz w:val="24"/>
              </w:rPr>
              <w:t>Тригонометрические неравенства</w:t>
            </w:r>
          </w:p>
        </w:tc>
      </w:tr>
      <w:tr w:rsidR="00F33CDE" w:rsidRPr="003C38E7">
        <w:trPr>
          <w:trHeight w:val="144"/>
        </w:trPr>
        <w:tc>
          <w:tcPr>
            <w:tcW w:w="896" w:type="dxa"/>
            <w:tcMar>
              <w:top w:w="50" w:type="dxa"/>
              <w:left w:w="100" w:type="dxa"/>
            </w:tcMar>
            <w:vAlign w:val="center"/>
          </w:tcPr>
          <w:p w:rsidR="00F33CDE" w:rsidRDefault="002E00DD">
            <w:pPr>
              <w:spacing w:after="0" w:line="336" w:lineRule="auto"/>
              <w:ind w:left="234"/>
              <w:jc w:val="center"/>
            </w:pPr>
            <w:r>
              <w:rPr>
                <w:rFonts w:ascii="Times New Roman" w:hAnsi="Times New Roman"/>
                <w:color w:val="000000"/>
                <w:sz w:val="24"/>
              </w:rPr>
              <w:t>2.9</w:t>
            </w:r>
          </w:p>
        </w:tc>
        <w:tc>
          <w:tcPr>
            <w:tcW w:w="13288" w:type="dxa"/>
            <w:tcMar>
              <w:top w:w="50" w:type="dxa"/>
              <w:left w:w="100" w:type="dxa"/>
            </w:tcMar>
            <w:vAlign w:val="center"/>
          </w:tcPr>
          <w:p w:rsidR="00F33CDE" w:rsidRPr="003C38E7" w:rsidRDefault="002E00DD">
            <w:pPr>
              <w:spacing w:after="0" w:line="312" w:lineRule="auto"/>
              <w:ind w:left="234"/>
              <w:jc w:val="both"/>
              <w:rPr>
                <w:lang w:val="ru-RU"/>
              </w:rPr>
            </w:pPr>
            <w:r w:rsidRPr="003C38E7">
              <w:rPr>
                <w:rFonts w:ascii="Times New Roman" w:hAnsi="Times New Roman"/>
                <w:color w:val="000000"/>
                <w:sz w:val="24"/>
                <w:lang w:val="ru-RU"/>
              </w:rPr>
              <w:t>Системы и совокупности уравнений и неравенств</w:t>
            </w:r>
          </w:p>
        </w:tc>
      </w:tr>
      <w:tr w:rsidR="00F33CDE" w:rsidRPr="003C38E7">
        <w:trPr>
          <w:trHeight w:val="144"/>
        </w:trPr>
        <w:tc>
          <w:tcPr>
            <w:tcW w:w="896" w:type="dxa"/>
            <w:tcMar>
              <w:top w:w="50" w:type="dxa"/>
              <w:left w:w="100" w:type="dxa"/>
            </w:tcMar>
            <w:vAlign w:val="center"/>
          </w:tcPr>
          <w:p w:rsidR="00F33CDE" w:rsidRDefault="002E00DD">
            <w:pPr>
              <w:spacing w:after="0" w:line="336" w:lineRule="auto"/>
              <w:ind w:left="234"/>
              <w:jc w:val="center"/>
            </w:pPr>
            <w:r>
              <w:rPr>
                <w:rFonts w:ascii="Times New Roman" w:hAnsi="Times New Roman"/>
                <w:color w:val="000000"/>
                <w:sz w:val="24"/>
              </w:rPr>
              <w:t>2.10</w:t>
            </w:r>
          </w:p>
        </w:tc>
        <w:tc>
          <w:tcPr>
            <w:tcW w:w="13288" w:type="dxa"/>
            <w:tcMar>
              <w:top w:w="50" w:type="dxa"/>
              <w:left w:w="100" w:type="dxa"/>
            </w:tcMar>
            <w:vAlign w:val="center"/>
          </w:tcPr>
          <w:p w:rsidR="00F33CDE" w:rsidRPr="003C38E7" w:rsidRDefault="002E00DD">
            <w:pPr>
              <w:spacing w:after="0" w:line="312" w:lineRule="auto"/>
              <w:ind w:left="234"/>
              <w:jc w:val="both"/>
              <w:rPr>
                <w:lang w:val="ru-RU"/>
              </w:rPr>
            </w:pPr>
            <w:r w:rsidRPr="003C38E7">
              <w:rPr>
                <w:rFonts w:ascii="Times New Roman" w:hAnsi="Times New Roman"/>
                <w:color w:val="000000"/>
                <w:sz w:val="24"/>
                <w:lang w:val="ru-RU"/>
              </w:rPr>
              <w:t>Уравнения, неравенства и системы с параметрами</w:t>
            </w:r>
          </w:p>
        </w:tc>
      </w:tr>
      <w:tr w:rsidR="00F33CDE" w:rsidRPr="003C38E7">
        <w:trPr>
          <w:trHeight w:val="144"/>
        </w:trPr>
        <w:tc>
          <w:tcPr>
            <w:tcW w:w="896" w:type="dxa"/>
            <w:tcMar>
              <w:top w:w="50" w:type="dxa"/>
              <w:left w:w="100" w:type="dxa"/>
            </w:tcMar>
            <w:vAlign w:val="center"/>
          </w:tcPr>
          <w:p w:rsidR="00F33CDE" w:rsidRDefault="002E00DD">
            <w:pPr>
              <w:spacing w:after="0" w:line="336" w:lineRule="auto"/>
              <w:ind w:left="234"/>
              <w:jc w:val="center"/>
            </w:pPr>
            <w:r>
              <w:rPr>
                <w:rFonts w:ascii="Times New Roman" w:hAnsi="Times New Roman"/>
                <w:color w:val="000000"/>
                <w:sz w:val="24"/>
              </w:rPr>
              <w:t>2.11</w:t>
            </w:r>
          </w:p>
        </w:tc>
        <w:tc>
          <w:tcPr>
            <w:tcW w:w="13288" w:type="dxa"/>
            <w:tcMar>
              <w:top w:w="50" w:type="dxa"/>
              <w:left w:w="100" w:type="dxa"/>
            </w:tcMar>
            <w:vAlign w:val="center"/>
          </w:tcPr>
          <w:p w:rsidR="00F33CDE" w:rsidRPr="003C38E7" w:rsidRDefault="002E00DD">
            <w:pPr>
              <w:spacing w:after="0" w:line="312" w:lineRule="auto"/>
              <w:ind w:left="234"/>
              <w:jc w:val="both"/>
              <w:rPr>
                <w:lang w:val="ru-RU"/>
              </w:rPr>
            </w:pPr>
            <w:r w:rsidRPr="003C38E7">
              <w:rPr>
                <w:rFonts w:ascii="Times New Roman" w:hAnsi="Times New Roman"/>
                <w:color w:val="000000"/>
                <w:sz w:val="24"/>
                <w:lang w:val="ru-RU"/>
              </w:rPr>
              <w:t>Матрица системы линейных уравнений. Определитель матрицы</w:t>
            </w:r>
          </w:p>
        </w:tc>
      </w:tr>
      <w:tr w:rsidR="00F33CDE">
        <w:trPr>
          <w:trHeight w:val="144"/>
        </w:trPr>
        <w:tc>
          <w:tcPr>
            <w:tcW w:w="896" w:type="dxa"/>
            <w:tcMar>
              <w:top w:w="50" w:type="dxa"/>
              <w:left w:w="100" w:type="dxa"/>
            </w:tcMar>
            <w:vAlign w:val="center"/>
          </w:tcPr>
          <w:p w:rsidR="00F33CDE" w:rsidRDefault="002E00DD">
            <w:pPr>
              <w:spacing w:after="0" w:line="336" w:lineRule="auto"/>
              <w:ind w:left="234"/>
              <w:jc w:val="center"/>
            </w:pPr>
            <w:r>
              <w:rPr>
                <w:rFonts w:ascii="Times New Roman" w:hAnsi="Times New Roman"/>
                <w:color w:val="000000"/>
                <w:sz w:val="24"/>
              </w:rPr>
              <w:t>3</w:t>
            </w:r>
          </w:p>
        </w:tc>
        <w:tc>
          <w:tcPr>
            <w:tcW w:w="13288" w:type="dxa"/>
            <w:tcMar>
              <w:top w:w="50" w:type="dxa"/>
              <w:left w:w="100" w:type="dxa"/>
            </w:tcMar>
            <w:vAlign w:val="center"/>
          </w:tcPr>
          <w:p w:rsidR="00F33CDE" w:rsidRDefault="002E00DD">
            <w:pPr>
              <w:spacing w:after="0" w:line="312" w:lineRule="auto"/>
              <w:ind w:left="234"/>
              <w:jc w:val="both"/>
            </w:pPr>
            <w:r>
              <w:rPr>
                <w:rFonts w:ascii="Times New Roman" w:hAnsi="Times New Roman"/>
                <w:color w:val="000000"/>
                <w:sz w:val="24"/>
              </w:rPr>
              <w:t>Функции и графики</w:t>
            </w:r>
          </w:p>
        </w:tc>
      </w:tr>
      <w:tr w:rsidR="00F33CDE">
        <w:trPr>
          <w:trHeight w:val="144"/>
        </w:trPr>
        <w:tc>
          <w:tcPr>
            <w:tcW w:w="896" w:type="dxa"/>
            <w:tcMar>
              <w:top w:w="50" w:type="dxa"/>
              <w:left w:w="100" w:type="dxa"/>
            </w:tcMar>
            <w:vAlign w:val="center"/>
          </w:tcPr>
          <w:p w:rsidR="00F33CDE" w:rsidRDefault="002E00DD">
            <w:pPr>
              <w:spacing w:after="0" w:line="336" w:lineRule="auto"/>
              <w:ind w:left="234"/>
              <w:jc w:val="center"/>
            </w:pPr>
            <w:r>
              <w:rPr>
                <w:rFonts w:ascii="Times New Roman" w:hAnsi="Times New Roman"/>
                <w:color w:val="000000"/>
                <w:sz w:val="24"/>
              </w:rPr>
              <w:lastRenderedPageBreak/>
              <w:t>3.1</w:t>
            </w:r>
          </w:p>
        </w:tc>
        <w:tc>
          <w:tcPr>
            <w:tcW w:w="13288" w:type="dxa"/>
            <w:tcMar>
              <w:top w:w="50" w:type="dxa"/>
              <w:left w:w="100" w:type="dxa"/>
            </w:tcMar>
            <w:vAlign w:val="center"/>
          </w:tcPr>
          <w:p w:rsidR="00F33CDE" w:rsidRDefault="002E00DD">
            <w:pPr>
              <w:spacing w:after="0" w:line="312" w:lineRule="auto"/>
              <w:ind w:left="234"/>
              <w:jc w:val="both"/>
            </w:pPr>
            <w:r w:rsidRPr="003C38E7">
              <w:rPr>
                <w:rFonts w:ascii="Times New Roman" w:hAnsi="Times New Roman"/>
                <w:color w:val="000000"/>
                <w:sz w:val="24"/>
                <w:lang w:val="ru-RU"/>
              </w:rPr>
              <w:t xml:space="preserve">Функция, способы задания функции. График функции. Взаимно обратные функции. Чётные и нечётные функции. </w:t>
            </w:r>
            <w:r>
              <w:rPr>
                <w:rFonts w:ascii="Times New Roman" w:hAnsi="Times New Roman"/>
                <w:color w:val="000000"/>
                <w:sz w:val="24"/>
              </w:rPr>
              <w:t>Периодические функции</w:t>
            </w:r>
          </w:p>
        </w:tc>
      </w:tr>
      <w:tr w:rsidR="00F33CDE" w:rsidRPr="003C38E7">
        <w:trPr>
          <w:trHeight w:val="144"/>
        </w:trPr>
        <w:tc>
          <w:tcPr>
            <w:tcW w:w="896" w:type="dxa"/>
            <w:tcMar>
              <w:top w:w="50" w:type="dxa"/>
              <w:left w:w="100" w:type="dxa"/>
            </w:tcMar>
            <w:vAlign w:val="center"/>
          </w:tcPr>
          <w:p w:rsidR="00F33CDE" w:rsidRDefault="002E00DD">
            <w:pPr>
              <w:spacing w:after="0" w:line="336" w:lineRule="auto"/>
              <w:ind w:left="234"/>
              <w:jc w:val="center"/>
            </w:pPr>
            <w:r>
              <w:rPr>
                <w:rFonts w:ascii="Times New Roman" w:hAnsi="Times New Roman"/>
                <w:color w:val="000000"/>
                <w:sz w:val="24"/>
              </w:rPr>
              <w:t>3.2</w:t>
            </w:r>
          </w:p>
        </w:tc>
        <w:tc>
          <w:tcPr>
            <w:tcW w:w="13288" w:type="dxa"/>
            <w:tcMar>
              <w:top w:w="50" w:type="dxa"/>
              <w:left w:w="100" w:type="dxa"/>
            </w:tcMar>
            <w:vAlign w:val="center"/>
          </w:tcPr>
          <w:p w:rsidR="00F33CDE" w:rsidRPr="003C38E7" w:rsidRDefault="002E00DD">
            <w:pPr>
              <w:spacing w:after="0" w:line="312" w:lineRule="auto"/>
              <w:ind w:left="234"/>
              <w:jc w:val="both"/>
              <w:rPr>
                <w:lang w:val="ru-RU"/>
              </w:rPr>
            </w:pPr>
            <w:r w:rsidRPr="003C38E7">
              <w:rPr>
                <w:rFonts w:ascii="Times New Roman" w:hAnsi="Times New Roman"/>
                <w:color w:val="000000"/>
                <w:sz w:val="24"/>
                <w:lang w:val="ru-RU"/>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F33CDE" w:rsidRPr="003C38E7">
        <w:trPr>
          <w:trHeight w:val="144"/>
        </w:trPr>
        <w:tc>
          <w:tcPr>
            <w:tcW w:w="896" w:type="dxa"/>
            <w:tcMar>
              <w:top w:w="50" w:type="dxa"/>
              <w:left w:w="100" w:type="dxa"/>
            </w:tcMar>
            <w:vAlign w:val="center"/>
          </w:tcPr>
          <w:p w:rsidR="00F33CDE" w:rsidRDefault="002E00DD">
            <w:pPr>
              <w:spacing w:after="0" w:line="336" w:lineRule="auto"/>
              <w:ind w:left="234"/>
              <w:jc w:val="center"/>
            </w:pPr>
            <w:r>
              <w:rPr>
                <w:rFonts w:ascii="Times New Roman" w:hAnsi="Times New Roman"/>
                <w:color w:val="000000"/>
                <w:sz w:val="24"/>
              </w:rPr>
              <w:t>3.3</w:t>
            </w:r>
          </w:p>
        </w:tc>
        <w:tc>
          <w:tcPr>
            <w:tcW w:w="13288" w:type="dxa"/>
            <w:tcMar>
              <w:top w:w="50" w:type="dxa"/>
              <w:left w:w="100" w:type="dxa"/>
            </w:tcMar>
            <w:vAlign w:val="center"/>
          </w:tcPr>
          <w:p w:rsidR="00F33CDE" w:rsidRPr="003C38E7" w:rsidRDefault="002E00DD">
            <w:pPr>
              <w:spacing w:after="0" w:line="312" w:lineRule="auto"/>
              <w:ind w:left="234"/>
              <w:jc w:val="both"/>
              <w:rPr>
                <w:lang w:val="ru-RU"/>
              </w:rPr>
            </w:pPr>
            <w:r w:rsidRPr="003C38E7">
              <w:rPr>
                <w:rFonts w:ascii="Times New Roman" w:hAnsi="Times New Roman"/>
                <w:color w:val="000000"/>
                <w:sz w:val="24"/>
                <w:lang w:val="ru-RU"/>
              </w:rPr>
              <w:t xml:space="preserve">Степенная функция с натуральным и целым показателем. Её свойства и график. Свойства и график корня </w:t>
            </w:r>
            <w:r>
              <w:rPr>
                <w:rFonts w:ascii="Times New Roman" w:hAnsi="Times New Roman"/>
                <w:i/>
                <w:color w:val="000000"/>
                <w:sz w:val="24"/>
              </w:rPr>
              <w:t>n</w:t>
            </w:r>
            <w:r w:rsidRPr="003C38E7">
              <w:rPr>
                <w:rFonts w:ascii="Times New Roman" w:hAnsi="Times New Roman"/>
                <w:color w:val="000000"/>
                <w:sz w:val="24"/>
                <w:lang w:val="ru-RU"/>
              </w:rPr>
              <w:t>-ой степени</w:t>
            </w:r>
          </w:p>
        </w:tc>
      </w:tr>
      <w:tr w:rsidR="00F33CDE" w:rsidRPr="003C38E7">
        <w:trPr>
          <w:trHeight w:val="144"/>
        </w:trPr>
        <w:tc>
          <w:tcPr>
            <w:tcW w:w="896" w:type="dxa"/>
            <w:tcMar>
              <w:top w:w="50" w:type="dxa"/>
              <w:left w:w="100" w:type="dxa"/>
            </w:tcMar>
            <w:vAlign w:val="center"/>
          </w:tcPr>
          <w:p w:rsidR="00F33CDE" w:rsidRDefault="002E00DD">
            <w:pPr>
              <w:spacing w:after="0" w:line="336" w:lineRule="auto"/>
              <w:ind w:left="234"/>
              <w:jc w:val="center"/>
            </w:pPr>
            <w:r>
              <w:rPr>
                <w:rFonts w:ascii="Times New Roman" w:hAnsi="Times New Roman"/>
                <w:color w:val="000000"/>
                <w:sz w:val="24"/>
              </w:rPr>
              <w:t>3.4</w:t>
            </w:r>
          </w:p>
        </w:tc>
        <w:tc>
          <w:tcPr>
            <w:tcW w:w="13288" w:type="dxa"/>
            <w:tcMar>
              <w:top w:w="50" w:type="dxa"/>
              <w:left w:w="100" w:type="dxa"/>
            </w:tcMar>
            <w:vAlign w:val="center"/>
          </w:tcPr>
          <w:p w:rsidR="00F33CDE" w:rsidRPr="003C38E7" w:rsidRDefault="002E00DD">
            <w:pPr>
              <w:spacing w:after="0" w:line="312" w:lineRule="auto"/>
              <w:ind w:left="234"/>
              <w:jc w:val="both"/>
              <w:rPr>
                <w:lang w:val="ru-RU"/>
              </w:rPr>
            </w:pPr>
            <w:r w:rsidRPr="003C38E7">
              <w:rPr>
                <w:rFonts w:ascii="Times New Roman" w:hAnsi="Times New Roman"/>
                <w:color w:val="000000"/>
                <w:sz w:val="24"/>
                <w:lang w:val="ru-RU"/>
              </w:rPr>
              <w:t>Тригонометрические функции, их свойства и графики</w:t>
            </w:r>
          </w:p>
        </w:tc>
      </w:tr>
      <w:tr w:rsidR="00F33CDE" w:rsidRPr="003C38E7">
        <w:trPr>
          <w:trHeight w:val="144"/>
        </w:trPr>
        <w:tc>
          <w:tcPr>
            <w:tcW w:w="896" w:type="dxa"/>
            <w:tcMar>
              <w:top w:w="50" w:type="dxa"/>
              <w:left w:w="100" w:type="dxa"/>
            </w:tcMar>
            <w:vAlign w:val="center"/>
          </w:tcPr>
          <w:p w:rsidR="00F33CDE" w:rsidRDefault="002E00DD">
            <w:pPr>
              <w:spacing w:after="0" w:line="336" w:lineRule="auto"/>
              <w:ind w:left="234"/>
              <w:jc w:val="center"/>
            </w:pPr>
            <w:r>
              <w:rPr>
                <w:rFonts w:ascii="Times New Roman" w:hAnsi="Times New Roman"/>
                <w:color w:val="000000"/>
                <w:sz w:val="24"/>
              </w:rPr>
              <w:t>3.5</w:t>
            </w:r>
          </w:p>
        </w:tc>
        <w:tc>
          <w:tcPr>
            <w:tcW w:w="13288" w:type="dxa"/>
            <w:tcMar>
              <w:top w:w="50" w:type="dxa"/>
              <w:left w:w="100" w:type="dxa"/>
            </w:tcMar>
            <w:vAlign w:val="center"/>
          </w:tcPr>
          <w:p w:rsidR="00F33CDE" w:rsidRPr="003C38E7" w:rsidRDefault="002E00DD">
            <w:pPr>
              <w:spacing w:after="0" w:line="312" w:lineRule="auto"/>
              <w:ind w:left="234"/>
              <w:jc w:val="both"/>
              <w:rPr>
                <w:lang w:val="ru-RU"/>
              </w:rPr>
            </w:pPr>
            <w:r w:rsidRPr="003C38E7">
              <w:rPr>
                <w:rFonts w:ascii="Times New Roman" w:hAnsi="Times New Roman"/>
                <w:color w:val="000000"/>
                <w:sz w:val="24"/>
                <w:lang w:val="ru-RU"/>
              </w:rPr>
              <w:t>Показательная и логарифмическая функции, их свойства и графики</w:t>
            </w:r>
          </w:p>
        </w:tc>
      </w:tr>
      <w:tr w:rsidR="00F33CDE" w:rsidRPr="003C38E7">
        <w:trPr>
          <w:trHeight w:val="144"/>
        </w:trPr>
        <w:tc>
          <w:tcPr>
            <w:tcW w:w="896" w:type="dxa"/>
            <w:tcMar>
              <w:top w:w="50" w:type="dxa"/>
              <w:left w:w="100" w:type="dxa"/>
            </w:tcMar>
            <w:vAlign w:val="center"/>
          </w:tcPr>
          <w:p w:rsidR="00F33CDE" w:rsidRDefault="002E00DD">
            <w:pPr>
              <w:spacing w:after="0" w:line="336" w:lineRule="auto"/>
              <w:ind w:left="234"/>
              <w:jc w:val="center"/>
            </w:pPr>
            <w:r>
              <w:rPr>
                <w:rFonts w:ascii="Times New Roman" w:hAnsi="Times New Roman"/>
                <w:color w:val="000000"/>
                <w:sz w:val="24"/>
              </w:rPr>
              <w:t>3.6</w:t>
            </w:r>
          </w:p>
        </w:tc>
        <w:tc>
          <w:tcPr>
            <w:tcW w:w="13288" w:type="dxa"/>
            <w:tcMar>
              <w:top w:w="50" w:type="dxa"/>
              <w:left w:w="100" w:type="dxa"/>
            </w:tcMar>
            <w:vAlign w:val="center"/>
          </w:tcPr>
          <w:p w:rsidR="00F33CDE" w:rsidRPr="003C38E7" w:rsidRDefault="002E00DD">
            <w:pPr>
              <w:spacing w:after="0" w:line="312" w:lineRule="auto"/>
              <w:ind w:left="234"/>
              <w:jc w:val="both"/>
              <w:rPr>
                <w:lang w:val="ru-RU"/>
              </w:rPr>
            </w:pPr>
            <w:r w:rsidRPr="003C38E7">
              <w:rPr>
                <w:rFonts w:ascii="Times New Roman" w:hAnsi="Times New Roman"/>
                <w:color w:val="000000"/>
                <w:sz w:val="24"/>
                <w:lang w:val="ru-RU"/>
              </w:rPr>
              <w:t>Точки разрыва. Асимптоты графиков функций. Свойства функций, непрерывных на отрезке</w:t>
            </w:r>
          </w:p>
        </w:tc>
      </w:tr>
      <w:tr w:rsidR="00F33CDE">
        <w:trPr>
          <w:trHeight w:val="144"/>
        </w:trPr>
        <w:tc>
          <w:tcPr>
            <w:tcW w:w="896" w:type="dxa"/>
            <w:tcMar>
              <w:top w:w="50" w:type="dxa"/>
              <w:left w:w="100" w:type="dxa"/>
            </w:tcMar>
            <w:vAlign w:val="center"/>
          </w:tcPr>
          <w:p w:rsidR="00F33CDE" w:rsidRDefault="002E00DD">
            <w:pPr>
              <w:spacing w:after="0" w:line="336" w:lineRule="auto"/>
              <w:ind w:left="234"/>
              <w:jc w:val="center"/>
            </w:pPr>
            <w:r>
              <w:rPr>
                <w:rFonts w:ascii="Times New Roman" w:hAnsi="Times New Roman"/>
                <w:color w:val="000000"/>
                <w:sz w:val="24"/>
              </w:rPr>
              <w:t>3.7</w:t>
            </w:r>
          </w:p>
        </w:tc>
        <w:tc>
          <w:tcPr>
            <w:tcW w:w="13288" w:type="dxa"/>
            <w:tcMar>
              <w:top w:w="50" w:type="dxa"/>
              <w:left w:w="100" w:type="dxa"/>
            </w:tcMar>
            <w:vAlign w:val="center"/>
          </w:tcPr>
          <w:p w:rsidR="00F33CDE" w:rsidRDefault="002E00DD">
            <w:pPr>
              <w:spacing w:after="0" w:line="312" w:lineRule="auto"/>
              <w:ind w:left="234"/>
              <w:jc w:val="both"/>
            </w:pPr>
            <w:r>
              <w:rPr>
                <w:rFonts w:ascii="Times New Roman" w:hAnsi="Times New Roman"/>
                <w:color w:val="000000"/>
                <w:sz w:val="24"/>
              </w:rPr>
              <w:t>Последовательности, способы задания последовательностей</w:t>
            </w:r>
          </w:p>
        </w:tc>
      </w:tr>
      <w:tr w:rsidR="00F33CDE" w:rsidRPr="003C38E7">
        <w:trPr>
          <w:trHeight w:val="144"/>
        </w:trPr>
        <w:tc>
          <w:tcPr>
            <w:tcW w:w="896" w:type="dxa"/>
            <w:tcMar>
              <w:top w:w="50" w:type="dxa"/>
              <w:left w:w="100" w:type="dxa"/>
            </w:tcMar>
            <w:vAlign w:val="center"/>
          </w:tcPr>
          <w:p w:rsidR="00F33CDE" w:rsidRDefault="002E00DD">
            <w:pPr>
              <w:spacing w:after="0" w:line="336" w:lineRule="auto"/>
              <w:ind w:left="234"/>
              <w:jc w:val="center"/>
            </w:pPr>
            <w:r>
              <w:rPr>
                <w:rFonts w:ascii="Times New Roman" w:hAnsi="Times New Roman"/>
                <w:color w:val="000000"/>
                <w:sz w:val="24"/>
              </w:rPr>
              <w:t>3.8</w:t>
            </w:r>
          </w:p>
        </w:tc>
        <w:tc>
          <w:tcPr>
            <w:tcW w:w="13288" w:type="dxa"/>
            <w:tcMar>
              <w:top w:w="50" w:type="dxa"/>
              <w:left w:w="100" w:type="dxa"/>
            </w:tcMar>
            <w:vAlign w:val="center"/>
          </w:tcPr>
          <w:p w:rsidR="00F33CDE" w:rsidRPr="003C38E7" w:rsidRDefault="002E00DD">
            <w:pPr>
              <w:spacing w:after="0" w:line="312" w:lineRule="auto"/>
              <w:ind w:left="234"/>
              <w:jc w:val="both"/>
              <w:rPr>
                <w:lang w:val="ru-RU"/>
              </w:rPr>
            </w:pPr>
            <w:r w:rsidRPr="003C38E7">
              <w:rPr>
                <w:rFonts w:ascii="Times New Roman" w:hAnsi="Times New Roman"/>
                <w:color w:val="000000"/>
                <w:sz w:val="24"/>
                <w:lang w:val="ru-RU"/>
              </w:rPr>
              <w:t>Арифметическая и геометрическая прогрессии. Формула сложных процентов</w:t>
            </w:r>
          </w:p>
        </w:tc>
      </w:tr>
      <w:tr w:rsidR="00F33CDE">
        <w:trPr>
          <w:trHeight w:val="144"/>
        </w:trPr>
        <w:tc>
          <w:tcPr>
            <w:tcW w:w="896" w:type="dxa"/>
            <w:tcMar>
              <w:top w:w="50" w:type="dxa"/>
              <w:left w:w="100" w:type="dxa"/>
            </w:tcMar>
            <w:vAlign w:val="center"/>
          </w:tcPr>
          <w:p w:rsidR="00F33CDE" w:rsidRDefault="002E00DD">
            <w:pPr>
              <w:spacing w:after="0" w:line="336" w:lineRule="auto"/>
              <w:ind w:left="234"/>
              <w:jc w:val="center"/>
            </w:pPr>
            <w:r>
              <w:rPr>
                <w:rFonts w:ascii="Times New Roman" w:hAnsi="Times New Roman"/>
                <w:color w:val="000000"/>
                <w:sz w:val="24"/>
              </w:rPr>
              <w:t>4</w:t>
            </w:r>
          </w:p>
        </w:tc>
        <w:tc>
          <w:tcPr>
            <w:tcW w:w="13288" w:type="dxa"/>
            <w:tcMar>
              <w:top w:w="50" w:type="dxa"/>
              <w:left w:w="100" w:type="dxa"/>
            </w:tcMar>
            <w:vAlign w:val="center"/>
          </w:tcPr>
          <w:p w:rsidR="00F33CDE" w:rsidRDefault="002E00DD">
            <w:pPr>
              <w:spacing w:after="0" w:line="312" w:lineRule="auto"/>
              <w:ind w:left="234"/>
              <w:jc w:val="both"/>
            </w:pPr>
            <w:r>
              <w:rPr>
                <w:rFonts w:ascii="Times New Roman" w:hAnsi="Times New Roman"/>
                <w:color w:val="000000"/>
                <w:sz w:val="24"/>
              </w:rPr>
              <w:t>Начала математического анализа</w:t>
            </w:r>
          </w:p>
        </w:tc>
      </w:tr>
      <w:tr w:rsidR="00F33CDE" w:rsidRPr="003C38E7">
        <w:trPr>
          <w:trHeight w:val="144"/>
        </w:trPr>
        <w:tc>
          <w:tcPr>
            <w:tcW w:w="896" w:type="dxa"/>
            <w:tcMar>
              <w:top w:w="50" w:type="dxa"/>
              <w:left w:w="100" w:type="dxa"/>
            </w:tcMar>
            <w:vAlign w:val="center"/>
          </w:tcPr>
          <w:p w:rsidR="00F33CDE" w:rsidRDefault="002E00DD">
            <w:pPr>
              <w:spacing w:after="0" w:line="336" w:lineRule="auto"/>
              <w:ind w:left="234"/>
              <w:jc w:val="center"/>
            </w:pPr>
            <w:r>
              <w:rPr>
                <w:rFonts w:ascii="Times New Roman" w:hAnsi="Times New Roman"/>
                <w:color w:val="000000"/>
                <w:sz w:val="24"/>
              </w:rPr>
              <w:t>4.1</w:t>
            </w:r>
          </w:p>
        </w:tc>
        <w:tc>
          <w:tcPr>
            <w:tcW w:w="13288" w:type="dxa"/>
            <w:tcMar>
              <w:top w:w="50" w:type="dxa"/>
              <w:left w:w="100" w:type="dxa"/>
            </w:tcMar>
            <w:vAlign w:val="center"/>
          </w:tcPr>
          <w:p w:rsidR="00F33CDE" w:rsidRPr="003C38E7" w:rsidRDefault="002E00DD">
            <w:pPr>
              <w:spacing w:after="0" w:line="312" w:lineRule="auto"/>
              <w:ind w:left="234"/>
              <w:jc w:val="both"/>
              <w:rPr>
                <w:lang w:val="ru-RU"/>
              </w:rPr>
            </w:pPr>
            <w:r w:rsidRPr="003C38E7">
              <w:rPr>
                <w:rFonts w:ascii="Times New Roman" w:hAnsi="Times New Roman"/>
                <w:color w:val="000000"/>
                <w:sz w:val="24"/>
                <w:lang w:val="ru-RU"/>
              </w:rPr>
              <w:t>Производная функции. Производные элементарных функций</w:t>
            </w:r>
          </w:p>
        </w:tc>
      </w:tr>
      <w:tr w:rsidR="00F33CDE">
        <w:trPr>
          <w:trHeight w:val="144"/>
        </w:trPr>
        <w:tc>
          <w:tcPr>
            <w:tcW w:w="896" w:type="dxa"/>
            <w:tcMar>
              <w:top w:w="50" w:type="dxa"/>
              <w:left w:w="100" w:type="dxa"/>
            </w:tcMar>
            <w:vAlign w:val="center"/>
          </w:tcPr>
          <w:p w:rsidR="00F33CDE" w:rsidRDefault="002E00DD">
            <w:pPr>
              <w:spacing w:after="0" w:line="336" w:lineRule="auto"/>
              <w:ind w:left="234"/>
              <w:jc w:val="center"/>
            </w:pPr>
            <w:r>
              <w:rPr>
                <w:rFonts w:ascii="Times New Roman" w:hAnsi="Times New Roman"/>
                <w:color w:val="000000"/>
                <w:sz w:val="24"/>
              </w:rPr>
              <w:t>4.2</w:t>
            </w:r>
          </w:p>
        </w:tc>
        <w:tc>
          <w:tcPr>
            <w:tcW w:w="13288" w:type="dxa"/>
            <w:tcMar>
              <w:top w:w="50" w:type="dxa"/>
              <w:left w:w="100" w:type="dxa"/>
            </w:tcMar>
            <w:vAlign w:val="center"/>
          </w:tcPr>
          <w:p w:rsidR="00F33CDE" w:rsidRDefault="002E00DD">
            <w:pPr>
              <w:spacing w:after="0" w:line="312" w:lineRule="auto"/>
              <w:ind w:left="234"/>
              <w:jc w:val="both"/>
            </w:pPr>
            <w:r w:rsidRPr="003C38E7">
              <w:rPr>
                <w:rFonts w:ascii="Times New Roman" w:hAnsi="Times New Roman"/>
                <w:color w:val="000000"/>
                <w:sz w:val="24"/>
                <w:lang w:val="ru-RU"/>
              </w:rPr>
              <w:t xml:space="preserve">Применение производной к исследованию функций на монотонность и экстремумы. </w:t>
            </w:r>
            <w:r>
              <w:rPr>
                <w:rFonts w:ascii="Times New Roman" w:hAnsi="Times New Roman"/>
                <w:color w:val="000000"/>
                <w:sz w:val="24"/>
              </w:rPr>
              <w:t>Нахождение наибольшего и наименьшего значения функции на отрезке</w:t>
            </w:r>
          </w:p>
        </w:tc>
      </w:tr>
      <w:tr w:rsidR="00F33CDE">
        <w:trPr>
          <w:trHeight w:val="144"/>
        </w:trPr>
        <w:tc>
          <w:tcPr>
            <w:tcW w:w="896" w:type="dxa"/>
            <w:tcMar>
              <w:top w:w="50" w:type="dxa"/>
              <w:left w:w="100" w:type="dxa"/>
            </w:tcMar>
            <w:vAlign w:val="center"/>
          </w:tcPr>
          <w:p w:rsidR="00F33CDE" w:rsidRDefault="002E00DD">
            <w:pPr>
              <w:spacing w:after="0" w:line="336" w:lineRule="auto"/>
              <w:ind w:left="234"/>
              <w:jc w:val="center"/>
            </w:pPr>
            <w:r>
              <w:rPr>
                <w:rFonts w:ascii="Times New Roman" w:hAnsi="Times New Roman"/>
                <w:color w:val="000000"/>
                <w:sz w:val="24"/>
              </w:rPr>
              <w:t>4.3</w:t>
            </w:r>
          </w:p>
        </w:tc>
        <w:tc>
          <w:tcPr>
            <w:tcW w:w="13288" w:type="dxa"/>
            <w:tcMar>
              <w:top w:w="50" w:type="dxa"/>
              <w:left w:w="100" w:type="dxa"/>
            </w:tcMar>
            <w:vAlign w:val="center"/>
          </w:tcPr>
          <w:p w:rsidR="00F33CDE" w:rsidRDefault="002E00DD">
            <w:pPr>
              <w:spacing w:after="0" w:line="312" w:lineRule="auto"/>
              <w:ind w:left="234"/>
              <w:jc w:val="both"/>
            </w:pPr>
            <w:r>
              <w:rPr>
                <w:rFonts w:ascii="Times New Roman" w:hAnsi="Times New Roman"/>
                <w:color w:val="000000"/>
                <w:sz w:val="24"/>
              </w:rPr>
              <w:t>Первообразная. Интеграл</w:t>
            </w:r>
          </w:p>
        </w:tc>
      </w:tr>
      <w:tr w:rsidR="00F33CDE">
        <w:trPr>
          <w:trHeight w:val="144"/>
        </w:trPr>
        <w:tc>
          <w:tcPr>
            <w:tcW w:w="896" w:type="dxa"/>
            <w:tcMar>
              <w:top w:w="50" w:type="dxa"/>
              <w:left w:w="100" w:type="dxa"/>
            </w:tcMar>
            <w:vAlign w:val="center"/>
          </w:tcPr>
          <w:p w:rsidR="00F33CDE" w:rsidRDefault="002E00DD">
            <w:pPr>
              <w:spacing w:after="0" w:line="336" w:lineRule="auto"/>
              <w:ind w:left="234"/>
              <w:jc w:val="center"/>
            </w:pPr>
            <w:r>
              <w:rPr>
                <w:rFonts w:ascii="Times New Roman" w:hAnsi="Times New Roman"/>
                <w:color w:val="000000"/>
                <w:sz w:val="24"/>
              </w:rPr>
              <w:t>5</w:t>
            </w:r>
          </w:p>
        </w:tc>
        <w:tc>
          <w:tcPr>
            <w:tcW w:w="13288" w:type="dxa"/>
            <w:tcMar>
              <w:top w:w="50" w:type="dxa"/>
              <w:left w:w="100" w:type="dxa"/>
            </w:tcMar>
            <w:vAlign w:val="center"/>
          </w:tcPr>
          <w:p w:rsidR="00F33CDE" w:rsidRDefault="002E00DD">
            <w:pPr>
              <w:spacing w:after="0" w:line="312" w:lineRule="auto"/>
              <w:ind w:left="234"/>
            </w:pPr>
            <w:r>
              <w:rPr>
                <w:rFonts w:ascii="Times New Roman" w:hAnsi="Times New Roman"/>
                <w:color w:val="000000"/>
                <w:sz w:val="24"/>
              </w:rPr>
              <w:t>Множества и логика</w:t>
            </w:r>
          </w:p>
        </w:tc>
      </w:tr>
      <w:tr w:rsidR="00F33CDE" w:rsidRPr="003C38E7">
        <w:trPr>
          <w:trHeight w:val="144"/>
        </w:trPr>
        <w:tc>
          <w:tcPr>
            <w:tcW w:w="896" w:type="dxa"/>
            <w:tcMar>
              <w:top w:w="50" w:type="dxa"/>
              <w:left w:w="100" w:type="dxa"/>
            </w:tcMar>
            <w:vAlign w:val="center"/>
          </w:tcPr>
          <w:p w:rsidR="00F33CDE" w:rsidRDefault="002E00DD">
            <w:pPr>
              <w:spacing w:after="0" w:line="336" w:lineRule="auto"/>
              <w:ind w:left="234"/>
              <w:jc w:val="center"/>
            </w:pPr>
            <w:r>
              <w:rPr>
                <w:rFonts w:ascii="Times New Roman" w:hAnsi="Times New Roman"/>
                <w:color w:val="000000"/>
                <w:sz w:val="24"/>
              </w:rPr>
              <w:t>5.1</w:t>
            </w:r>
          </w:p>
        </w:tc>
        <w:tc>
          <w:tcPr>
            <w:tcW w:w="13288" w:type="dxa"/>
            <w:tcMar>
              <w:top w:w="50" w:type="dxa"/>
              <w:left w:w="100" w:type="dxa"/>
            </w:tcMar>
            <w:vAlign w:val="center"/>
          </w:tcPr>
          <w:p w:rsidR="00F33CDE" w:rsidRPr="003C38E7" w:rsidRDefault="002E00DD">
            <w:pPr>
              <w:spacing w:after="0" w:line="312" w:lineRule="auto"/>
              <w:ind w:left="234"/>
              <w:jc w:val="both"/>
              <w:rPr>
                <w:lang w:val="ru-RU"/>
              </w:rPr>
            </w:pPr>
            <w:r w:rsidRPr="003C38E7">
              <w:rPr>
                <w:rFonts w:ascii="Times New Roman" w:hAnsi="Times New Roman"/>
                <w:color w:val="000000"/>
                <w:sz w:val="24"/>
                <w:lang w:val="ru-RU"/>
              </w:rPr>
              <w:t>Множество, операции над множествами. Диаграммы Эйлера – Венна</w:t>
            </w:r>
          </w:p>
        </w:tc>
      </w:tr>
      <w:tr w:rsidR="00F33CDE">
        <w:trPr>
          <w:trHeight w:val="144"/>
        </w:trPr>
        <w:tc>
          <w:tcPr>
            <w:tcW w:w="896" w:type="dxa"/>
            <w:tcMar>
              <w:top w:w="50" w:type="dxa"/>
              <w:left w:w="100" w:type="dxa"/>
            </w:tcMar>
            <w:vAlign w:val="center"/>
          </w:tcPr>
          <w:p w:rsidR="00F33CDE" w:rsidRDefault="002E00DD">
            <w:pPr>
              <w:spacing w:after="0" w:line="336" w:lineRule="auto"/>
              <w:ind w:left="234"/>
              <w:jc w:val="center"/>
            </w:pPr>
            <w:r>
              <w:rPr>
                <w:rFonts w:ascii="Times New Roman" w:hAnsi="Times New Roman"/>
                <w:color w:val="000000"/>
                <w:sz w:val="24"/>
              </w:rPr>
              <w:t>5.2</w:t>
            </w:r>
          </w:p>
        </w:tc>
        <w:tc>
          <w:tcPr>
            <w:tcW w:w="13288" w:type="dxa"/>
            <w:tcMar>
              <w:top w:w="50" w:type="dxa"/>
              <w:left w:w="100" w:type="dxa"/>
            </w:tcMar>
            <w:vAlign w:val="center"/>
          </w:tcPr>
          <w:p w:rsidR="00F33CDE" w:rsidRDefault="002E00DD">
            <w:pPr>
              <w:spacing w:after="0" w:line="312" w:lineRule="auto"/>
              <w:ind w:left="234"/>
              <w:jc w:val="both"/>
            </w:pPr>
            <w:r>
              <w:rPr>
                <w:rFonts w:ascii="Times New Roman" w:hAnsi="Times New Roman"/>
                <w:color w:val="000000"/>
                <w:sz w:val="24"/>
              </w:rPr>
              <w:t>Логика</w:t>
            </w:r>
          </w:p>
        </w:tc>
      </w:tr>
      <w:tr w:rsidR="00F33CDE">
        <w:trPr>
          <w:trHeight w:val="144"/>
        </w:trPr>
        <w:tc>
          <w:tcPr>
            <w:tcW w:w="896" w:type="dxa"/>
            <w:tcMar>
              <w:top w:w="50" w:type="dxa"/>
              <w:left w:w="100" w:type="dxa"/>
            </w:tcMar>
            <w:vAlign w:val="center"/>
          </w:tcPr>
          <w:p w:rsidR="00F33CDE" w:rsidRDefault="002E00DD">
            <w:pPr>
              <w:spacing w:after="0" w:line="336" w:lineRule="auto"/>
              <w:ind w:left="234"/>
              <w:jc w:val="center"/>
            </w:pPr>
            <w:r>
              <w:rPr>
                <w:rFonts w:ascii="Times New Roman" w:hAnsi="Times New Roman"/>
                <w:color w:val="000000"/>
                <w:sz w:val="24"/>
              </w:rPr>
              <w:t>6</w:t>
            </w:r>
          </w:p>
        </w:tc>
        <w:tc>
          <w:tcPr>
            <w:tcW w:w="13288" w:type="dxa"/>
            <w:tcMar>
              <w:top w:w="50" w:type="dxa"/>
              <w:left w:w="100" w:type="dxa"/>
            </w:tcMar>
            <w:vAlign w:val="center"/>
          </w:tcPr>
          <w:p w:rsidR="00F33CDE" w:rsidRDefault="002E00DD">
            <w:pPr>
              <w:spacing w:after="0" w:line="312" w:lineRule="auto"/>
              <w:ind w:left="234"/>
            </w:pPr>
            <w:r>
              <w:rPr>
                <w:rFonts w:ascii="Times New Roman" w:hAnsi="Times New Roman"/>
                <w:color w:val="000000"/>
                <w:sz w:val="24"/>
              </w:rPr>
              <w:t>Вероятность и статистика</w:t>
            </w:r>
          </w:p>
        </w:tc>
      </w:tr>
      <w:tr w:rsidR="00F33CDE">
        <w:trPr>
          <w:trHeight w:val="144"/>
        </w:trPr>
        <w:tc>
          <w:tcPr>
            <w:tcW w:w="896" w:type="dxa"/>
            <w:tcMar>
              <w:top w:w="50" w:type="dxa"/>
              <w:left w:w="100" w:type="dxa"/>
            </w:tcMar>
            <w:vAlign w:val="center"/>
          </w:tcPr>
          <w:p w:rsidR="00F33CDE" w:rsidRDefault="002E00DD">
            <w:pPr>
              <w:spacing w:after="0" w:line="336" w:lineRule="auto"/>
              <w:ind w:left="234"/>
              <w:jc w:val="center"/>
            </w:pPr>
            <w:r>
              <w:rPr>
                <w:rFonts w:ascii="Times New Roman" w:hAnsi="Times New Roman"/>
                <w:color w:val="000000"/>
                <w:sz w:val="24"/>
              </w:rPr>
              <w:t>6.1</w:t>
            </w:r>
          </w:p>
        </w:tc>
        <w:tc>
          <w:tcPr>
            <w:tcW w:w="13288" w:type="dxa"/>
            <w:tcMar>
              <w:top w:w="50" w:type="dxa"/>
              <w:left w:w="100" w:type="dxa"/>
            </w:tcMar>
            <w:vAlign w:val="center"/>
          </w:tcPr>
          <w:p w:rsidR="00F33CDE" w:rsidRDefault="002E00DD">
            <w:pPr>
              <w:spacing w:after="0" w:line="312" w:lineRule="auto"/>
              <w:ind w:left="234"/>
            </w:pPr>
            <w:r>
              <w:rPr>
                <w:rFonts w:ascii="Times New Roman" w:hAnsi="Times New Roman"/>
                <w:color w:val="000000"/>
                <w:sz w:val="24"/>
              </w:rPr>
              <w:t>Описательная статистика</w:t>
            </w:r>
          </w:p>
        </w:tc>
      </w:tr>
      <w:tr w:rsidR="00F33CDE">
        <w:trPr>
          <w:trHeight w:val="144"/>
        </w:trPr>
        <w:tc>
          <w:tcPr>
            <w:tcW w:w="896" w:type="dxa"/>
            <w:tcMar>
              <w:top w:w="50" w:type="dxa"/>
              <w:left w:w="100" w:type="dxa"/>
            </w:tcMar>
            <w:vAlign w:val="center"/>
          </w:tcPr>
          <w:p w:rsidR="00F33CDE" w:rsidRDefault="002E00DD">
            <w:pPr>
              <w:spacing w:after="0" w:line="336" w:lineRule="auto"/>
              <w:ind w:left="234"/>
              <w:jc w:val="center"/>
            </w:pPr>
            <w:r>
              <w:rPr>
                <w:rFonts w:ascii="Times New Roman" w:hAnsi="Times New Roman"/>
                <w:color w:val="000000"/>
                <w:sz w:val="24"/>
              </w:rPr>
              <w:t>6.2</w:t>
            </w:r>
          </w:p>
        </w:tc>
        <w:tc>
          <w:tcPr>
            <w:tcW w:w="13288" w:type="dxa"/>
            <w:tcMar>
              <w:top w:w="50" w:type="dxa"/>
              <w:left w:w="100" w:type="dxa"/>
            </w:tcMar>
            <w:vAlign w:val="center"/>
          </w:tcPr>
          <w:p w:rsidR="00F33CDE" w:rsidRDefault="002E00DD">
            <w:pPr>
              <w:spacing w:after="0" w:line="312" w:lineRule="auto"/>
              <w:ind w:left="234"/>
            </w:pPr>
            <w:r>
              <w:rPr>
                <w:rFonts w:ascii="Times New Roman" w:hAnsi="Times New Roman"/>
                <w:color w:val="000000"/>
                <w:sz w:val="24"/>
              </w:rPr>
              <w:t>Вероятность</w:t>
            </w:r>
          </w:p>
        </w:tc>
      </w:tr>
      <w:tr w:rsidR="00F33CDE">
        <w:trPr>
          <w:trHeight w:val="144"/>
        </w:trPr>
        <w:tc>
          <w:tcPr>
            <w:tcW w:w="896" w:type="dxa"/>
            <w:tcMar>
              <w:top w:w="50" w:type="dxa"/>
              <w:left w:w="100" w:type="dxa"/>
            </w:tcMar>
            <w:vAlign w:val="center"/>
          </w:tcPr>
          <w:p w:rsidR="00F33CDE" w:rsidRDefault="002E00DD">
            <w:pPr>
              <w:spacing w:after="0" w:line="336" w:lineRule="auto"/>
              <w:ind w:left="234"/>
              <w:jc w:val="center"/>
            </w:pPr>
            <w:r>
              <w:rPr>
                <w:rFonts w:ascii="Times New Roman" w:hAnsi="Times New Roman"/>
                <w:color w:val="000000"/>
                <w:sz w:val="24"/>
              </w:rPr>
              <w:t>6.3</w:t>
            </w:r>
          </w:p>
        </w:tc>
        <w:tc>
          <w:tcPr>
            <w:tcW w:w="13288" w:type="dxa"/>
            <w:tcMar>
              <w:top w:w="50" w:type="dxa"/>
              <w:left w:w="100" w:type="dxa"/>
            </w:tcMar>
            <w:vAlign w:val="center"/>
          </w:tcPr>
          <w:p w:rsidR="00F33CDE" w:rsidRDefault="002E00DD">
            <w:pPr>
              <w:spacing w:after="0" w:line="312" w:lineRule="auto"/>
              <w:ind w:left="234"/>
            </w:pPr>
            <w:r>
              <w:rPr>
                <w:rFonts w:ascii="Times New Roman" w:hAnsi="Times New Roman"/>
                <w:color w:val="000000"/>
                <w:sz w:val="24"/>
              </w:rPr>
              <w:t>Комбинаторика</w:t>
            </w:r>
          </w:p>
        </w:tc>
      </w:tr>
      <w:tr w:rsidR="00F33CDE">
        <w:trPr>
          <w:trHeight w:val="144"/>
        </w:trPr>
        <w:tc>
          <w:tcPr>
            <w:tcW w:w="896" w:type="dxa"/>
            <w:tcMar>
              <w:top w:w="50" w:type="dxa"/>
              <w:left w:w="100" w:type="dxa"/>
            </w:tcMar>
            <w:vAlign w:val="center"/>
          </w:tcPr>
          <w:p w:rsidR="00F33CDE" w:rsidRDefault="002E00DD">
            <w:pPr>
              <w:spacing w:after="0" w:line="336" w:lineRule="auto"/>
              <w:ind w:left="234"/>
              <w:jc w:val="center"/>
            </w:pPr>
            <w:r>
              <w:rPr>
                <w:rFonts w:ascii="Times New Roman" w:hAnsi="Times New Roman"/>
                <w:color w:val="000000"/>
                <w:sz w:val="24"/>
              </w:rPr>
              <w:t>7</w:t>
            </w:r>
          </w:p>
        </w:tc>
        <w:tc>
          <w:tcPr>
            <w:tcW w:w="13288" w:type="dxa"/>
            <w:tcMar>
              <w:top w:w="50" w:type="dxa"/>
              <w:left w:w="100" w:type="dxa"/>
            </w:tcMar>
            <w:vAlign w:val="center"/>
          </w:tcPr>
          <w:p w:rsidR="00F33CDE" w:rsidRDefault="002E00DD">
            <w:pPr>
              <w:spacing w:after="0" w:line="312" w:lineRule="auto"/>
              <w:ind w:left="234"/>
            </w:pPr>
            <w:r>
              <w:rPr>
                <w:rFonts w:ascii="Times New Roman" w:hAnsi="Times New Roman"/>
                <w:color w:val="000000"/>
                <w:sz w:val="24"/>
              </w:rPr>
              <w:t>Геометрия</w:t>
            </w:r>
          </w:p>
        </w:tc>
      </w:tr>
      <w:tr w:rsidR="00F33CDE">
        <w:trPr>
          <w:trHeight w:val="144"/>
        </w:trPr>
        <w:tc>
          <w:tcPr>
            <w:tcW w:w="896" w:type="dxa"/>
            <w:tcMar>
              <w:top w:w="50" w:type="dxa"/>
              <w:left w:w="100" w:type="dxa"/>
            </w:tcMar>
            <w:vAlign w:val="center"/>
          </w:tcPr>
          <w:p w:rsidR="00F33CDE" w:rsidRDefault="002E00DD">
            <w:pPr>
              <w:spacing w:after="0" w:line="336" w:lineRule="auto"/>
              <w:ind w:left="234"/>
              <w:jc w:val="center"/>
            </w:pPr>
            <w:r>
              <w:rPr>
                <w:rFonts w:ascii="Times New Roman" w:hAnsi="Times New Roman"/>
                <w:color w:val="000000"/>
                <w:sz w:val="24"/>
              </w:rPr>
              <w:t>7.1</w:t>
            </w:r>
          </w:p>
        </w:tc>
        <w:tc>
          <w:tcPr>
            <w:tcW w:w="13288" w:type="dxa"/>
            <w:tcMar>
              <w:top w:w="50" w:type="dxa"/>
              <w:left w:w="100" w:type="dxa"/>
            </w:tcMar>
            <w:vAlign w:val="center"/>
          </w:tcPr>
          <w:p w:rsidR="00F33CDE" w:rsidRDefault="002E00DD">
            <w:pPr>
              <w:spacing w:after="0" w:line="312" w:lineRule="auto"/>
              <w:ind w:left="234"/>
            </w:pPr>
            <w:r>
              <w:rPr>
                <w:rFonts w:ascii="Times New Roman" w:hAnsi="Times New Roman"/>
                <w:color w:val="000000"/>
                <w:sz w:val="24"/>
              </w:rPr>
              <w:t>Фигуры на плоскости</w:t>
            </w:r>
          </w:p>
        </w:tc>
      </w:tr>
      <w:tr w:rsidR="00F33CDE" w:rsidRPr="003C38E7">
        <w:trPr>
          <w:trHeight w:val="144"/>
        </w:trPr>
        <w:tc>
          <w:tcPr>
            <w:tcW w:w="896" w:type="dxa"/>
            <w:tcMar>
              <w:top w:w="50" w:type="dxa"/>
              <w:left w:w="100" w:type="dxa"/>
            </w:tcMar>
            <w:vAlign w:val="center"/>
          </w:tcPr>
          <w:p w:rsidR="00F33CDE" w:rsidRDefault="002E00DD">
            <w:pPr>
              <w:spacing w:after="0" w:line="336" w:lineRule="auto"/>
              <w:ind w:left="234"/>
              <w:jc w:val="center"/>
            </w:pPr>
            <w:r>
              <w:rPr>
                <w:rFonts w:ascii="Times New Roman" w:hAnsi="Times New Roman"/>
                <w:color w:val="000000"/>
                <w:sz w:val="24"/>
              </w:rPr>
              <w:t>7.2</w:t>
            </w:r>
          </w:p>
        </w:tc>
        <w:tc>
          <w:tcPr>
            <w:tcW w:w="13288" w:type="dxa"/>
            <w:tcMar>
              <w:top w:w="50" w:type="dxa"/>
              <w:left w:w="100" w:type="dxa"/>
            </w:tcMar>
            <w:vAlign w:val="center"/>
          </w:tcPr>
          <w:p w:rsidR="00F33CDE" w:rsidRPr="003C38E7" w:rsidRDefault="002E00DD">
            <w:pPr>
              <w:spacing w:after="0" w:line="312" w:lineRule="auto"/>
              <w:ind w:left="234"/>
              <w:rPr>
                <w:lang w:val="ru-RU"/>
              </w:rPr>
            </w:pPr>
            <w:r w:rsidRPr="003C38E7">
              <w:rPr>
                <w:rFonts w:ascii="Times New Roman" w:hAnsi="Times New Roman"/>
                <w:color w:val="000000"/>
                <w:sz w:val="24"/>
                <w:lang w:val="ru-RU"/>
              </w:rPr>
              <w:t>Прямые и плоскости в пространстве</w:t>
            </w:r>
          </w:p>
        </w:tc>
      </w:tr>
      <w:tr w:rsidR="00F33CDE">
        <w:trPr>
          <w:trHeight w:val="144"/>
        </w:trPr>
        <w:tc>
          <w:tcPr>
            <w:tcW w:w="896" w:type="dxa"/>
            <w:tcMar>
              <w:top w:w="50" w:type="dxa"/>
              <w:left w:w="100" w:type="dxa"/>
            </w:tcMar>
            <w:vAlign w:val="center"/>
          </w:tcPr>
          <w:p w:rsidR="00F33CDE" w:rsidRDefault="002E00DD">
            <w:pPr>
              <w:spacing w:after="0" w:line="336" w:lineRule="auto"/>
              <w:ind w:left="234"/>
              <w:jc w:val="center"/>
            </w:pPr>
            <w:r>
              <w:rPr>
                <w:rFonts w:ascii="Times New Roman" w:hAnsi="Times New Roman"/>
                <w:color w:val="000000"/>
                <w:sz w:val="24"/>
              </w:rPr>
              <w:t>7.3</w:t>
            </w:r>
          </w:p>
        </w:tc>
        <w:tc>
          <w:tcPr>
            <w:tcW w:w="13288" w:type="dxa"/>
            <w:tcMar>
              <w:top w:w="50" w:type="dxa"/>
              <w:left w:w="100" w:type="dxa"/>
            </w:tcMar>
            <w:vAlign w:val="center"/>
          </w:tcPr>
          <w:p w:rsidR="00F33CDE" w:rsidRDefault="002E00DD">
            <w:pPr>
              <w:spacing w:after="0" w:line="312" w:lineRule="auto"/>
              <w:ind w:left="234"/>
            </w:pPr>
            <w:r>
              <w:rPr>
                <w:rFonts w:ascii="Times New Roman" w:hAnsi="Times New Roman"/>
                <w:color w:val="000000"/>
                <w:sz w:val="24"/>
              </w:rPr>
              <w:t>Многогранники</w:t>
            </w:r>
          </w:p>
        </w:tc>
      </w:tr>
      <w:tr w:rsidR="00F33CDE">
        <w:trPr>
          <w:trHeight w:val="144"/>
        </w:trPr>
        <w:tc>
          <w:tcPr>
            <w:tcW w:w="896" w:type="dxa"/>
            <w:tcMar>
              <w:top w:w="50" w:type="dxa"/>
              <w:left w:w="100" w:type="dxa"/>
            </w:tcMar>
            <w:vAlign w:val="center"/>
          </w:tcPr>
          <w:p w:rsidR="00F33CDE" w:rsidRDefault="002E00DD">
            <w:pPr>
              <w:spacing w:after="0" w:line="336" w:lineRule="auto"/>
              <w:ind w:left="234"/>
              <w:jc w:val="center"/>
            </w:pPr>
            <w:r>
              <w:rPr>
                <w:rFonts w:ascii="Times New Roman" w:hAnsi="Times New Roman"/>
                <w:color w:val="000000"/>
                <w:sz w:val="24"/>
              </w:rPr>
              <w:t>7.4</w:t>
            </w:r>
          </w:p>
        </w:tc>
        <w:tc>
          <w:tcPr>
            <w:tcW w:w="13288" w:type="dxa"/>
            <w:tcMar>
              <w:top w:w="50" w:type="dxa"/>
              <w:left w:w="100" w:type="dxa"/>
            </w:tcMar>
            <w:vAlign w:val="center"/>
          </w:tcPr>
          <w:p w:rsidR="00F33CDE" w:rsidRDefault="002E00DD">
            <w:pPr>
              <w:spacing w:after="0" w:line="312" w:lineRule="auto"/>
              <w:ind w:left="234"/>
            </w:pPr>
            <w:r>
              <w:rPr>
                <w:rFonts w:ascii="Times New Roman" w:hAnsi="Times New Roman"/>
                <w:color w:val="000000"/>
                <w:sz w:val="24"/>
              </w:rPr>
              <w:t>Тела и поверхности вращения</w:t>
            </w:r>
          </w:p>
        </w:tc>
      </w:tr>
      <w:tr w:rsidR="00F33CDE">
        <w:trPr>
          <w:trHeight w:val="144"/>
        </w:trPr>
        <w:tc>
          <w:tcPr>
            <w:tcW w:w="896" w:type="dxa"/>
            <w:tcMar>
              <w:top w:w="50" w:type="dxa"/>
              <w:left w:w="100" w:type="dxa"/>
            </w:tcMar>
            <w:vAlign w:val="center"/>
          </w:tcPr>
          <w:p w:rsidR="00F33CDE" w:rsidRDefault="002E00DD">
            <w:pPr>
              <w:spacing w:after="0" w:line="336" w:lineRule="auto"/>
              <w:ind w:left="234"/>
              <w:jc w:val="center"/>
            </w:pPr>
            <w:r>
              <w:rPr>
                <w:rFonts w:ascii="Times New Roman" w:hAnsi="Times New Roman"/>
                <w:color w:val="000000"/>
                <w:sz w:val="24"/>
              </w:rPr>
              <w:t>7.5</w:t>
            </w:r>
          </w:p>
        </w:tc>
        <w:tc>
          <w:tcPr>
            <w:tcW w:w="13288" w:type="dxa"/>
            <w:tcMar>
              <w:top w:w="50" w:type="dxa"/>
              <w:left w:w="100" w:type="dxa"/>
            </w:tcMar>
            <w:vAlign w:val="center"/>
          </w:tcPr>
          <w:p w:rsidR="00F33CDE" w:rsidRDefault="002E00DD">
            <w:pPr>
              <w:spacing w:after="0" w:line="312" w:lineRule="auto"/>
              <w:ind w:left="234"/>
              <w:jc w:val="both"/>
            </w:pPr>
            <w:r>
              <w:rPr>
                <w:rFonts w:ascii="Times New Roman" w:hAnsi="Times New Roman"/>
                <w:color w:val="000000"/>
                <w:sz w:val="24"/>
              </w:rPr>
              <w:t>Координаты и векторы</w:t>
            </w:r>
          </w:p>
        </w:tc>
      </w:tr>
    </w:tbl>
    <w:p w:rsidR="00F33CDE" w:rsidRDefault="00F33CDE">
      <w:pPr>
        <w:sectPr w:rsidR="00F33CDE">
          <w:pgSz w:w="11906" w:h="16383"/>
          <w:pgMar w:top="1134" w:right="850" w:bottom="1134" w:left="1701" w:header="720" w:footer="720" w:gutter="0"/>
          <w:cols w:space="720"/>
        </w:sectPr>
      </w:pPr>
    </w:p>
    <w:p w:rsidR="00F33CDE" w:rsidRDefault="002E00DD">
      <w:pPr>
        <w:spacing w:after="0"/>
        <w:ind w:left="120"/>
      </w:pPr>
      <w:bookmarkStart w:id="11" w:name="block-79799450"/>
      <w:bookmarkEnd w:id="10"/>
      <w:r>
        <w:rPr>
          <w:rFonts w:ascii="Times New Roman" w:hAnsi="Times New Roman"/>
          <w:b/>
          <w:color w:val="000000"/>
          <w:sz w:val="28"/>
        </w:rPr>
        <w:lastRenderedPageBreak/>
        <w:t>УЧЕБНО-МЕТОДИЧЕСКОЕ ОБЕСПЕЧЕНИЕ ОБРАЗОВАТЕЛЬНОГО ПРОЦЕССА</w:t>
      </w:r>
    </w:p>
    <w:p w:rsidR="00F33CDE" w:rsidRDefault="002E00DD">
      <w:pPr>
        <w:spacing w:after="0" w:line="480" w:lineRule="auto"/>
        <w:ind w:left="120"/>
      </w:pPr>
      <w:r>
        <w:rPr>
          <w:rFonts w:ascii="Times New Roman" w:hAnsi="Times New Roman"/>
          <w:b/>
          <w:color w:val="000000"/>
          <w:sz w:val="28"/>
        </w:rPr>
        <w:t>ОБЯЗАТЕЛЬНЫЕ УЧЕБНЫЕ МАТЕРИАЛЫ ДЛЯ УЧЕНИКА</w:t>
      </w:r>
    </w:p>
    <w:p w:rsidR="00F33CDE" w:rsidRDefault="00F33CDE">
      <w:pPr>
        <w:spacing w:after="0" w:line="480" w:lineRule="auto"/>
        <w:ind w:left="120"/>
      </w:pPr>
    </w:p>
    <w:p w:rsidR="00F33CDE" w:rsidRDefault="00F33CDE">
      <w:pPr>
        <w:spacing w:after="0" w:line="480" w:lineRule="auto"/>
        <w:ind w:left="120"/>
      </w:pPr>
    </w:p>
    <w:p w:rsidR="00F33CDE" w:rsidRDefault="00F33CDE">
      <w:pPr>
        <w:spacing w:after="0"/>
        <w:ind w:left="120"/>
      </w:pPr>
    </w:p>
    <w:p w:rsidR="00F33CDE" w:rsidRDefault="002E00DD">
      <w:pPr>
        <w:spacing w:after="0" w:line="480" w:lineRule="auto"/>
        <w:ind w:left="120"/>
      </w:pPr>
      <w:r>
        <w:rPr>
          <w:rFonts w:ascii="Times New Roman" w:hAnsi="Times New Roman"/>
          <w:b/>
          <w:color w:val="000000"/>
          <w:sz w:val="28"/>
        </w:rPr>
        <w:t>МЕТОДИЧЕСКИЕ МАТЕРИАЛЫ ДЛЯ УЧИТЕЛЯ</w:t>
      </w:r>
    </w:p>
    <w:p w:rsidR="00F33CDE" w:rsidRDefault="00F33CDE">
      <w:pPr>
        <w:spacing w:after="0" w:line="480" w:lineRule="auto"/>
        <w:ind w:left="120"/>
      </w:pPr>
    </w:p>
    <w:p w:rsidR="00F33CDE" w:rsidRDefault="00F33CDE">
      <w:pPr>
        <w:spacing w:after="0"/>
        <w:ind w:left="120"/>
      </w:pPr>
    </w:p>
    <w:p w:rsidR="00F33CDE" w:rsidRPr="003C38E7" w:rsidRDefault="002E00DD">
      <w:pPr>
        <w:spacing w:after="0" w:line="480" w:lineRule="auto"/>
        <w:ind w:left="120"/>
        <w:rPr>
          <w:lang w:val="ru-RU"/>
        </w:rPr>
      </w:pPr>
      <w:r w:rsidRPr="003C38E7">
        <w:rPr>
          <w:rFonts w:ascii="Times New Roman" w:hAnsi="Times New Roman"/>
          <w:b/>
          <w:color w:val="000000"/>
          <w:sz w:val="28"/>
          <w:lang w:val="ru-RU"/>
        </w:rPr>
        <w:t>ЦИФРОВЫЕ ОБРАЗОВАТЕЛЬНЫЕ РЕСУРСЫ И РЕСУРСЫ СЕТИ ИНТЕРНЕТ</w:t>
      </w:r>
    </w:p>
    <w:p w:rsidR="00F33CDE" w:rsidRPr="003C38E7" w:rsidRDefault="00F33CDE">
      <w:pPr>
        <w:spacing w:after="0" w:line="480" w:lineRule="auto"/>
        <w:ind w:left="120"/>
        <w:rPr>
          <w:lang w:val="ru-RU"/>
        </w:rPr>
      </w:pPr>
    </w:p>
    <w:p w:rsidR="00F33CDE" w:rsidRPr="003C38E7" w:rsidRDefault="00F33CDE">
      <w:pPr>
        <w:rPr>
          <w:lang w:val="ru-RU"/>
        </w:rPr>
        <w:sectPr w:rsidR="00F33CDE" w:rsidRPr="003C38E7">
          <w:pgSz w:w="11906" w:h="16383"/>
          <w:pgMar w:top="1134" w:right="850" w:bottom="1134" w:left="1701" w:header="720" w:footer="720" w:gutter="0"/>
          <w:cols w:space="720"/>
        </w:sectPr>
      </w:pPr>
    </w:p>
    <w:bookmarkEnd w:id="11"/>
    <w:p w:rsidR="00E53F03" w:rsidRPr="003C38E7" w:rsidRDefault="00E53F03">
      <w:pPr>
        <w:rPr>
          <w:lang w:val="ru-RU"/>
        </w:rPr>
      </w:pPr>
    </w:p>
    <w:sectPr w:rsidR="00E53F03" w:rsidRPr="003C38E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4E0931"/>
    <w:multiLevelType w:val="multilevel"/>
    <w:tmpl w:val="A42013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F8A32B5"/>
    <w:multiLevelType w:val="multilevel"/>
    <w:tmpl w:val="EA4CFC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CDE"/>
    <w:rsid w:val="002E00DD"/>
    <w:rsid w:val="003C38E7"/>
    <w:rsid w:val="00E53F03"/>
    <w:rsid w:val="00F33C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B8BA8"/>
  <w15:docId w15:val="{230F141A-3DB6-4A82-AC1B-69BC05A06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fe24d456" TargetMode="External"/><Relationship Id="rId21" Type="http://schemas.openxmlformats.org/officeDocument/2006/relationships/hyperlink" Target="https://m.edsoo.ru/4c4216e9" TargetMode="External"/><Relationship Id="rId42" Type="http://schemas.openxmlformats.org/officeDocument/2006/relationships/hyperlink" Target="https://m.edsoo.ru/9ccc55d3" TargetMode="External"/><Relationship Id="rId63" Type="http://schemas.openxmlformats.org/officeDocument/2006/relationships/hyperlink" Target="https://m.edsoo.ru/b33d2119" TargetMode="External"/><Relationship Id="rId84" Type="http://schemas.openxmlformats.org/officeDocument/2006/relationships/hyperlink" Target="https://m.edsoo.ru/51ff5abc" TargetMode="External"/><Relationship Id="rId138" Type="http://schemas.openxmlformats.org/officeDocument/2006/relationships/hyperlink" Target="https://m.edsoo.ru/522e867e" TargetMode="External"/><Relationship Id="rId159" Type="http://schemas.openxmlformats.org/officeDocument/2006/relationships/hyperlink" Target="https://m.edsoo.ru/9ac1444e" TargetMode="External"/><Relationship Id="rId170" Type="http://schemas.openxmlformats.org/officeDocument/2006/relationships/hyperlink" Target="https://m.edsoo.ru/df97bd97" TargetMode="External"/><Relationship Id="rId191" Type="http://schemas.openxmlformats.org/officeDocument/2006/relationships/hyperlink" Target="https://m.edsoo.ru/daeb232d" TargetMode="External"/><Relationship Id="rId205" Type="http://schemas.openxmlformats.org/officeDocument/2006/relationships/hyperlink" Target="https://m.edsoo.ru/4cc117b3" TargetMode="External"/><Relationship Id="rId16" Type="http://schemas.openxmlformats.org/officeDocument/2006/relationships/hyperlink" Target="https://m.edsoo.ru/b2618cce" TargetMode="External"/><Relationship Id="rId107" Type="http://schemas.openxmlformats.org/officeDocument/2006/relationships/hyperlink" Target="https://m.edsoo.ru/c7ce9c2f" TargetMode="External"/><Relationship Id="rId11" Type="http://schemas.openxmlformats.org/officeDocument/2006/relationships/hyperlink" Target="https://m.edsoo.ru/c2bed9c5" TargetMode="External"/><Relationship Id="rId32" Type="http://schemas.openxmlformats.org/officeDocument/2006/relationships/hyperlink" Target="https://m.edsoo.ru/7ca4fa2f" TargetMode="External"/><Relationship Id="rId37" Type="http://schemas.openxmlformats.org/officeDocument/2006/relationships/hyperlink" Target="https://m.edsoo.ru/ac13686d" TargetMode="External"/><Relationship Id="rId53" Type="http://schemas.openxmlformats.org/officeDocument/2006/relationships/hyperlink" Target="https://m.edsoo.ru/13ca2779" TargetMode="External"/><Relationship Id="rId58" Type="http://schemas.openxmlformats.org/officeDocument/2006/relationships/hyperlink" Target="https://m.edsoo.ru/fc377c51" TargetMode="External"/><Relationship Id="rId74" Type="http://schemas.openxmlformats.org/officeDocument/2006/relationships/hyperlink" Target="https://m.edsoo.ru/d47cac87" TargetMode="External"/><Relationship Id="rId79" Type="http://schemas.openxmlformats.org/officeDocument/2006/relationships/hyperlink" Target="https://m.edsoo.ru/fc762dd4" TargetMode="External"/><Relationship Id="rId102" Type="http://schemas.openxmlformats.org/officeDocument/2006/relationships/hyperlink" Target="https://m.edsoo.ru/22247c8c" TargetMode="External"/><Relationship Id="rId123" Type="http://schemas.openxmlformats.org/officeDocument/2006/relationships/hyperlink" Target="https://m.edsoo.ru/1273ffb9" TargetMode="External"/><Relationship Id="rId128" Type="http://schemas.openxmlformats.org/officeDocument/2006/relationships/hyperlink" Target="https://m.edsoo.ru/f767e671" TargetMode="External"/><Relationship Id="rId144" Type="http://schemas.openxmlformats.org/officeDocument/2006/relationships/hyperlink" Target="https://m.edsoo.ru/ca7dbf2d" TargetMode="External"/><Relationship Id="rId149" Type="http://schemas.openxmlformats.org/officeDocument/2006/relationships/hyperlink" Target="https://m.edsoo.ru/95db2799" TargetMode="External"/><Relationship Id="rId5" Type="http://schemas.openxmlformats.org/officeDocument/2006/relationships/hyperlink" Target="https://m.edsoo.ru/588c85b2" TargetMode="External"/><Relationship Id="rId90" Type="http://schemas.openxmlformats.org/officeDocument/2006/relationships/hyperlink" Target="https://m.edsoo.ru/b744c9ec" TargetMode="External"/><Relationship Id="rId95" Type="http://schemas.openxmlformats.org/officeDocument/2006/relationships/hyperlink" Target="https://m.edsoo.ru/92765464" TargetMode="External"/><Relationship Id="rId160" Type="http://schemas.openxmlformats.org/officeDocument/2006/relationships/hyperlink" Target="https://m.edsoo.ru/1325f3dd" TargetMode="External"/><Relationship Id="rId165" Type="http://schemas.openxmlformats.org/officeDocument/2006/relationships/hyperlink" Target="https://m.edsoo.ru/fb7912b1" TargetMode="External"/><Relationship Id="rId181" Type="http://schemas.openxmlformats.org/officeDocument/2006/relationships/hyperlink" Target="https://m.edsoo.ru/29beaf77" TargetMode="External"/><Relationship Id="rId186" Type="http://schemas.openxmlformats.org/officeDocument/2006/relationships/hyperlink" Target="https://m.edsoo.ru/91c864f2" TargetMode="External"/><Relationship Id="rId22" Type="http://schemas.openxmlformats.org/officeDocument/2006/relationships/hyperlink" Target="https://m.edsoo.ru/57e2e351" TargetMode="External"/><Relationship Id="rId27" Type="http://schemas.openxmlformats.org/officeDocument/2006/relationships/hyperlink" Target="https://m.edsoo.ru/a6ae516e" TargetMode="External"/><Relationship Id="rId43" Type="http://schemas.openxmlformats.org/officeDocument/2006/relationships/hyperlink" Target="https://m.edsoo.ru/e6c98c7c" TargetMode="External"/><Relationship Id="rId48" Type="http://schemas.openxmlformats.org/officeDocument/2006/relationships/hyperlink" Target="https://m.edsoo.ru/c93542b5" TargetMode="External"/><Relationship Id="rId64" Type="http://schemas.openxmlformats.org/officeDocument/2006/relationships/hyperlink" Target="https://m.edsoo.ru/cb1b137c" TargetMode="External"/><Relationship Id="rId69" Type="http://schemas.openxmlformats.org/officeDocument/2006/relationships/hyperlink" Target="https://m.edsoo.ru/7dec35ee" TargetMode="External"/><Relationship Id="rId113" Type="http://schemas.openxmlformats.org/officeDocument/2006/relationships/hyperlink" Target="https://m.edsoo.ru/de683aaa" TargetMode="External"/><Relationship Id="rId118" Type="http://schemas.openxmlformats.org/officeDocument/2006/relationships/hyperlink" Target="https://m.edsoo.ru/5b56823d" TargetMode="External"/><Relationship Id="rId134" Type="http://schemas.openxmlformats.org/officeDocument/2006/relationships/hyperlink" Target="https://m.edsoo.ru/d81cea87" TargetMode="External"/><Relationship Id="rId139" Type="http://schemas.openxmlformats.org/officeDocument/2006/relationships/hyperlink" Target="https://m.edsoo.ru/2667e6de" TargetMode="External"/><Relationship Id="rId80" Type="http://schemas.openxmlformats.org/officeDocument/2006/relationships/hyperlink" Target="https://m.edsoo.ru/6e34b31e" TargetMode="External"/><Relationship Id="rId85" Type="http://schemas.openxmlformats.org/officeDocument/2006/relationships/hyperlink" Target="https://m.edsoo.ru/68bb5bec" TargetMode="External"/><Relationship Id="rId150" Type="http://schemas.openxmlformats.org/officeDocument/2006/relationships/hyperlink" Target="https://m.edsoo.ru/55d4f1b7" TargetMode="External"/><Relationship Id="rId155" Type="http://schemas.openxmlformats.org/officeDocument/2006/relationships/hyperlink" Target="https://m.edsoo.ru/f83ee683" TargetMode="External"/><Relationship Id="rId171" Type="http://schemas.openxmlformats.org/officeDocument/2006/relationships/hyperlink" Target="https://m.edsoo.ru/d324ea75" TargetMode="External"/><Relationship Id="rId176" Type="http://schemas.openxmlformats.org/officeDocument/2006/relationships/hyperlink" Target="https://m.edsoo.ru/a97b28ca" TargetMode="External"/><Relationship Id="rId192" Type="http://schemas.openxmlformats.org/officeDocument/2006/relationships/hyperlink" Target="https://m.edsoo.ru/ff53f867" TargetMode="External"/><Relationship Id="rId197" Type="http://schemas.openxmlformats.org/officeDocument/2006/relationships/hyperlink" Target="https://m.edsoo.ru/81595c6b" TargetMode="External"/><Relationship Id="rId206" Type="http://schemas.openxmlformats.org/officeDocument/2006/relationships/hyperlink" Target="https://m.edsoo.ru/28dd339e" TargetMode="External"/><Relationship Id="rId201" Type="http://schemas.openxmlformats.org/officeDocument/2006/relationships/hyperlink" Target="https://m.edsoo.ru/ba2b4522" TargetMode="External"/><Relationship Id="rId12" Type="http://schemas.openxmlformats.org/officeDocument/2006/relationships/hyperlink" Target="https://m.edsoo.ru/f24c9d86" TargetMode="External"/><Relationship Id="rId17" Type="http://schemas.openxmlformats.org/officeDocument/2006/relationships/hyperlink" Target="https://m.edsoo.ru/9cf3b9bf" TargetMode="External"/><Relationship Id="rId33" Type="http://schemas.openxmlformats.org/officeDocument/2006/relationships/hyperlink" Target="https://m.edsoo.ru/53ab7cfd" TargetMode="External"/><Relationship Id="rId38" Type="http://schemas.openxmlformats.org/officeDocument/2006/relationships/hyperlink" Target="https://m.edsoo.ru/b936e992" TargetMode="External"/><Relationship Id="rId59" Type="http://schemas.openxmlformats.org/officeDocument/2006/relationships/hyperlink" Target="https://m.edsoo.ru/56c8faa4" TargetMode="External"/><Relationship Id="rId103" Type="http://schemas.openxmlformats.org/officeDocument/2006/relationships/hyperlink" Target="https://m.edsoo.ru/eb16c61a" TargetMode="External"/><Relationship Id="rId108" Type="http://schemas.openxmlformats.org/officeDocument/2006/relationships/hyperlink" Target="https://m.edsoo.ru/49d29f46" TargetMode="External"/><Relationship Id="rId124" Type="http://schemas.openxmlformats.org/officeDocument/2006/relationships/hyperlink" Target="https://m.edsoo.ru/a2cd38a4" TargetMode="External"/><Relationship Id="rId129" Type="http://schemas.openxmlformats.org/officeDocument/2006/relationships/hyperlink" Target="https://m.edsoo.ru/9392d44f" TargetMode="External"/><Relationship Id="rId54" Type="http://schemas.openxmlformats.org/officeDocument/2006/relationships/hyperlink" Target="https://m.edsoo.ru/7e55435e" TargetMode="External"/><Relationship Id="rId70" Type="http://schemas.openxmlformats.org/officeDocument/2006/relationships/hyperlink" Target="https://m.edsoo.ru/3922fc23" TargetMode="External"/><Relationship Id="rId75" Type="http://schemas.openxmlformats.org/officeDocument/2006/relationships/hyperlink" Target="https://m.edsoo.ru/6e119e38" TargetMode="External"/><Relationship Id="rId91" Type="http://schemas.openxmlformats.org/officeDocument/2006/relationships/hyperlink" Target="https://m.edsoo.ru/29ad6e37" TargetMode="External"/><Relationship Id="rId96" Type="http://schemas.openxmlformats.org/officeDocument/2006/relationships/hyperlink" Target="https://m.edsoo.ru/fd6b44a5" TargetMode="External"/><Relationship Id="rId140" Type="http://schemas.openxmlformats.org/officeDocument/2006/relationships/hyperlink" Target="https://m.edsoo.ru/41398a71" TargetMode="External"/><Relationship Id="rId145" Type="http://schemas.openxmlformats.org/officeDocument/2006/relationships/hyperlink" Target="https://m.edsoo.ru/c4e2e5c6" TargetMode="External"/><Relationship Id="rId161" Type="http://schemas.openxmlformats.org/officeDocument/2006/relationships/hyperlink" Target="https://m.edsoo.ru/76844cf2" TargetMode="External"/><Relationship Id="rId166" Type="http://schemas.openxmlformats.org/officeDocument/2006/relationships/hyperlink" Target="https://m.edsoo.ru/c1475e77" TargetMode="External"/><Relationship Id="rId182" Type="http://schemas.openxmlformats.org/officeDocument/2006/relationships/hyperlink" Target="https://m.edsoo.ru/88d75145" TargetMode="External"/><Relationship Id="rId187" Type="http://schemas.openxmlformats.org/officeDocument/2006/relationships/hyperlink" Target="https://m.edsoo.ru/e8d891e8" TargetMode="External"/><Relationship Id="rId1" Type="http://schemas.openxmlformats.org/officeDocument/2006/relationships/numbering" Target="numbering.xml"/><Relationship Id="rId6" Type="http://schemas.openxmlformats.org/officeDocument/2006/relationships/hyperlink" Target="https://m.edsoo.ru/ddcdafc2" TargetMode="External"/><Relationship Id="rId23" Type="http://schemas.openxmlformats.org/officeDocument/2006/relationships/hyperlink" Target="https://m.edsoo.ru/4fcbfc2f" TargetMode="External"/><Relationship Id="rId28" Type="http://schemas.openxmlformats.org/officeDocument/2006/relationships/hyperlink" Target="https://m.edsoo.ru/cbfb4984" TargetMode="External"/><Relationship Id="rId49" Type="http://schemas.openxmlformats.org/officeDocument/2006/relationships/hyperlink" Target="https://m.edsoo.ru/62fc55e3" TargetMode="External"/><Relationship Id="rId114" Type="http://schemas.openxmlformats.org/officeDocument/2006/relationships/hyperlink" Target="https://m.edsoo.ru/f72c7fa9" TargetMode="External"/><Relationship Id="rId119" Type="http://schemas.openxmlformats.org/officeDocument/2006/relationships/hyperlink" Target="https://m.edsoo.ru/9ef42fa7" TargetMode="External"/><Relationship Id="rId44" Type="http://schemas.openxmlformats.org/officeDocument/2006/relationships/hyperlink" Target="https://m.edsoo.ru/99d56dab" TargetMode="External"/><Relationship Id="rId60" Type="http://schemas.openxmlformats.org/officeDocument/2006/relationships/hyperlink" Target="https://m.edsoo.ru/ba17c527" TargetMode="External"/><Relationship Id="rId65" Type="http://schemas.openxmlformats.org/officeDocument/2006/relationships/hyperlink" Target="https://m.edsoo.ru/2625a1db" TargetMode="External"/><Relationship Id="rId81" Type="http://schemas.openxmlformats.org/officeDocument/2006/relationships/hyperlink" Target="https://m.edsoo.ru/82ba2777" TargetMode="External"/><Relationship Id="rId86" Type="http://schemas.openxmlformats.org/officeDocument/2006/relationships/hyperlink" Target="https://m.edsoo.ru/8515ba52" TargetMode="External"/><Relationship Id="rId130" Type="http://schemas.openxmlformats.org/officeDocument/2006/relationships/hyperlink" Target="https://m.edsoo.ru/6e7bf7c1" TargetMode="External"/><Relationship Id="rId135" Type="http://schemas.openxmlformats.org/officeDocument/2006/relationships/hyperlink" Target="https://m.edsoo.ru/83b98d39" TargetMode="External"/><Relationship Id="rId151" Type="http://schemas.openxmlformats.org/officeDocument/2006/relationships/hyperlink" Target="https://m.edsoo.ru/9d64515e" TargetMode="External"/><Relationship Id="rId156" Type="http://schemas.openxmlformats.org/officeDocument/2006/relationships/hyperlink" Target="https://m.edsoo.ru/bcdfefa6" TargetMode="External"/><Relationship Id="rId177" Type="http://schemas.openxmlformats.org/officeDocument/2006/relationships/hyperlink" Target="https://m.edsoo.ru/e8a547f6" TargetMode="External"/><Relationship Id="rId198" Type="http://schemas.openxmlformats.org/officeDocument/2006/relationships/hyperlink" Target="https://m.edsoo.ru/6d737c4c" TargetMode="External"/><Relationship Id="rId172" Type="http://schemas.openxmlformats.org/officeDocument/2006/relationships/hyperlink" Target="https://m.edsoo.ru/95a815fb" TargetMode="External"/><Relationship Id="rId193" Type="http://schemas.openxmlformats.org/officeDocument/2006/relationships/hyperlink" Target="https://m.edsoo.ru/89b29e3d" TargetMode="External"/><Relationship Id="rId202" Type="http://schemas.openxmlformats.org/officeDocument/2006/relationships/hyperlink" Target="https://m.edsoo.ru/7fd69e7c" TargetMode="External"/><Relationship Id="rId207" Type="http://schemas.openxmlformats.org/officeDocument/2006/relationships/hyperlink" Target="https://m.edsoo.ru/7df6b243" TargetMode="External"/><Relationship Id="rId13" Type="http://schemas.openxmlformats.org/officeDocument/2006/relationships/hyperlink" Target="https://m.edsoo.ru/db11b7fd" TargetMode="External"/><Relationship Id="rId18" Type="http://schemas.openxmlformats.org/officeDocument/2006/relationships/hyperlink" Target="https://m.edsoo.ru/1b2f91f7" TargetMode="External"/><Relationship Id="rId39" Type="http://schemas.openxmlformats.org/officeDocument/2006/relationships/hyperlink" Target="https://m.edsoo.ru/6be9fbea" TargetMode="External"/><Relationship Id="rId109" Type="http://schemas.openxmlformats.org/officeDocument/2006/relationships/hyperlink" Target="https://m.edsoo.ru/ecb2a824" TargetMode="External"/><Relationship Id="rId34" Type="http://schemas.openxmlformats.org/officeDocument/2006/relationships/hyperlink" Target="https://m.edsoo.ru/1737fd63" TargetMode="External"/><Relationship Id="rId50" Type="http://schemas.openxmlformats.org/officeDocument/2006/relationships/hyperlink" Target="https://m.edsoo.ru/76464a93" TargetMode="External"/><Relationship Id="rId55" Type="http://schemas.openxmlformats.org/officeDocument/2006/relationships/hyperlink" Target="https://m.edsoo.ru/4d5fb41d" TargetMode="External"/><Relationship Id="rId76" Type="http://schemas.openxmlformats.org/officeDocument/2006/relationships/hyperlink" Target="https://m.edsoo.ru/1144c324" TargetMode="External"/><Relationship Id="rId97" Type="http://schemas.openxmlformats.org/officeDocument/2006/relationships/hyperlink" Target="https://m.edsoo.ru/e634d38a" TargetMode="External"/><Relationship Id="rId104" Type="http://schemas.openxmlformats.org/officeDocument/2006/relationships/hyperlink" Target="https://m.edsoo.ru/eca25dd6" TargetMode="External"/><Relationship Id="rId120" Type="http://schemas.openxmlformats.org/officeDocument/2006/relationships/hyperlink" Target="https://m.edsoo.ru/25bc1ef2" TargetMode="External"/><Relationship Id="rId125" Type="http://schemas.openxmlformats.org/officeDocument/2006/relationships/hyperlink" Target="https://m.edsoo.ru/e4b889fd" TargetMode="External"/><Relationship Id="rId141" Type="http://schemas.openxmlformats.org/officeDocument/2006/relationships/hyperlink" Target="https://m.edsoo.ru/a1a4466b" TargetMode="External"/><Relationship Id="rId146" Type="http://schemas.openxmlformats.org/officeDocument/2006/relationships/hyperlink" Target="https://m.edsoo.ru/91672d2f" TargetMode="External"/><Relationship Id="rId167" Type="http://schemas.openxmlformats.org/officeDocument/2006/relationships/hyperlink" Target="https://m.edsoo.ru/af4a7147" TargetMode="External"/><Relationship Id="rId188" Type="http://schemas.openxmlformats.org/officeDocument/2006/relationships/hyperlink" Target="https://m.edsoo.ru/75255d4b" TargetMode="External"/><Relationship Id="rId7" Type="http://schemas.openxmlformats.org/officeDocument/2006/relationships/hyperlink" Target="https://m.edsoo.ru/eba83d84" TargetMode="External"/><Relationship Id="rId71" Type="http://schemas.openxmlformats.org/officeDocument/2006/relationships/hyperlink" Target="https://m.edsoo.ru/6b1aa76d" TargetMode="External"/><Relationship Id="rId92" Type="http://schemas.openxmlformats.org/officeDocument/2006/relationships/hyperlink" Target="https://m.edsoo.ru/da162dbc" TargetMode="External"/><Relationship Id="rId162" Type="http://schemas.openxmlformats.org/officeDocument/2006/relationships/hyperlink" Target="https://m.edsoo.ru/c3a8bde9" TargetMode="External"/><Relationship Id="rId183" Type="http://schemas.openxmlformats.org/officeDocument/2006/relationships/hyperlink" Target="https://m.edsoo.ru/e5667d27" TargetMode="External"/><Relationship Id="rId2" Type="http://schemas.openxmlformats.org/officeDocument/2006/relationships/styles" Target="styles.xml"/><Relationship Id="rId29" Type="http://schemas.openxmlformats.org/officeDocument/2006/relationships/hyperlink" Target="https://m.edsoo.ru/ac45fd6f" TargetMode="External"/><Relationship Id="rId24" Type="http://schemas.openxmlformats.org/officeDocument/2006/relationships/hyperlink" Target="https://m.edsoo.ru/c5abbc54" TargetMode="External"/><Relationship Id="rId40" Type="http://schemas.openxmlformats.org/officeDocument/2006/relationships/hyperlink" Target="https://m.edsoo.ru/6c42af37" TargetMode="External"/><Relationship Id="rId45" Type="http://schemas.openxmlformats.org/officeDocument/2006/relationships/hyperlink" Target="https://m.edsoo.ru/5b1bb69d" TargetMode="External"/><Relationship Id="rId66" Type="http://schemas.openxmlformats.org/officeDocument/2006/relationships/hyperlink" Target="https://m.edsoo.ru/b5bc8eec" TargetMode="External"/><Relationship Id="rId87" Type="http://schemas.openxmlformats.org/officeDocument/2006/relationships/hyperlink" Target="https://m.edsoo.ru/86151552" TargetMode="External"/><Relationship Id="rId110" Type="http://schemas.openxmlformats.org/officeDocument/2006/relationships/hyperlink" Target="https://m.edsoo.ru/7a5e9713" TargetMode="External"/><Relationship Id="rId115" Type="http://schemas.openxmlformats.org/officeDocument/2006/relationships/hyperlink" Target="https://m.edsoo.ru/d21cf6ee" TargetMode="External"/><Relationship Id="rId131" Type="http://schemas.openxmlformats.org/officeDocument/2006/relationships/hyperlink" Target="https://m.edsoo.ru/9baad726" TargetMode="External"/><Relationship Id="rId136" Type="http://schemas.openxmlformats.org/officeDocument/2006/relationships/hyperlink" Target="https://m.edsoo.ru/d2658ebd" TargetMode="External"/><Relationship Id="rId157" Type="http://schemas.openxmlformats.org/officeDocument/2006/relationships/hyperlink" Target="https://m.edsoo.ru/2e5a1f29" TargetMode="External"/><Relationship Id="rId178" Type="http://schemas.openxmlformats.org/officeDocument/2006/relationships/hyperlink" Target="https://m.edsoo.ru/961d78a8" TargetMode="External"/><Relationship Id="rId61" Type="http://schemas.openxmlformats.org/officeDocument/2006/relationships/hyperlink" Target="https://m.edsoo.ru/3b72c654" TargetMode="External"/><Relationship Id="rId82" Type="http://schemas.openxmlformats.org/officeDocument/2006/relationships/hyperlink" Target="https://m.edsoo.ru/69a7d942" TargetMode="External"/><Relationship Id="rId152" Type="http://schemas.openxmlformats.org/officeDocument/2006/relationships/hyperlink" Target="https://m.edsoo.ru/4e19ecb6" TargetMode="External"/><Relationship Id="rId173" Type="http://schemas.openxmlformats.org/officeDocument/2006/relationships/hyperlink" Target="https://m.edsoo.ru/67dda7ee" TargetMode="External"/><Relationship Id="rId194" Type="http://schemas.openxmlformats.org/officeDocument/2006/relationships/hyperlink" Target="https://m.edsoo.ru/71e78941" TargetMode="External"/><Relationship Id="rId199" Type="http://schemas.openxmlformats.org/officeDocument/2006/relationships/hyperlink" Target="https://m.edsoo.ru/5752266a" TargetMode="External"/><Relationship Id="rId203" Type="http://schemas.openxmlformats.org/officeDocument/2006/relationships/hyperlink" Target="https://m.edsoo.ru/2867b89c" TargetMode="External"/><Relationship Id="rId208" Type="http://schemas.openxmlformats.org/officeDocument/2006/relationships/hyperlink" Target="https://m.edsoo.ru/6ede9762" TargetMode="External"/><Relationship Id="rId19" Type="http://schemas.openxmlformats.org/officeDocument/2006/relationships/hyperlink" Target="https://m.edsoo.ru/1844a2e4" TargetMode="External"/><Relationship Id="rId14" Type="http://schemas.openxmlformats.org/officeDocument/2006/relationships/hyperlink" Target="https://m.edsoo.ru/b5dd926b" TargetMode="External"/><Relationship Id="rId30" Type="http://schemas.openxmlformats.org/officeDocument/2006/relationships/hyperlink" Target="https://m.edsoo.ru/5a11ad49" TargetMode="External"/><Relationship Id="rId35" Type="http://schemas.openxmlformats.org/officeDocument/2006/relationships/hyperlink" Target="https://m.edsoo.ru/e8e1391a" TargetMode="External"/><Relationship Id="rId56" Type="http://schemas.openxmlformats.org/officeDocument/2006/relationships/hyperlink" Target="https://m.edsoo.ru/9eceb7da" TargetMode="External"/><Relationship Id="rId77" Type="http://schemas.openxmlformats.org/officeDocument/2006/relationships/hyperlink" Target="https://m.edsoo.ru/cfca9ebf" TargetMode="External"/><Relationship Id="rId100" Type="http://schemas.openxmlformats.org/officeDocument/2006/relationships/hyperlink" Target="https://m.edsoo.ru/b9b6d54f" TargetMode="External"/><Relationship Id="rId105" Type="http://schemas.openxmlformats.org/officeDocument/2006/relationships/hyperlink" Target="https://m.edsoo.ru/13be7183" TargetMode="External"/><Relationship Id="rId126" Type="http://schemas.openxmlformats.org/officeDocument/2006/relationships/hyperlink" Target="https://m.edsoo.ru/b12282ed" TargetMode="External"/><Relationship Id="rId147" Type="http://schemas.openxmlformats.org/officeDocument/2006/relationships/hyperlink" Target="https://m.edsoo.ru/5bcdeb66" TargetMode="External"/><Relationship Id="rId168" Type="http://schemas.openxmlformats.org/officeDocument/2006/relationships/hyperlink" Target="https://m.edsoo.ru/2474b359" TargetMode="External"/><Relationship Id="rId8" Type="http://schemas.openxmlformats.org/officeDocument/2006/relationships/hyperlink" Target="https://m.edsoo.ru/76122161" TargetMode="External"/><Relationship Id="rId51" Type="http://schemas.openxmlformats.org/officeDocument/2006/relationships/hyperlink" Target="https://m.edsoo.ru/818779e7" TargetMode="External"/><Relationship Id="rId72" Type="http://schemas.openxmlformats.org/officeDocument/2006/relationships/hyperlink" Target="https://m.edsoo.ru/16c95c3a" TargetMode="External"/><Relationship Id="rId93" Type="http://schemas.openxmlformats.org/officeDocument/2006/relationships/hyperlink" Target="https://m.edsoo.ru/a8b5ab1a" TargetMode="External"/><Relationship Id="rId98" Type="http://schemas.openxmlformats.org/officeDocument/2006/relationships/hyperlink" Target="https://m.edsoo.ru/3d5b22ec" TargetMode="External"/><Relationship Id="rId121" Type="http://schemas.openxmlformats.org/officeDocument/2006/relationships/hyperlink" Target="https://m.edsoo.ru/1f7ea33f" TargetMode="External"/><Relationship Id="rId142" Type="http://schemas.openxmlformats.org/officeDocument/2006/relationships/hyperlink" Target="https://m.edsoo.ru/1ee258f4" TargetMode="External"/><Relationship Id="rId163" Type="http://schemas.openxmlformats.org/officeDocument/2006/relationships/hyperlink" Target="https://m.edsoo.ru/d2de13ca" TargetMode="External"/><Relationship Id="rId184" Type="http://schemas.openxmlformats.org/officeDocument/2006/relationships/hyperlink" Target="https://m.edsoo.ru/5efcff8e" TargetMode="External"/><Relationship Id="rId189" Type="http://schemas.openxmlformats.org/officeDocument/2006/relationships/hyperlink" Target="https://m.edsoo.ru/d168c275" TargetMode="External"/><Relationship Id="rId3" Type="http://schemas.openxmlformats.org/officeDocument/2006/relationships/settings" Target="settings.xml"/><Relationship Id="rId25" Type="http://schemas.openxmlformats.org/officeDocument/2006/relationships/hyperlink" Target="https://m.edsoo.ru/7d1fb4c8" TargetMode="External"/><Relationship Id="rId46" Type="http://schemas.openxmlformats.org/officeDocument/2006/relationships/hyperlink" Target="https://m.edsoo.ru/5682d452" TargetMode="External"/><Relationship Id="rId67" Type="http://schemas.openxmlformats.org/officeDocument/2006/relationships/hyperlink" Target="https://m.edsoo.ru/6f93bcdf" TargetMode="External"/><Relationship Id="rId116" Type="http://schemas.openxmlformats.org/officeDocument/2006/relationships/hyperlink" Target="https://m.edsoo.ru/d1fa9d71" TargetMode="External"/><Relationship Id="rId137" Type="http://schemas.openxmlformats.org/officeDocument/2006/relationships/hyperlink" Target="https://m.edsoo.ru/826e23fb" TargetMode="External"/><Relationship Id="rId158" Type="http://schemas.openxmlformats.org/officeDocument/2006/relationships/hyperlink" Target="https://m.edsoo.ru/475fea2c" TargetMode="External"/><Relationship Id="rId20" Type="http://schemas.openxmlformats.org/officeDocument/2006/relationships/hyperlink" Target="https://m.edsoo.ru/a9d15d32" TargetMode="External"/><Relationship Id="rId41" Type="http://schemas.openxmlformats.org/officeDocument/2006/relationships/hyperlink" Target="https://m.edsoo.ru/e157c6f7" TargetMode="External"/><Relationship Id="rId62" Type="http://schemas.openxmlformats.org/officeDocument/2006/relationships/hyperlink" Target="https://m.edsoo.ru/2ae86c5b" TargetMode="External"/><Relationship Id="rId83" Type="http://schemas.openxmlformats.org/officeDocument/2006/relationships/hyperlink" Target="https://m.edsoo.ru/dd1173e8" TargetMode="External"/><Relationship Id="rId88" Type="http://schemas.openxmlformats.org/officeDocument/2006/relationships/hyperlink" Target="https://m.edsoo.ru/624c65e7" TargetMode="External"/><Relationship Id="rId111" Type="http://schemas.openxmlformats.org/officeDocument/2006/relationships/hyperlink" Target="https://m.edsoo.ru/24171bae" TargetMode="External"/><Relationship Id="rId132" Type="http://schemas.openxmlformats.org/officeDocument/2006/relationships/hyperlink" Target="https://m.edsoo.ru/d633eedb" TargetMode="External"/><Relationship Id="rId153" Type="http://schemas.openxmlformats.org/officeDocument/2006/relationships/hyperlink" Target="https://m.edsoo.ru/db67181c" TargetMode="External"/><Relationship Id="rId174" Type="http://schemas.openxmlformats.org/officeDocument/2006/relationships/hyperlink" Target="https://m.edsoo.ru/447414f7" TargetMode="External"/><Relationship Id="rId179" Type="http://schemas.openxmlformats.org/officeDocument/2006/relationships/hyperlink" Target="https://m.edsoo.ru/8cf5adc7" TargetMode="External"/><Relationship Id="rId195" Type="http://schemas.openxmlformats.org/officeDocument/2006/relationships/hyperlink" Target="https://m.edsoo.ru/25f8ecf8" TargetMode="External"/><Relationship Id="rId209" Type="http://schemas.openxmlformats.org/officeDocument/2006/relationships/fontTable" Target="fontTable.xml"/><Relationship Id="rId190" Type="http://schemas.openxmlformats.org/officeDocument/2006/relationships/hyperlink" Target="https://m.edsoo.ru/1daa4342" TargetMode="External"/><Relationship Id="rId204" Type="http://schemas.openxmlformats.org/officeDocument/2006/relationships/hyperlink" Target="https://m.edsoo.ru/43115873" TargetMode="External"/><Relationship Id="rId15" Type="http://schemas.openxmlformats.org/officeDocument/2006/relationships/hyperlink" Target="https://m.edsoo.ru/14ca712c" TargetMode="External"/><Relationship Id="rId36" Type="http://schemas.openxmlformats.org/officeDocument/2006/relationships/hyperlink" Target="https://m.edsoo.ru/49ffaff1" TargetMode="External"/><Relationship Id="rId57" Type="http://schemas.openxmlformats.org/officeDocument/2006/relationships/hyperlink" Target="https://m.edsoo.ru/c82fe87c" TargetMode="External"/><Relationship Id="rId106" Type="http://schemas.openxmlformats.org/officeDocument/2006/relationships/hyperlink" Target="https://m.edsoo.ru/c8863892" TargetMode="External"/><Relationship Id="rId127" Type="http://schemas.openxmlformats.org/officeDocument/2006/relationships/hyperlink" Target="https://m.edsoo.ru/bd78ac3a" TargetMode="External"/><Relationship Id="rId10" Type="http://schemas.openxmlformats.org/officeDocument/2006/relationships/hyperlink" Target="https://m.edsoo.ru/4284be8b" TargetMode="External"/><Relationship Id="rId31" Type="http://schemas.openxmlformats.org/officeDocument/2006/relationships/hyperlink" Target="https://m.edsoo.ru/f275db49" TargetMode="External"/><Relationship Id="rId52" Type="http://schemas.openxmlformats.org/officeDocument/2006/relationships/hyperlink" Target="https://m.edsoo.ru/b9366929" TargetMode="External"/><Relationship Id="rId73" Type="http://schemas.openxmlformats.org/officeDocument/2006/relationships/hyperlink" Target="https://m.edsoo.ru/52c88814" TargetMode="External"/><Relationship Id="rId78" Type="http://schemas.openxmlformats.org/officeDocument/2006/relationships/hyperlink" Target="https://m.edsoo.ru/b9a387c8" TargetMode="External"/><Relationship Id="rId94" Type="http://schemas.openxmlformats.org/officeDocument/2006/relationships/hyperlink" Target="https://m.edsoo.ru/2a5d2dc1" TargetMode="External"/><Relationship Id="rId99" Type="http://schemas.openxmlformats.org/officeDocument/2006/relationships/hyperlink" Target="https://m.edsoo.ru/6b87c2da" TargetMode="External"/><Relationship Id="rId101" Type="http://schemas.openxmlformats.org/officeDocument/2006/relationships/hyperlink" Target="https://m.edsoo.ru/24e7b226" TargetMode="External"/><Relationship Id="rId122" Type="http://schemas.openxmlformats.org/officeDocument/2006/relationships/hyperlink" Target="https://m.edsoo.ru/416bc79c" TargetMode="External"/><Relationship Id="rId143" Type="http://schemas.openxmlformats.org/officeDocument/2006/relationships/hyperlink" Target="https://m.edsoo.ru/5b64ebdb" TargetMode="External"/><Relationship Id="rId148" Type="http://schemas.openxmlformats.org/officeDocument/2006/relationships/hyperlink" Target="https://m.edsoo.ru/cfbc984c" TargetMode="External"/><Relationship Id="rId164" Type="http://schemas.openxmlformats.org/officeDocument/2006/relationships/hyperlink" Target="https://m.edsoo.ru/3897dad5" TargetMode="External"/><Relationship Id="rId169" Type="http://schemas.openxmlformats.org/officeDocument/2006/relationships/hyperlink" Target="https://m.edsoo.ru/c23ec878" TargetMode="External"/><Relationship Id="rId185" Type="http://schemas.openxmlformats.org/officeDocument/2006/relationships/hyperlink" Target="https://m.edsoo.ru/26c1eada" TargetMode="External"/><Relationship Id="rId4" Type="http://schemas.openxmlformats.org/officeDocument/2006/relationships/webSettings" Target="webSettings.xml"/><Relationship Id="rId9" Type="http://schemas.openxmlformats.org/officeDocument/2006/relationships/hyperlink" Target="https://m.edsoo.ru/db7fa53e" TargetMode="External"/><Relationship Id="rId180" Type="http://schemas.openxmlformats.org/officeDocument/2006/relationships/hyperlink" Target="https://m.edsoo.ru/172d4f55" TargetMode="External"/><Relationship Id="rId210" Type="http://schemas.openxmlformats.org/officeDocument/2006/relationships/theme" Target="theme/theme1.xml"/><Relationship Id="rId26" Type="http://schemas.openxmlformats.org/officeDocument/2006/relationships/hyperlink" Target="https://m.edsoo.ru/c5a497c4" TargetMode="External"/><Relationship Id="rId47" Type="http://schemas.openxmlformats.org/officeDocument/2006/relationships/hyperlink" Target="https://m.edsoo.ru/59fccc75" TargetMode="External"/><Relationship Id="rId68" Type="http://schemas.openxmlformats.org/officeDocument/2006/relationships/hyperlink" Target="https://m.edsoo.ru/15e4fecc" TargetMode="External"/><Relationship Id="rId89" Type="http://schemas.openxmlformats.org/officeDocument/2006/relationships/hyperlink" Target="https://m.edsoo.ru/9ac392c8" TargetMode="External"/><Relationship Id="rId112" Type="http://schemas.openxmlformats.org/officeDocument/2006/relationships/hyperlink" Target="https://m.edsoo.ru/dec14c37" TargetMode="External"/><Relationship Id="rId133" Type="http://schemas.openxmlformats.org/officeDocument/2006/relationships/hyperlink" Target="https://m.edsoo.ru/fc911a8e" TargetMode="External"/><Relationship Id="rId154" Type="http://schemas.openxmlformats.org/officeDocument/2006/relationships/hyperlink" Target="https://m.edsoo.ru/278d4dfd" TargetMode="External"/><Relationship Id="rId175" Type="http://schemas.openxmlformats.org/officeDocument/2006/relationships/hyperlink" Target="https://m.edsoo.ru/7f99de3a" TargetMode="External"/><Relationship Id="rId196" Type="http://schemas.openxmlformats.org/officeDocument/2006/relationships/hyperlink" Target="https://m.edsoo.ru/68371e98" TargetMode="External"/><Relationship Id="rId200" Type="http://schemas.openxmlformats.org/officeDocument/2006/relationships/hyperlink" Target="https://m.edsoo.ru/52cc9da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58</Pages>
  <Words>12320</Words>
  <Characters>70228</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MashinkoMA</dc:creator>
  <cp:lastModifiedBy>MedvedevaAA</cp:lastModifiedBy>
  <cp:revision>3</cp:revision>
  <dcterms:created xsi:type="dcterms:W3CDTF">2026-01-27T14:24:00Z</dcterms:created>
  <dcterms:modified xsi:type="dcterms:W3CDTF">2026-01-28T02:50:00Z</dcterms:modified>
</cp:coreProperties>
</file>