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B46" w:rsidRPr="00210B49" w:rsidRDefault="005A7B46" w:rsidP="005A7B46">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5A7B46" w:rsidRPr="00210B49" w:rsidRDefault="005A7B46" w:rsidP="005A7B46">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5A7B46" w:rsidRPr="00210B49" w:rsidRDefault="005A7B46" w:rsidP="005A7B46">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5A7B46" w:rsidRPr="00210B49" w:rsidRDefault="005A7B46" w:rsidP="005A7B46">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5A7B46" w:rsidRPr="00210B49" w:rsidRDefault="005A7B46" w:rsidP="005A7B46">
      <w:pPr>
        <w:spacing w:after="0" w:line="408" w:lineRule="auto"/>
        <w:ind w:left="120"/>
        <w:jc w:val="center"/>
        <w:rPr>
          <w:lang w:val="ru-RU"/>
        </w:rPr>
      </w:pPr>
    </w:p>
    <w:p w:rsidR="005A7B46" w:rsidRPr="00210B49" w:rsidRDefault="005A7B46" w:rsidP="005A7B46">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5A7B46" w:rsidRPr="005A7B46" w:rsidTr="00FA27E1">
        <w:tc>
          <w:tcPr>
            <w:tcW w:w="4253" w:type="dxa"/>
          </w:tcPr>
          <w:p w:rsidR="005A7B46" w:rsidRPr="00210B49" w:rsidRDefault="005A7B46"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5A7B46" w:rsidRPr="00210B49" w:rsidRDefault="005A7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5A7B46" w:rsidRPr="00210B49" w:rsidRDefault="005A7B46"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5A7B46" w:rsidRPr="00210B49" w:rsidRDefault="005A7B46"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5A7B46" w:rsidRPr="00210B49" w:rsidRDefault="005A7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5A7B46" w:rsidRPr="00210B49" w:rsidRDefault="005A7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5A7B46" w:rsidRPr="00210B49" w:rsidRDefault="005A7B46"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5A7B46" w:rsidRPr="00210B49" w:rsidRDefault="005A7B46"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5A7B46" w:rsidRPr="00210B49" w:rsidRDefault="005A7B46"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5A7B46" w:rsidRPr="005A222B" w:rsidRDefault="005A7B46" w:rsidP="005A7B46">
      <w:pPr>
        <w:spacing w:after="0"/>
        <w:ind w:left="120"/>
        <w:rPr>
          <w:lang w:val="ru-RU"/>
        </w:rPr>
      </w:pPr>
    </w:p>
    <w:p w:rsidR="00A7673C" w:rsidRDefault="00A7673C">
      <w:pPr>
        <w:spacing w:after="0"/>
        <w:ind w:left="120"/>
        <w:rPr>
          <w:lang w:val="ru-RU"/>
        </w:rPr>
      </w:pPr>
    </w:p>
    <w:p w:rsidR="005A7B46" w:rsidRDefault="005A7B46">
      <w:pPr>
        <w:spacing w:after="0"/>
        <w:ind w:left="120"/>
        <w:rPr>
          <w:lang w:val="ru-RU"/>
        </w:rPr>
      </w:pPr>
    </w:p>
    <w:p w:rsidR="005A7B46" w:rsidRPr="00A85E94" w:rsidRDefault="005A7B46">
      <w:pPr>
        <w:spacing w:after="0"/>
        <w:ind w:left="120"/>
        <w:rPr>
          <w:lang w:val="ru-RU"/>
        </w:rPr>
      </w:pPr>
    </w:p>
    <w:p w:rsidR="00A7673C" w:rsidRPr="00A85E94" w:rsidRDefault="00A7673C">
      <w:pPr>
        <w:spacing w:after="0"/>
        <w:ind w:left="120"/>
        <w:rPr>
          <w:lang w:val="ru-RU"/>
        </w:rPr>
      </w:pPr>
    </w:p>
    <w:p w:rsidR="00A7673C" w:rsidRPr="00A85E94" w:rsidRDefault="00A7673C">
      <w:pPr>
        <w:spacing w:after="0"/>
        <w:ind w:left="120"/>
        <w:rPr>
          <w:lang w:val="ru-RU"/>
        </w:rPr>
      </w:pPr>
    </w:p>
    <w:p w:rsidR="00A7673C" w:rsidRPr="00A85E94" w:rsidRDefault="00A7673C">
      <w:pPr>
        <w:spacing w:after="0"/>
        <w:ind w:left="120"/>
        <w:rPr>
          <w:lang w:val="ru-RU"/>
        </w:rPr>
      </w:pPr>
    </w:p>
    <w:p w:rsidR="00A7673C" w:rsidRPr="00A85E94" w:rsidRDefault="00A7673C">
      <w:pPr>
        <w:spacing w:after="0"/>
        <w:ind w:left="120"/>
        <w:rPr>
          <w:lang w:val="ru-RU"/>
        </w:rPr>
      </w:pPr>
    </w:p>
    <w:p w:rsidR="00A7673C" w:rsidRPr="00A85E94" w:rsidRDefault="00A85E94">
      <w:pPr>
        <w:spacing w:after="0" w:line="408" w:lineRule="auto"/>
        <w:ind w:left="120"/>
        <w:jc w:val="center"/>
        <w:rPr>
          <w:lang w:val="ru-RU"/>
        </w:rPr>
      </w:pPr>
      <w:r w:rsidRPr="00A85E94">
        <w:rPr>
          <w:rFonts w:ascii="Times New Roman" w:hAnsi="Times New Roman"/>
          <w:b/>
          <w:color w:val="000000"/>
          <w:sz w:val="28"/>
          <w:lang w:val="ru-RU"/>
        </w:rPr>
        <w:t>РАБОЧАЯ ПРОГРАММА</w:t>
      </w:r>
    </w:p>
    <w:p w:rsidR="00A7673C" w:rsidRPr="00A85E94" w:rsidRDefault="00A85E94">
      <w:pPr>
        <w:spacing w:after="0" w:line="408" w:lineRule="auto"/>
        <w:ind w:left="120"/>
        <w:jc w:val="center"/>
        <w:rPr>
          <w:lang w:val="ru-RU"/>
        </w:rPr>
      </w:pPr>
      <w:r w:rsidRPr="00A85E94">
        <w:rPr>
          <w:rFonts w:ascii="Times New Roman" w:hAnsi="Times New Roman"/>
          <w:color w:val="000000"/>
          <w:sz w:val="28"/>
          <w:lang w:val="ru-RU"/>
        </w:rPr>
        <w:t>(</w:t>
      </w:r>
      <w:r>
        <w:rPr>
          <w:rFonts w:ascii="Times New Roman" w:hAnsi="Times New Roman"/>
          <w:color w:val="000000"/>
          <w:sz w:val="28"/>
        </w:rPr>
        <w:t>ID</w:t>
      </w:r>
      <w:r w:rsidRPr="00A85E94">
        <w:rPr>
          <w:rFonts w:ascii="Times New Roman" w:hAnsi="Times New Roman"/>
          <w:color w:val="000000"/>
          <w:sz w:val="28"/>
          <w:lang w:val="ru-RU"/>
        </w:rPr>
        <w:t xml:space="preserve"> 9794660)</w:t>
      </w:r>
    </w:p>
    <w:p w:rsidR="00A7673C" w:rsidRPr="00A85E94" w:rsidRDefault="00A7673C">
      <w:pPr>
        <w:spacing w:after="0"/>
        <w:ind w:left="120"/>
        <w:jc w:val="center"/>
        <w:rPr>
          <w:lang w:val="ru-RU"/>
        </w:rPr>
      </w:pPr>
    </w:p>
    <w:p w:rsidR="00A7673C" w:rsidRPr="00A85E94" w:rsidRDefault="00A85E94">
      <w:pPr>
        <w:spacing w:after="0" w:line="408" w:lineRule="auto"/>
        <w:ind w:left="120"/>
        <w:jc w:val="center"/>
        <w:rPr>
          <w:lang w:val="ru-RU"/>
        </w:rPr>
      </w:pPr>
      <w:r w:rsidRPr="00A85E94">
        <w:rPr>
          <w:rFonts w:ascii="Times New Roman" w:hAnsi="Times New Roman"/>
          <w:b/>
          <w:color w:val="000000"/>
          <w:sz w:val="28"/>
          <w:lang w:val="ru-RU"/>
        </w:rPr>
        <w:t>учебного предмета «Химия. Базовый уровень»</w:t>
      </w:r>
    </w:p>
    <w:p w:rsidR="00A7673C" w:rsidRPr="00A85E94" w:rsidRDefault="00A85E94">
      <w:pPr>
        <w:spacing w:after="0" w:line="408" w:lineRule="auto"/>
        <w:ind w:left="120"/>
        <w:jc w:val="center"/>
        <w:rPr>
          <w:lang w:val="ru-RU"/>
        </w:rPr>
      </w:pPr>
      <w:r w:rsidRPr="00A85E94">
        <w:rPr>
          <w:rFonts w:ascii="Times New Roman" w:hAnsi="Times New Roman"/>
          <w:color w:val="000000"/>
          <w:sz w:val="28"/>
          <w:lang w:val="ru-RU"/>
        </w:rPr>
        <w:t xml:space="preserve">для обучающихся 10 – 11 классов </w:t>
      </w: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Pr="00A85E94" w:rsidRDefault="00A7673C">
      <w:pPr>
        <w:spacing w:after="0"/>
        <w:ind w:left="120"/>
        <w:jc w:val="center"/>
        <w:rPr>
          <w:lang w:val="ru-RU"/>
        </w:rPr>
      </w:pPr>
    </w:p>
    <w:p w:rsidR="00A7673C" w:rsidRDefault="00A7673C">
      <w:pPr>
        <w:spacing w:after="0"/>
        <w:ind w:left="120"/>
        <w:jc w:val="center"/>
        <w:rPr>
          <w:lang w:val="ru-RU"/>
        </w:rPr>
      </w:pPr>
    </w:p>
    <w:p w:rsidR="005A7B46" w:rsidRPr="005A7B46" w:rsidRDefault="005A7B46">
      <w:pPr>
        <w:spacing w:after="0"/>
        <w:ind w:left="120"/>
        <w:jc w:val="center"/>
        <w:rPr>
          <w:rFonts w:ascii="Times New Roman" w:hAnsi="Times New Roman" w:cs="Times New Roman"/>
          <w:lang w:val="ru-RU"/>
        </w:rPr>
      </w:pPr>
      <w:bookmarkStart w:id="0" w:name="_GoBack"/>
    </w:p>
    <w:p w:rsidR="005A7B46" w:rsidRPr="005A7B46" w:rsidRDefault="005A7B46">
      <w:pPr>
        <w:spacing w:after="0"/>
        <w:ind w:left="120"/>
        <w:jc w:val="center"/>
        <w:rPr>
          <w:rFonts w:ascii="Times New Roman" w:hAnsi="Times New Roman" w:cs="Times New Roman"/>
          <w:lang w:val="ru-RU"/>
        </w:rPr>
      </w:pPr>
      <w:r w:rsidRPr="005A7B46">
        <w:rPr>
          <w:rFonts w:ascii="Times New Roman" w:hAnsi="Times New Roman" w:cs="Times New Roman"/>
          <w:lang w:val="ru-RU"/>
        </w:rPr>
        <w:t>г. Екатеринбург, 2025 г.</w:t>
      </w:r>
    </w:p>
    <w:bookmarkEnd w:id="0"/>
    <w:p w:rsidR="00A7673C" w:rsidRPr="00A85E94" w:rsidRDefault="00A7673C">
      <w:pPr>
        <w:spacing w:after="0"/>
        <w:ind w:left="120"/>
        <w:jc w:val="center"/>
        <w:rPr>
          <w:lang w:val="ru-RU"/>
        </w:rPr>
      </w:pPr>
    </w:p>
    <w:p w:rsidR="00A7673C" w:rsidRPr="00A85E94" w:rsidRDefault="00A85E94">
      <w:pPr>
        <w:spacing w:after="0"/>
        <w:ind w:firstLine="600"/>
        <w:rPr>
          <w:lang w:val="ru-RU"/>
        </w:rPr>
      </w:pPr>
      <w:bookmarkStart w:id="1" w:name="_Toc118729915"/>
      <w:bookmarkStart w:id="2" w:name="block-79799841"/>
      <w:bookmarkEnd w:id="1"/>
      <w:r w:rsidRPr="00A85E94">
        <w:rPr>
          <w:rFonts w:ascii="Times New Roman" w:hAnsi="Times New Roman"/>
          <w:b/>
          <w:color w:val="000000"/>
          <w:sz w:val="28"/>
          <w:lang w:val="ru-RU"/>
        </w:rPr>
        <w:lastRenderedPageBreak/>
        <w:t>ПОЯСНИТЕЛЬНАЯ ЗАПИСКА</w:t>
      </w:r>
    </w:p>
    <w:p w:rsidR="00A7673C" w:rsidRPr="00A85E94" w:rsidRDefault="00A85E94">
      <w:pPr>
        <w:spacing w:after="0"/>
        <w:ind w:firstLine="600"/>
        <w:jc w:val="both"/>
        <w:rPr>
          <w:lang w:val="ru-RU"/>
        </w:rPr>
      </w:pPr>
      <w:r w:rsidRPr="00A85E9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w:t>
      </w:r>
      <w:proofErr w:type="gramStart"/>
      <w:r w:rsidRPr="00A85E94">
        <w:rPr>
          <w:rFonts w:ascii="Times New Roman" w:hAnsi="Times New Roman"/>
          <w:color w:val="000000"/>
          <w:sz w:val="28"/>
          <w:lang w:val="ru-RU"/>
        </w:rPr>
        <w:t>воспитания и развития</w:t>
      </w:r>
      <w:proofErr w:type="gramEnd"/>
      <w:r w:rsidRPr="00A85E9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A85E94">
        <w:rPr>
          <w:rFonts w:ascii="Times New Roman" w:hAnsi="Times New Roman"/>
          <w:color w:val="000000"/>
          <w:sz w:val="28"/>
          <w:lang w:val="ru-RU"/>
        </w:rPr>
        <w:t>фактологические</w:t>
      </w:r>
      <w:proofErr w:type="spellEnd"/>
      <w:r w:rsidRPr="00A85E9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A85E9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A85E94">
        <w:rPr>
          <w:rFonts w:ascii="Times New Roman" w:hAnsi="Times New Roman"/>
          <w:color w:val="000000"/>
          <w:sz w:val="28"/>
          <w:lang w:val="ru-RU"/>
        </w:rPr>
        <w:t>кл</w:t>
      </w:r>
      <w:proofErr w:type="spellEnd"/>
      <w:r w:rsidRPr="00A85E94">
        <w:rPr>
          <w:rFonts w:ascii="Times New Roman" w:hAnsi="Times New Roman"/>
          <w:color w:val="000000"/>
          <w:sz w:val="28"/>
          <w:lang w:val="ru-RU"/>
        </w:rPr>
        <w:t>.) являются:</w:t>
      </w:r>
    </w:p>
    <w:p w:rsidR="00A7673C" w:rsidRPr="00A85E94" w:rsidRDefault="00A85E94">
      <w:pPr>
        <w:numPr>
          <w:ilvl w:val="0"/>
          <w:numId w:val="1"/>
        </w:numPr>
        <w:spacing w:after="0" w:line="264" w:lineRule="auto"/>
        <w:jc w:val="both"/>
        <w:rPr>
          <w:lang w:val="ru-RU"/>
        </w:rPr>
      </w:pPr>
      <w:r w:rsidRPr="00A85E94">
        <w:rPr>
          <w:rFonts w:ascii="Times New Roman" w:hAnsi="Times New Roman"/>
          <w:color w:val="000000"/>
          <w:sz w:val="28"/>
          <w:lang w:val="ru-RU"/>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7673C" w:rsidRPr="00A85E94" w:rsidRDefault="00A85E94">
      <w:pPr>
        <w:numPr>
          <w:ilvl w:val="0"/>
          <w:numId w:val="1"/>
        </w:numPr>
        <w:spacing w:after="0" w:line="264" w:lineRule="auto"/>
        <w:jc w:val="both"/>
        <w:rPr>
          <w:lang w:val="ru-RU"/>
        </w:rPr>
      </w:pPr>
      <w:r w:rsidRPr="00A85E9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7673C" w:rsidRPr="00A85E94" w:rsidRDefault="00A85E94">
      <w:pPr>
        <w:numPr>
          <w:ilvl w:val="0"/>
          <w:numId w:val="1"/>
        </w:numPr>
        <w:spacing w:after="0" w:line="264" w:lineRule="auto"/>
        <w:jc w:val="both"/>
        <w:rPr>
          <w:lang w:val="ru-RU"/>
        </w:rPr>
      </w:pPr>
      <w:r w:rsidRPr="00A85E9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A7673C" w:rsidRPr="00A85E94" w:rsidRDefault="00A7673C">
      <w:pPr>
        <w:rPr>
          <w:lang w:val="ru-RU"/>
        </w:rPr>
        <w:sectPr w:rsidR="00A7673C" w:rsidRPr="00A85E94">
          <w:pgSz w:w="11906" w:h="16383"/>
          <w:pgMar w:top="1134" w:right="850" w:bottom="1134" w:left="1701" w:header="720" w:footer="720" w:gutter="0"/>
          <w:cols w:space="720"/>
        </w:sectPr>
      </w:pPr>
    </w:p>
    <w:p w:rsidR="00A7673C" w:rsidRPr="00A85E94" w:rsidRDefault="00A85E94">
      <w:pPr>
        <w:spacing w:after="0" w:line="264" w:lineRule="auto"/>
        <w:ind w:left="120"/>
        <w:jc w:val="both"/>
        <w:rPr>
          <w:lang w:val="ru-RU"/>
        </w:rPr>
      </w:pPr>
      <w:bookmarkStart w:id="3" w:name="block-79799842"/>
      <w:bookmarkEnd w:id="2"/>
      <w:r w:rsidRPr="00A85E94">
        <w:rPr>
          <w:rFonts w:ascii="Times New Roman" w:hAnsi="Times New Roman"/>
          <w:b/>
          <w:color w:val="000000"/>
          <w:sz w:val="28"/>
          <w:lang w:val="ru-RU"/>
        </w:rPr>
        <w:lastRenderedPageBreak/>
        <w:t>СОДЕРЖАНИЕ ОБУЧЕНИЯ</w:t>
      </w:r>
    </w:p>
    <w:p w:rsidR="00A7673C" w:rsidRPr="00A85E94" w:rsidRDefault="00A7673C">
      <w:pPr>
        <w:spacing w:after="0" w:line="264" w:lineRule="auto"/>
        <w:ind w:left="120"/>
        <w:jc w:val="both"/>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10 КЛАСС</w:t>
      </w:r>
      <w:r w:rsidRPr="00A85E94">
        <w:rPr>
          <w:rFonts w:ascii="Times New Roman" w:hAnsi="Times New Roman"/>
          <w:color w:val="000000"/>
          <w:sz w:val="28"/>
          <w:lang w:val="ru-RU"/>
        </w:rPr>
        <w:t xml:space="preserve"> </w:t>
      </w:r>
    </w:p>
    <w:p w:rsidR="00A7673C" w:rsidRPr="00A85E94" w:rsidRDefault="00A7673C">
      <w:pPr>
        <w:spacing w:after="0" w:line="264" w:lineRule="auto"/>
        <w:ind w:left="120"/>
        <w:jc w:val="both"/>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ОРГАНИЧЕСКАЯ ХИМИЯ</w:t>
      </w:r>
    </w:p>
    <w:p w:rsidR="00A7673C" w:rsidRPr="00A85E94" w:rsidRDefault="00A7673C">
      <w:pPr>
        <w:spacing w:after="0" w:line="264" w:lineRule="auto"/>
        <w:ind w:left="120"/>
        <w:jc w:val="both"/>
        <w:rPr>
          <w:lang w:val="ru-RU"/>
        </w:rPr>
      </w:pP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Теоретические основы органической химии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Углеводороды</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Алканы</w:t>
      </w:r>
      <w:proofErr w:type="spellEnd"/>
      <w:r w:rsidRPr="00A85E9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A85E94">
        <w:rPr>
          <w:rFonts w:ascii="Times New Roman" w:hAnsi="Times New Roman"/>
          <w:color w:val="000000"/>
          <w:sz w:val="28"/>
          <w:lang w:val="ru-RU"/>
        </w:rPr>
        <w:t>алканов</w:t>
      </w:r>
      <w:proofErr w:type="spellEnd"/>
      <w:r w:rsidRPr="00A85E9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Алкены</w:t>
      </w:r>
      <w:proofErr w:type="spellEnd"/>
      <w:r w:rsidRPr="00A85E9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A85E94">
        <w:rPr>
          <w:rFonts w:ascii="Times New Roman" w:hAnsi="Times New Roman"/>
          <w:color w:val="000000"/>
          <w:sz w:val="28"/>
          <w:lang w:val="ru-RU"/>
        </w:rPr>
        <w:t>алкенов</w:t>
      </w:r>
      <w:proofErr w:type="spellEnd"/>
      <w:r w:rsidRPr="00A85E9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Алкадиены</w:t>
      </w:r>
      <w:proofErr w:type="spellEnd"/>
      <w:r w:rsidRPr="00A85E9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Алкины</w:t>
      </w:r>
      <w:proofErr w:type="spellEnd"/>
      <w:r w:rsidRPr="00A85E94">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A85E94">
        <w:rPr>
          <w:rFonts w:ascii="Times New Roman" w:hAnsi="Times New Roman"/>
          <w:color w:val="000000"/>
          <w:sz w:val="28"/>
          <w:lang w:val="ru-RU"/>
        </w:rPr>
        <w:t>алкинов</w:t>
      </w:r>
      <w:proofErr w:type="spellEnd"/>
      <w:r w:rsidRPr="00A85E9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A85E9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A85E94">
        <w:rPr>
          <w:rFonts w:ascii="Times New Roman" w:hAnsi="Times New Roman"/>
          <w:color w:val="000000"/>
          <w:sz w:val="28"/>
          <w:lang w:val="ru-RU"/>
        </w:rPr>
        <w:t xml:space="preserve"> Токсичность </w:t>
      </w:r>
      <w:proofErr w:type="spellStart"/>
      <w:r w:rsidRPr="00A85E94">
        <w:rPr>
          <w:rFonts w:ascii="Times New Roman" w:hAnsi="Times New Roman"/>
          <w:color w:val="000000"/>
          <w:sz w:val="28"/>
          <w:lang w:val="ru-RU"/>
        </w:rPr>
        <w:t>аренов</w:t>
      </w:r>
      <w:proofErr w:type="spellEnd"/>
      <w:r w:rsidRPr="00A85E94">
        <w:rPr>
          <w:rFonts w:ascii="Times New Roman" w:hAnsi="Times New Roman"/>
          <w:color w:val="000000"/>
          <w:sz w:val="28"/>
          <w:lang w:val="ru-RU"/>
        </w:rPr>
        <w:t xml:space="preserve">. </w:t>
      </w:r>
      <w:r w:rsidRPr="00A85E94">
        <w:rPr>
          <w:rFonts w:ascii="Times New Roman" w:hAnsi="Times New Roman"/>
          <w:color w:val="000000"/>
          <w:sz w:val="28"/>
          <w:lang w:val="ru-RU"/>
        </w:rPr>
        <w:lastRenderedPageBreak/>
        <w:t xml:space="preserve">Генетическая связь между углеводородами, принадлежащими к различным классам.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A85E94">
        <w:rPr>
          <w:rFonts w:ascii="Times New Roman" w:hAnsi="Times New Roman"/>
          <w:color w:val="000000"/>
          <w:sz w:val="28"/>
          <w:u w:val="single"/>
          <w:lang w:val="ru-RU"/>
        </w:rPr>
        <w:t>практической работы</w:t>
      </w:r>
      <w:r w:rsidRPr="00A85E94">
        <w:rPr>
          <w:rFonts w:ascii="Times New Roman" w:hAnsi="Times New Roman"/>
          <w:color w:val="000000"/>
          <w:sz w:val="28"/>
          <w:lang w:val="ru-RU"/>
        </w:rPr>
        <w:t xml:space="preserve">: получение этилена и изучение его свойств.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Расчётные задачи.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Кислородсодержащие органические соединения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A85E94">
        <w:rPr>
          <w:rFonts w:ascii="Times New Roman" w:hAnsi="Times New Roman"/>
          <w:color w:val="000000"/>
          <w:sz w:val="28"/>
          <w:lang w:val="ru-RU"/>
        </w:rPr>
        <w:t>галогеноводородами</w:t>
      </w:r>
      <w:proofErr w:type="spellEnd"/>
      <w:r w:rsidRPr="00A85E9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Альдегиды и </w:t>
      </w:r>
      <w:r w:rsidRPr="00A85E94">
        <w:rPr>
          <w:rFonts w:ascii="Times New Roman" w:hAnsi="Times New Roman"/>
          <w:i/>
          <w:color w:val="000000"/>
          <w:sz w:val="28"/>
          <w:lang w:val="ru-RU"/>
        </w:rPr>
        <w:t>кетоны</w:t>
      </w:r>
      <w:r w:rsidRPr="00A85E9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Углеводы: состав, классификация углеводов (моно-, </w:t>
      </w:r>
      <w:proofErr w:type="spellStart"/>
      <w:r w:rsidRPr="00A85E94">
        <w:rPr>
          <w:rFonts w:ascii="Times New Roman" w:hAnsi="Times New Roman"/>
          <w:color w:val="000000"/>
          <w:sz w:val="28"/>
          <w:lang w:val="ru-RU"/>
        </w:rPr>
        <w:t>ди</w:t>
      </w:r>
      <w:proofErr w:type="spellEnd"/>
      <w:r w:rsidRPr="00A85E94">
        <w:rPr>
          <w:rFonts w:ascii="Times New Roman" w:hAnsi="Times New Roman"/>
          <w:color w:val="000000"/>
          <w:sz w:val="28"/>
          <w:lang w:val="ru-RU"/>
        </w:rPr>
        <w:t xml:space="preserve">- и полисахариды). Глюкоза – простейший моносахарид: особенности строения </w:t>
      </w:r>
      <w:r w:rsidRPr="00A85E94">
        <w:rPr>
          <w:rFonts w:ascii="Times New Roman" w:hAnsi="Times New Roman"/>
          <w:color w:val="000000"/>
          <w:sz w:val="28"/>
          <w:lang w:val="ru-RU"/>
        </w:rPr>
        <w:lastRenderedPageBreak/>
        <w:t>молекулы, физические и химические свойства (взаимодействие с гидроксидом меди(</w:t>
      </w:r>
      <w:r>
        <w:rPr>
          <w:rFonts w:ascii="Times New Roman" w:hAnsi="Times New Roman"/>
          <w:color w:val="000000"/>
          <w:sz w:val="28"/>
        </w:rPr>
        <w:t>II</w:t>
      </w:r>
      <w:r w:rsidRPr="00A85E9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A85E9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A85E94">
        <w:rPr>
          <w:rFonts w:ascii="Times New Roman" w:hAnsi="Times New Roman"/>
          <w:color w:val="000000"/>
          <w:sz w:val="28"/>
          <w:lang w:val="ru-RU"/>
        </w:rPr>
        <w:t>иодом</w:t>
      </w:r>
      <w:proofErr w:type="spellEnd"/>
      <w:r w:rsidRPr="00A85E94">
        <w:rPr>
          <w:rFonts w:ascii="Times New Roman" w:hAnsi="Times New Roman"/>
          <w:color w:val="000000"/>
          <w:sz w:val="28"/>
          <w:lang w:val="ru-RU"/>
        </w:rPr>
        <w:t>).</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A85E9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A85E9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A85E94">
        <w:rPr>
          <w:rFonts w:ascii="Times New Roman" w:hAnsi="Times New Roman"/>
          <w:color w:val="000000"/>
          <w:sz w:val="28"/>
          <w:lang w:val="ru-RU"/>
        </w:rPr>
        <w:t>) и гидроксидом меди(</w:t>
      </w:r>
      <w:r>
        <w:rPr>
          <w:rFonts w:ascii="Times New Roman" w:hAnsi="Times New Roman"/>
          <w:color w:val="000000"/>
          <w:sz w:val="28"/>
        </w:rPr>
        <w:t>II</w:t>
      </w:r>
      <w:r w:rsidRPr="00A85E94">
        <w:rPr>
          <w:rFonts w:ascii="Times New Roman" w:hAnsi="Times New Roman"/>
          <w:color w:val="000000"/>
          <w:sz w:val="28"/>
          <w:lang w:val="ru-RU"/>
        </w:rPr>
        <w:t xml:space="preserve">), взаимодействие крахмала с </w:t>
      </w:r>
      <w:proofErr w:type="spellStart"/>
      <w:r w:rsidRPr="00A85E94">
        <w:rPr>
          <w:rFonts w:ascii="Times New Roman" w:hAnsi="Times New Roman"/>
          <w:color w:val="000000"/>
          <w:sz w:val="28"/>
          <w:lang w:val="ru-RU"/>
        </w:rPr>
        <w:t>иодом</w:t>
      </w:r>
      <w:proofErr w:type="spellEnd"/>
      <w:r w:rsidRPr="00A85E94">
        <w:rPr>
          <w:rFonts w:ascii="Times New Roman" w:hAnsi="Times New Roman"/>
          <w:color w:val="000000"/>
          <w:sz w:val="28"/>
          <w:lang w:val="ru-RU"/>
        </w:rPr>
        <w:t>), проведение практической работы: свойства раствора уксусной кислоты.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Расчётные задачи.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Азотсодержащие органические соединения.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Высокомолекулярные соединения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Межпредметные</w:t>
      </w:r>
      <w:proofErr w:type="spellEnd"/>
      <w:r w:rsidRPr="00A85E94">
        <w:rPr>
          <w:rFonts w:ascii="Times New Roman" w:hAnsi="Times New Roman"/>
          <w:color w:val="000000"/>
          <w:sz w:val="28"/>
          <w:lang w:val="ru-RU"/>
        </w:rPr>
        <w:t xml:space="preserve"> связи.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Реализация </w:t>
      </w:r>
      <w:proofErr w:type="spellStart"/>
      <w:r w:rsidRPr="00A85E94">
        <w:rPr>
          <w:rFonts w:ascii="Times New Roman" w:hAnsi="Times New Roman"/>
          <w:color w:val="000000"/>
          <w:sz w:val="28"/>
          <w:lang w:val="ru-RU"/>
        </w:rPr>
        <w:t>межпредметных</w:t>
      </w:r>
      <w:proofErr w:type="spellEnd"/>
      <w:r w:rsidRPr="00A85E9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естественно-</w:t>
      </w:r>
      <w:r w:rsidRPr="00A85E94">
        <w:rPr>
          <w:rFonts w:ascii="Times New Roman" w:hAnsi="Times New Roman"/>
          <w:color w:val="000000"/>
          <w:sz w:val="28"/>
          <w:lang w:val="ru-RU"/>
        </w:rPr>
        <w:lastRenderedPageBreak/>
        <w:t>научных понятий, так и понятий, являющихся системными для отдельных предметов естественно-научного цикла.</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География: минералы, горные породы, полезные ископаемые, топливо, ресурсы.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7673C" w:rsidRPr="00A85E94" w:rsidRDefault="00A7673C">
      <w:pPr>
        <w:spacing w:after="0" w:line="264" w:lineRule="auto"/>
        <w:ind w:left="120"/>
        <w:jc w:val="both"/>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 xml:space="preserve">11 КЛАСС </w:t>
      </w:r>
    </w:p>
    <w:p w:rsidR="00A7673C" w:rsidRPr="00A85E94" w:rsidRDefault="00A7673C">
      <w:pPr>
        <w:spacing w:after="0" w:line="264" w:lineRule="auto"/>
        <w:ind w:left="120"/>
        <w:jc w:val="both"/>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ОБЩАЯ И НЕОРГАНИЧЕСКАЯ ХИМИЯ</w:t>
      </w:r>
    </w:p>
    <w:p w:rsidR="00A7673C" w:rsidRPr="00A85E94" w:rsidRDefault="00A7673C">
      <w:pPr>
        <w:spacing w:after="0" w:line="264" w:lineRule="auto"/>
        <w:ind w:left="120"/>
        <w:jc w:val="both"/>
        <w:rPr>
          <w:lang w:val="ru-RU"/>
        </w:rPr>
      </w:pP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Теоретические основы химии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A85E94">
        <w:rPr>
          <w:rFonts w:ascii="Times New Roman" w:hAnsi="Times New Roman"/>
          <w:color w:val="000000"/>
          <w:sz w:val="28"/>
          <w:lang w:val="ru-RU"/>
        </w:rPr>
        <w:t>орбитали</w:t>
      </w:r>
      <w:proofErr w:type="spellEnd"/>
      <w:r w:rsidRPr="00A85E94">
        <w:rPr>
          <w:rFonts w:ascii="Times New Roman" w:hAnsi="Times New Roman"/>
          <w:color w:val="000000"/>
          <w:sz w:val="28"/>
          <w:lang w:val="ru-RU"/>
        </w:rPr>
        <w:t xml:space="preserve">, </w:t>
      </w:r>
      <w:r>
        <w:rPr>
          <w:rFonts w:ascii="Times New Roman" w:hAnsi="Times New Roman"/>
          <w:color w:val="000000"/>
          <w:sz w:val="28"/>
        </w:rPr>
        <w:t>s</w:t>
      </w:r>
      <w:r w:rsidRPr="00A85E94">
        <w:rPr>
          <w:rFonts w:ascii="Times New Roman" w:hAnsi="Times New Roman"/>
          <w:color w:val="000000"/>
          <w:sz w:val="28"/>
          <w:lang w:val="ru-RU"/>
        </w:rPr>
        <w:t xml:space="preserve">-, </w:t>
      </w:r>
      <w:r>
        <w:rPr>
          <w:rFonts w:ascii="Times New Roman" w:hAnsi="Times New Roman"/>
          <w:color w:val="000000"/>
          <w:sz w:val="28"/>
        </w:rPr>
        <w:t>p</w:t>
      </w:r>
      <w:r w:rsidRPr="00A85E94">
        <w:rPr>
          <w:rFonts w:ascii="Times New Roman" w:hAnsi="Times New Roman"/>
          <w:color w:val="000000"/>
          <w:sz w:val="28"/>
          <w:lang w:val="ru-RU"/>
        </w:rPr>
        <w:t xml:space="preserve">-, </w:t>
      </w:r>
      <w:r>
        <w:rPr>
          <w:rFonts w:ascii="Times New Roman" w:hAnsi="Times New Roman"/>
          <w:color w:val="000000"/>
          <w:sz w:val="28"/>
        </w:rPr>
        <w:t>d</w:t>
      </w:r>
      <w:r w:rsidRPr="00A85E94">
        <w:rPr>
          <w:rFonts w:ascii="Times New Roman" w:hAnsi="Times New Roman"/>
          <w:color w:val="000000"/>
          <w:sz w:val="28"/>
          <w:lang w:val="ru-RU"/>
        </w:rPr>
        <w:t xml:space="preserve">- элементы. Особенности распределения электронов по </w:t>
      </w:r>
      <w:proofErr w:type="spellStart"/>
      <w:r w:rsidRPr="00A85E94">
        <w:rPr>
          <w:rFonts w:ascii="Times New Roman" w:hAnsi="Times New Roman"/>
          <w:color w:val="000000"/>
          <w:sz w:val="28"/>
          <w:lang w:val="ru-RU"/>
        </w:rPr>
        <w:t>орбиталям</w:t>
      </w:r>
      <w:proofErr w:type="spellEnd"/>
      <w:r w:rsidRPr="00A85E9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A85E94">
        <w:rPr>
          <w:rFonts w:ascii="Times New Roman" w:hAnsi="Times New Roman"/>
          <w:color w:val="000000"/>
          <w:sz w:val="28"/>
          <w:lang w:val="ru-RU"/>
        </w:rPr>
        <w:t>Электроотрицательность</w:t>
      </w:r>
      <w:proofErr w:type="spellEnd"/>
      <w:r w:rsidRPr="00A85E94">
        <w:rPr>
          <w:rFonts w:ascii="Times New Roman" w:hAnsi="Times New Roman"/>
          <w:color w:val="000000"/>
          <w:sz w:val="28"/>
          <w:lang w:val="ru-RU"/>
        </w:rPr>
        <w:t xml:space="preserve">. Степень окисления. Ионы: катионы и анионы.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Понятие о дисперсных системах. Истинные и коллоидные растворы. Массовая доля вещества в растворе.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A85E94">
        <w:rPr>
          <w:rFonts w:ascii="Times New Roman" w:hAnsi="Times New Roman"/>
          <w:color w:val="000000"/>
          <w:sz w:val="28"/>
          <w:lang w:val="ru-RU"/>
        </w:rPr>
        <w:t>Ле</w:t>
      </w:r>
      <w:proofErr w:type="spellEnd"/>
      <w:r w:rsidRPr="00A85E94">
        <w:rPr>
          <w:rFonts w:ascii="Times New Roman" w:hAnsi="Times New Roman"/>
          <w:color w:val="000000"/>
          <w:sz w:val="28"/>
          <w:lang w:val="ru-RU"/>
        </w:rPr>
        <w:t xml:space="preserve"> </w:t>
      </w:r>
      <w:proofErr w:type="spellStart"/>
      <w:r w:rsidRPr="00A85E94">
        <w:rPr>
          <w:rFonts w:ascii="Times New Roman" w:hAnsi="Times New Roman"/>
          <w:color w:val="000000"/>
          <w:sz w:val="28"/>
          <w:lang w:val="ru-RU"/>
        </w:rPr>
        <w:t>Шателье</w:t>
      </w:r>
      <w:proofErr w:type="spellEnd"/>
      <w:r w:rsidRPr="00A85E94">
        <w:rPr>
          <w:rFonts w:ascii="Times New Roman" w:hAnsi="Times New Roman"/>
          <w:color w:val="000000"/>
          <w:sz w:val="28"/>
          <w:lang w:val="ru-RU"/>
        </w:rPr>
        <w:t xml:space="preserve">.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Окислительно</w:t>
      </w:r>
      <w:proofErr w:type="spellEnd"/>
      <w:r w:rsidRPr="00A85E94">
        <w:rPr>
          <w:rFonts w:ascii="Times New Roman" w:hAnsi="Times New Roman"/>
          <w:color w:val="000000"/>
          <w:sz w:val="28"/>
          <w:lang w:val="ru-RU"/>
        </w:rPr>
        <w:t xml:space="preserve">-восстановительные реакции.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Расчётные задачи.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Неорганическая химия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Применение важнейших неметаллов и их соединений.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 xml:space="preserve">Химические свойства важнейших металлов (натрий, калий, кальций, магний, алюминий, цинк, хром, железо, медь) и их соединений.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Общие способы получения металлов. Применение металлов в быту и технике.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Расчётные задачи.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Химия и жизнь</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A85E94">
        <w:rPr>
          <w:rFonts w:ascii="Times New Roman" w:hAnsi="Times New Roman"/>
          <w:color w:val="000000"/>
          <w:sz w:val="28"/>
          <w:lang w:val="ru-RU"/>
        </w:rPr>
        <w:t>наноматериалы</w:t>
      </w:r>
      <w:proofErr w:type="spellEnd"/>
      <w:r w:rsidRPr="00A85E94">
        <w:rPr>
          <w:rFonts w:ascii="Times New Roman" w:hAnsi="Times New Roman"/>
          <w:color w:val="000000"/>
          <w:sz w:val="28"/>
          <w:lang w:val="ru-RU"/>
        </w:rPr>
        <w:t xml:space="preserve">, органические и минеральные удобрения.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Межпредметные</w:t>
      </w:r>
      <w:proofErr w:type="spellEnd"/>
      <w:r w:rsidRPr="00A85E94">
        <w:rPr>
          <w:rFonts w:ascii="Times New Roman" w:hAnsi="Times New Roman"/>
          <w:color w:val="000000"/>
          <w:sz w:val="28"/>
          <w:lang w:val="ru-RU"/>
        </w:rPr>
        <w:t xml:space="preserve"> связи.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Реализация </w:t>
      </w:r>
      <w:proofErr w:type="spellStart"/>
      <w:r w:rsidRPr="00A85E94">
        <w:rPr>
          <w:rFonts w:ascii="Times New Roman" w:hAnsi="Times New Roman"/>
          <w:color w:val="000000"/>
          <w:sz w:val="28"/>
          <w:lang w:val="ru-RU"/>
        </w:rPr>
        <w:t>межпредметных</w:t>
      </w:r>
      <w:proofErr w:type="spellEnd"/>
      <w:r w:rsidRPr="00A85E94">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Биология: клетка, организм, экосистема, биосфера, макро- и микроэлементы, витамины, обмен веществ в организме.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География: минералы, горные породы, полезные ископаемые, топливо, ресурсы.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A85E94">
        <w:rPr>
          <w:rFonts w:ascii="Times New Roman" w:hAnsi="Times New Roman"/>
          <w:color w:val="000000"/>
          <w:sz w:val="28"/>
          <w:lang w:val="ru-RU"/>
        </w:rPr>
        <w:t>нанотехнологии</w:t>
      </w:r>
      <w:proofErr w:type="spellEnd"/>
      <w:r w:rsidRPr="00A85E94">
        <w:rPr>
          <w:rFonts w:ascii="Times New Roman" w:hAnsi="Times New Roman"/>
          <w:color w:val="000000"/>
          <w:sz w:val="28"/>
          <w:lang w:val="ru-RU"/>
        </w:rPr>
        <w:t>.</w:t>
      </w:r>
    </w:p>
    <w:p w:rsidR="00A7673C" w:rsidRPr="00A85E94" w:rsidRDefault="00A7673C">
      <w:pPr>
        <w:spacing w:after="0" w:line="264" w:lineRule="auto"/>
        <w:ind w:left="120"/>
        <w:jc w:val="both"/>
        <w:rPr>
          <w:lang w:val="ru-RU"/>
        </w:rPr>
      </w:pPr>
    </w:p>
    <w:p w:rsidR="00A7673C" w:rsidRPr="00A85E94" w:rsidRDefault="00A7673C">
      <w:pPr>
        <w:rPr>
          <w:lang w:val="ru-RU"/>
        </w:rPr>
        <w:sectPr w:rsidR="00A7673C" w:rsidRPr="00A85E94">
          <w:pgSz w:w="11906" w:h="16383"/>
          <w:pgMar w:top="1134" w:right="850" w:bottom="1134" w:left="1701" w:header="720" w:footer="720" w:gutter="0"/>
          <w:cols w:space="720"/>
        </w:sectPr>
      </w:pPr>
    </w:p>
    <w:p w:rsidR="00A7673C" w:rsidRPr="00A85E94" w:rsidRDefault="00A85E94">
      <w:pPr>
        <w:spacing w:after="0" w:line="264" w:lineRule="auto"/>
        <w:ind w:left="120"/>
        <w:jc w:val="both"/>
        <w:rPr>
          <w:lang w:val="ru-RU"/>
        </w:rPr>
      </w:pPr>
      <w:bookmarkStart w:id="4" w:name="block-79799843"/>
      <w:bookmarkEnd w:id="3"/>
      <w:r w:rsidRPr="00A85E94">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A7673C" w:rsidRPr="00A85E94" w:rsidRDefault="00A7673C">
      <w:pPr>
        <w:spacing w:after="0" w:line="264" w:lineRule="auto"/>
        <w:ind w:left="120"/>
        <w:jc w:val="both"/>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ЛИЧНОСТНЫЕ РЕЗУЛЬТАТЫ</w:t>
      </w:r>
    </w:p>
    <w:p w:rsidR="00A7673C" w:rsidRPr="00A85E94" w:rsidRDefault="00A7673C">
      <w:pPr>
        <w:spacing w:after="0" w:line="264" w:lineRule="auto"/>
        <w:ind w:left="120"/>
        <w:jc w:val="both"/>
        <w:rPr>
          <w:lang w:val="ru-RU"/>
        </w:rPr>
      </w:pP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sidRPr="00A85E94">
        <w:rPr>
          <w:rFonts w:ascii="Times New Roman" w:hAnsi="Times New Roman"/>
          <w:color w:val="000000"/>
          <w:sz w:val="28"/>
          <w:lang w:val="ru-RU"/>
        </w:rPr>
        <w:t>метапредметным</w:t>
      </w:r>
      <w:proofErr w:type="spellEnd"/>
      <w:r w:rsidRPr="00A85E9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sidRPr="00A85E94">
        <w:rPr>
          <w:rFonts w:ascii="Times New Roman" w:hAnsi="Times New Roman"/>
          <w:color w:val="000000"/>
          <w:sz w:val="28"/>
          <w:lang w:val="ru-RU"/>
        </w:rPr>
        <w:t>деятельностный</w:t>
      </w:r>
      <w:proofErr w:type="spellEnd"/>
      <w:r w:rsidRPr="00A85E94">
        <w:rPr>
          <w:rFonts w:ascii="Times New Roman" w:hAnsi="Times New Roman"/>
          <w:color w:val="000000"/>
          <w:sz w:val="28"/>
          <w:lang w:val="ru-RU"/>
        </w:rPr>
        <w:t xml:space="preserve"> подход.</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 соответствии с системно-</w:t>
      </w:r>
      <w:proofErr w:type="spellStart"/>
      <w:r w:rsidRPr="00A85E94">
        <w:rPr>
          <w:rFonts w:ascii="Times New Roman" w:hAnsi="Times New Roman"/>
          <w:color w:val="000000"/>
          <w:sz w:val="28"/>
          <w:lang w:val="ru-RU"/>
        </w:rPr>
        <w:t>деятельностным</w:t>
      </w:r>
      <w:proofErr w:type="spellEnd"/>
      <w:r w:rsidRPr="00A85E9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осознание обучающимися российской гражданской идентичности – готовности к саморазвитию, самостоятельности и самоопределению;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наличие мотивации к обучению;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Личностные результаты освоения предмета «Химия» отражают </w:t>
      </w: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1) гражданского воспитания</w:t>
      </w:r>
      <w:r w:rsidRPr="00A85E94">
        <w:rPr>
          <w:rFonts w:ascii="Times New Roman" w:hAnsi="Times New Roman"/>
          <w:color w:val="000000"/>
          <w:sz w:val="28"/>
          <w:lang w:val="ru-RU"/>
        </w:rPr>
        <w:t>:</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осознания обучающимися своих конституционных прав и обязанностей, уважения к закону и правопорядку;</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2) патриотического воспитания</w:t>
      </w:r>
      <w:r w:rsidRPr="00A85E94">
        <w:rPr>
          <w:rFonts w:ascii="Times New Roman" w:hAnsi="Times New Roman"/>
          <w:color w:val="000000"/>
          <w:sz w:val="28"/>
          <w:lang w:val="ru-RU"/>
        </w:rPr>
        <w:t>:</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3) духовно-нравственного воспитания: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нравственного сознания, этического поведения;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4) формирования культуры здоровья: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5) трудового воспитания: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уважения к труду, людям труда и результатам трудовой деятельности;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6) экологического воспитания: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A85E94">
        <w:rPr>
          <w:rFonts w:ascii="Times New Roman" w:hAnsi="Times New Roman"/>
          <w:color w:val="000000"/>
          <w:sz w:val="28"/>
          <w:lang w:val="ru-RU"/>
        </w:rPr>
        <w:t>хемофобии</w:t>
      </w:r>
      <w:proofErr w:type="spellEnd"/>
      <w:r w:rsidRPr="00A85E94">
        <w:rPr>
          <w:rFonts w:ascii="Times New Roman" w:hAnsi="Times New Roman"/>
          <w:color w:val="000000"/>
          <w:sz w:val="28"/>
          <w:lang w:val="ru-RU"/>
        </w:rPr>
        <w:t>;</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7) ценности научного познания:</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сформированности</w:t>
      </w:r>
      <w:proofErr w:type="spellEnd"/>
      <w:r w:rsidRPr="00A85E9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w:t>
      </w:r>
      <w:r w:rsidRPr="00A85E94">
        <w:rPr>
          <w:rFonts w:ascii="Times New Roman" w:hAnsi="Times New Roman"/>
          <w:color w:val="000000"/>
          <w:sz w:val="28"/>
          <w:lang w:val="ru-RU"/>
        </w:rPr>
        <w:lastRenderedPageBreak/>
        <w:t>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интереса к познанию и исследовательской деятельности;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интереса к особенностям труда в различных сферах профессиональной деятельности.</w:t>
      </w:r>
    </w:p>
    <w:p w:rsidR="00A7673C" w:rsidRPr="00A85E94" w:rsidRDefault="00A85E94">
      <w:pPr>
        <w:spacing w:after="0"/>
        <w:ind w:left="120"/>
        <w:rPr>
          <w:lang w:val="ru-RU"/>
        </w:rPr>
      </w:pPr>
      <w:r w:rsidRPr="00A85E94">
        <w:rPr>
          <w:rFonts w:ascii="Times New Roman" w:hAnsi="Times New Roman"/>
          <w:b/>
          <w:color w:val="000000"/>
          <w:sz w:val="28"/>
          <w:lang w:val="ru-RU"/>
        </w:rPr>
        <w:t>МЕТАПРЕДМЕТНЫЕ РЕЗУЛЬТАТЫ</w:t>
      </w:r>
    </w:p>
    <w:p w:rsidR="00A7673C" w:rsidRPr="00A85E94" w:rsidRDefault="00A7673C">
      <w:pPr>
        <w:spacing w:after="0"/>
        <w:ind w:left="120"/>
        <w:rPr>
          <w:lang w:val="ru-RU"/>
        </w:rPr>
      </w:pP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Метапредметные</w:t>
      </w:r>
      <w:proofErr w:type="spellEnd"/>
      <w:r w:rsidRPr="00A85E9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A85E94">
        <w:rPr>
          <w:rFonts w:ascii="Times New Roman" w:hAnsi="Times New Roman"/>
          <w:color w:val="000000"/>
          <w:sz w:val="28"/>
          <w:lang w:val="ru-RU"/>
        </w:rPr>
        <w:t>межпредметные</w:t>
      </w:r>
      <w:proofErr w:type="spellEnd"/>
      <w:r w:rsidRPr="00A85E9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Метапредметные</w:t>
      </w:r>
      <w:proofErr w:type="spellEnd"/>
      <w:r w:rsidRPr="00A85E9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Овладение универсальными учебными познавательными действиями: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1) базовые логические действия: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A85E9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устанавливать причинно-следственные связи между изучаемыми явлениями;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2) базовые исследовательские действия:</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владеть основами методов научного познания веществ и химических реакций;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3) работа с информацией: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A85E94">
        <w:rPr>
          <w:rFonts w:ascii="Times New Roman" w:hAnsi="Times New Roman"/>
          <w:color w:val="000000"/>
          <w:sz w:val="28"/>
          <w:lang w:val="ru-RU"/>
        </w:rPr>
        <w:t>межпредметные</w:t>
      </w:r>
      <w:proofErr w:type="spellEnd"/>
      <w:r w:rsidRPr="00A85E9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использовать и преобразовывать знаково-символические средства наглядности.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Овладение универсальными коммуникативными действиями: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7673C" w:rsidRPr="00A85E94" w:rsidRDefault="00A85E94">
      <w:pPr>
        <w:spacing w:after="0" w:line="264" w:lineRule="auto"/>
        <w:ind w:firstLine="600"/>
        <w:jc w:val="both"/>
        <w:rPr>
          <w:lang w:val="ru-RU"/>
        </w:rPr>
      </w:pPr>
      <w:r w:rsidRPr="00A85E94">
        <w:rPr>
          <w:rFonts w:ascii="Times New Roman" w:hAnsi="Times New Roman"/>
          <w:b/>
          <w:color w:val="000000"/>
          <w:sz w:val="28"/>
          <w:lang w:val="ru-RU"/>
        </w:rPr>
        <w:t>Овладение универсальными регулятивными действиями:</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A7673C" w:rsidRPr="00A85E94" w:rsidRDefault="00A7673C">
      <w:pPr>
        <w:spacing w:after="0"/>
        <w:ind w:left="120"/>
        <w:rPr>
          <w:lang w:val="ru-RU"/>
        </w:rPr>
      </w:pPr>
    </w:p>
    <w:p w:rsidR="00A7673C" w:rsidRPr="00A85E94" w:rsidRDefault="00A85E94">
      <w:pPr>
        <w:spacing w:after="0"/>
        <w:ind w:left="120"/>
        <w:rPr>
          <w:lang w:val="ru-RU"/>
        </w:rPr>
      </w:pPr>
      <w:r w:rsidRPr="00A85E94">
        <w:rPr>
          <w:rFonts w:ascii="Times New Roman" w:hAnsi="Times New Roman"/>
          <w:b/>
          <w:color w:val="000000"/>
          <w:sz w:val="28"/>
          <w:lang w:val="ru-RU"/>
        </w:rPr>
        <w:t>ПРЕДМЕТНЫЕ РЕЗУЛЬТАТЫ</w:t>
      </w:r>
    </w:p>
    <w:p w:rsidR="00A7673C" w:rsidRPr="00A85E94" w:rsidRDefault="00A7673C">
      <w:pPr>
        <w:spacing w:after="0"/>
        <w:ind w:left="120"/>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10 КЛАСС</w:t>
      </w:r>
    </w:p>
    <w:p w:rsidR="00A7673C" w:rsidRPr="00A85E94" w:rsidRDefault="00A7673C">
      <w:pPr>
        <w:spacing w:after="0" w:line="264" w:lineRule="auto"/>
        <w:ind w:left="120"/>
        <w:jc w:val="both"/>
        <w:rPr>
          <w:lang w:val="ru-RU"/>
        </w:rPr>
      </w:pP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Предметные результаты освоения курса «Органическая химия» отражают:</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w:t>
      </w:r>
      <w:r w:rsidRPr="00A85E94">
        <w:rPr>
          <w:rFonts w:ascii="Times New Roman" w:hAnsi="Times New Roman"/>
          <w:color w:val="000000"/>
          <w:sz w:val="28"/>
          <w:lang w:val="ru-RU"/>
        </w:rPr>
        <w:lastRenderedPageBreak/>
        <w:t>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A85E94">
        <w:rPr>
          <w:rFonts w:ascii="Times New Roman" w:hAnsi="Times New Roman"/>
          <w:color w:val="000000"/>
          <w:sz w:val="28"/>
          <w:lang w:val="ru-RU"/>
        </w:rPr>
        <w:t>электроотрицательность</w:t>
      </w:r>
      <w:proofErr w:type="spellEnd"/>
      <w:r w:rsidRPr="00A85E94">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85E94">
        <w:rPr>
          <w:rFonts w:ascii="Times New Roman" w:hAnsi="Times New Roman"/>
          <w:color w:val="000000"/>
          <w:sz w:val="28"/>
          <w:lang w:val="ru-RU"/>
        </w:rPr>
        <w:t>фактологические</w:t>
      </w:r>
      <w:proofErr w:type="spellEnd"/>
      <w:r w:rsidRPr="00A85E9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A85E9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lastRenderedPageBreak/>
        <w:t>сформированность</w:t>
      </w:r>
      <w:proofErr w:type="spellEnd"/>
      <w:r w:rsidRPr="00A85E9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w:t>
      </w:r>
      <w:r w:rsidRPr="00A85E94">
        <w:rPr>
          <w:rFonts w:ascii="Times New Roman" w:hAnsi="Times New Roman"/>
          <w:color w:val="000000"/>
          <w:sz w:val="28"/>
          <w:lang w:val="ru-RU"/>
        </w:rPr>
        <w:lastRenderedPageBreak/>
        <w:t>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7673C" w:rsidRPr="00A85E94" w:rsidRDefault="00A7673C">
      <w:pPr>
        <w:spacing w:after="0" w:line="264" w:lineRule="auto"/>
        <w:ind w:left="120"/>
        <w:jc w:val="both"/>
        <w:rPr>
          <w:lang w:val="ru-RU"/>
        </w:rPr>
      </w:pPr>
    </w:p>
    <w:p w:rsidR="00A7673C" w:rsidRPr="00A85E94" w:rsidRDefault="00A85E94">
      <w:pPr>
        <w:spacing w:after="0" w:line="264" w:lineRule="auto"/>
        <w:ind w:left="120"/>
        <w:jc w:val="both"/>
        <w:rPr>
          <w:lang w:val="ru-RU"/>
        </w:rPr>
      </w:pPr>
      <w:r w:rsidRPr="00A85E94">
        <w:rPr>
          <w:rFonts w:ascii="Times New Roman" w:hAnsi="Times New Roman"/>
          <w:b/>
          <w:color w:val="000000"/>
          <w:sz w:val="28"/>
          <w:lang w:val="ru-RU"/>
        </w:rPr>
        <w:t>11 КЛАСС</w:t>
      </w:r>
    </w:p>
    <w:p w:rsidR="00A7673C" w:rsidRPr="00A85E94" w:rsidRDefault="00A7673C">
      <w:pPr>
        <w:spacing w:after="0" w:line="264" w:lineRule="auto"/>
        <w:ind w:left="120"/>
        <w:jc w:val="both"/>
        <w:rPr>
          <w:lang w:val="ru-RU"/>
        </w:rPr>
      </w:pP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Предметные результаты освоения курса «Общая и неорганическая химия» отражают:</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A85E94">
        <w:rPr>
          <w:rFonts w:ascii="Times New Roman" w:hAnsi="Times New Roman"/>
          <w:color w:val="000000"/>
          <w:sz w:val="28"/>
          <w:lang w:val="ru-RU"/>
        </w:rPr>
        <w:t xml:space="preserve">-, </w:t>
      </w:r>
      <w:r>
        <w:rPr>
          <w:rFonts w:ascii="Times New Roman" w:hAnsi="Times New Roman"/>
          <w:color w:val="000000"/>
          <w:sz w:val="28"/>
        </w:rPr>
        <w:t>p</w:t>
      </w:r>
      <w:r w:rsidRPr="00A85E94">
        <w:rPr>
          <w:rFonts w:ascii="Times New Roman" w:hAnsi="Times New Roman"/>
          <w:color w:val="000000"/>
          <w:sz w:val="28"/>
          <w:lang w:val="ru-RU"/>
        </w:rPr>
        <w:t xml:space="preserve">-, </w:t>
      </w:r>
      <w:r>
        <w:rPr>
          <w:rFonts w:ascii="Times New Roman" w:hAnsi="Times New Roman"/>
          <w:color w:val="000000"/>
          <w:sz w:val="28"/>
        </w:rPr>
        <w:t>d</w:t>
      </w:r>
      <w:r w:rsidRPr="00A85E94">
        <w:rPr>
          <w:rFonts w:ascii="Times New Roman" w:hAnsi="Times New Roman"/>
          <w:color w:val="000000"/>
          <w:sz w:val="28"/>
          <w:lang w:val="ru-RU"/>
        </w:rPr>
        <w:t xml:space="preserve">- электронные </w:t>
      </w:r>
      <w:proofErr w:type="spellStart"/>
      <w:r w:rsidRPr="00A85E94">
        <w:rPr>
          <w:rFonts w:ascii="Times New Roman" w:hAnsi="Times New Roman"/>
          <w:color w:val="000000"/>
          <w:sz w:val="28"/>
          <w:lang w:val="ru-RU"/>
        </w:rPr>
        <w:t>орбитали</w:t>
      </w:r>
      <w:proofErr w:type="spellEnd"/>
      <w:r w:rsidRPr="00A85E94">
        <w:rPr>
          <w:rFonts w:ascii="Times New Roman" w:hAnsi="Times New Roman"/>
          <w:color w:val="000000"/>
          <w:sz w:val="28"/>
          <w:lang w:val="ru-RU"/>
        </w:rPr>
        <w:t xml:space="preserve"> атомов, ион, молекула, моль, молярный объём, валентность, </w:t>
      </w:r>
      <w:proofErr w:type="spellStart"/>
      <w:r w:rsidRPr="00A85E94">
        <w:rPr>
          <w:rFonts w:ascii="Times New Roman" w:hAnsi="Times New Roman"/>
          <w:color w:val="000000"/>
          <w:sz w:val="28"/>
          <w:lang w:val="ru-RU"/>
        </w:rPr>
        <w:t>электроотрицательность</w:t>
      </w:r>
      <w:proofErr w:type="spellEnd"/>
      <w:r w:rsidRPr="00A85E94">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A85E94">
        <w:rPr>
          <w:rFonts w:ascii="Times New Roman" w:hAnsi="Times New Roman"/>
          <w:color w:val="000000"/>
          <w:sz w:val="28"/>
          <w:lang w:val="ru-RU"/>
        </w:rPr>
        <w:t>неэлектролиты</w:t>
      </w:r>
      <w:proofErr w:type="spellEnd"/>
      <w:r w:rsidRPr="00A85E94">
        <w:rPr>
          <w:rFonts w:ascii="Times New Roman" w:hAnsi="Times New Roman"/>
          <w:color w:val="000000"/>
          <w:sz w:val="28"/>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A85E94">
        <w:rPr>
          <w:rFonts w:ascii="Times New Roman" w:hAnsi="Times New Roman"/>
          <w:color w:val="000000"/>
          <w:sz w:val="28"/>
          <w:lang w:val="ru-RU"/>
        </w:rPr>
        <w:t>фактологические</w:t>
      </w:r>
      <w:proofErr w:type="spellEnd"/>
      <w:r w:rsidRPr="00A85E9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w:t>
      </w:r>
      <w:r w:rsidRPr="00A85E94">
        <w:rPr>
          <w:rFonts w:ascii="Times New Roman" w:hAnsi="Times New Roman"/>
          <w:color w:val="000000"/>
          <w:sz w:val="28"/>
          <w:lang w:val="ru-RU"/>
        </w:rPr>
        <w:lastRenderedPageBreak/>
        <w:t>систематическую номенклатуру (</w:t>
      </w:r>
      <w:r>
        <w:rPr>
          <w:rFonts w:ascii="Times New Roman" w:hAnsi="Times New Roman"/>
          <w:color w:val="000000"/>
          <w:sz w:val="28"/>
        </w:rPr>
        <w:t>IUPAC</w:t>
      </w:r>
      <w:r w:rsidRPr="00A85E94">
        <w:rPr>
          <w:rFonts w:ascii="Times New Roman" w:hAnsi="Times New Roman"/>
          <w:color w:val="000000"/>
          <w:sz w:val="28"/>
          <w:lang w:val="ru-RU"/>
        </w:rPr>
        <w:t xml:space="preserve">) и тривиальные названия отдельных неорганических веществ (угарный газ, углекислый газ, аммиак, </w:t>
      </w:r>
      <w:proofErr w:type="spellStart"/>
      <w:r w:rsidRPr="00A85E94">
        <w:rPr>
          <w:rFonts w:ascii="Times New Roman" w:hAnsi="Times New Roman"/>
          <w:color w:val="000000"/>
          <w:sz w:val="28"/>
          <w:lang w:val="ru-RU"/>
        </w:rPr>
        <w:t>гашёная</w:t>
      </w:r>
      <w:proofErr w:type="spellEnd"/>
      <w:r w:rsidRPr="00A85E94">
        <w:rPr>
          <w:rFonts w:ascii="Times New Roman" w:hAnsi="Times New Roman"/>
          <w:color w:val="000000"/>
          <w:sz w:val="28"/>
          <w:lang w:val="ru-RU"/>
        </w:rPr>
        <w:t xml:space="preserve"> известь, негашёная известь, питьевая сода, пирит и другие);</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A85E94">
        <w:rPr>
          <w:rFonts w:ascii="Times New Roman" w:hAnsi="Times New Roman"/>
          <w:color w:val="000000"/>
          <w:sz w:val="28"/>
          <w:lang w:val="ru-RU"/>
        </w:rPr>
        <w:t xml:space="preserve">-, </w:t>
      </w:r>
      <w:r>
        <w:rPr>
          <w:rFonts w:ascii="Times New Roman" w:hAnsi="Times New Roman"/>
          <w:color w:val="000000"/>
          <w:sz w:val="28"/>
        </w:rPr>
        <w:t>p</w:t>
      </w:r>
      <w:r w:rsidRPr="00A85E94">
        <w:rPr>
          <w:rFonts w:ascii="Times New Roman" w:hAnsi="Times New Roman"/>
          <w:color w:val="000000"/>
          <w:sz w:val="28"/>
          <w:lang w:val="ru-RU"/>
        </w:rPr>
        <w:t xml:space="preserve">-, </w:t>
      </w:r>
      <w:r>
        <w:rPr>
          <w:rFonts w:ascii="Times New Roman" w:hAnsi="Times New Roman"/>
          <w:color w:val="000000"/>
          <w:sz w:val="28"/>
        </w:rPr>
        <w:t>d</w:t>
      </w:r>
      <w:r w:rsidRPr="00A85E94">
        <w:rPr>
          <w:rFonts w:ascii="Times New Roman" w:hAnsi="Times New Roman"/>
          <w:color w:val="000000"/>
          <w:sz w:val="28"/>
          <w:lang w:val="ru-RU"/>
        </w:rPr>
        <w:t xml:space="preserve">-электронные </w:t>
      </w:r>
      <w:proofErr w:type="spellStart"/>
      <w:r w:rsidRPr="00A85E94">
        <w:rPr>
          <w:rFonts w:ascii="Times New Roman" w:hAnsi="Times New Roman"/>
          <w:color w:val="000000"/>
          <w:sz w:val="28"/>
          <w:lang w:val="ru-RU"/>
        </w:rPr>
        <w:t>орбитали</w:t>
      </w:r>
      <w:proofErr w:type="spellEnd"/>
      <w:r w:rsidRPr="00A85E9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w:t>
      </w:r>
      <w:proofErr w:type="gramStart"/>
      <w:r w:rsidRPr="00A85E94">
        <w:rPr>
          <w:rFonts w:ascii="Times New Roman" w:hAnsi="Times New Roman"/>
          <w:color w:val="000000"/>
          <w:sz w:val="28"/>
          <w:lang w:val="ru-RU"/>
        </w:rPr>
        <w:t>путём ионы</w:t>
      </w:r>
      <w:proofErr w:type="gramEnd"/>
      <w:r w:rsidRPr="00A85E94">
        <w:rPr>
          <w:rFonts w:ascii="Times New Roman" w:hAnsi="Times New Roman"/>
          <w:color w:val="000000"/>
          <w:sz w:val="28"/>
          <w:lang w:val="ru-RU"/>
        </w:rPr>
        <w:t>, присутствующие в водных растворах неорганических веществ;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lastRenderedPageBreak/>
        <w:t>сформированность</w:t>
      </w:r>
      <w:proofErr w:type="spellEnd"/>
      <w:r w:rsidRPr="00A85E94">
        <w:rPr>
          <w:rFonts w:ascii="Times New Roman" w:hAnsi="Times New Roman"/>
          <w:color w:val="000000"/>
          <w:sz w:val="28"/>
          <w:lang w:val="ru-RU"/>
        </w:rPr>
        <w:t xml:space="preserve"> умений раскрывать сущность </w:t>
      </w:r>
      <w:proofErr w:type="spellStart"/>
      <w:r w:rsidRPr="00A85E94">
        <w:rPr>
          <w:rFonts w:ascii="Times New Roman" w:hAnsi="Times New Roman"/>
          <w:color w:val="000000"/>
          <w:sz w:val="28"/>
          <w:lang w:val="ru-RU"/>
        </w:rPr>
        <w:t>окислительно</w:t>
      </w:r>
      <w:proofErr w:type="spellEnd"/>
      <w:r w:rsidRPr="00A85E94">
        <w:rPr>
          <w:rFonts w:ascii="Times New Roman" w:hAnsi="Times New Roman"/>
          <w:color w:val="000000"/>
          <w:sz w:val="28"/>
          <w:lang w:val="ru-RU"/>
        </w:rPr>
        <w:t>-восстановительных реакций посредством составления электронного баланса этих реакций;</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A85E94">
        <w:rPr>
          <w:rFonts w:ascii="Times New Roman" w:hAnsi="Times New Roman"/>
          <w:color w:val="000000"/>
          <w:sz w:val="28"/>
          <w:lang w:val="ru-RU"/>
        </w:rPr>
        <w:t>Ле</w:t>
      </w:r>
      <w:proofErr w:type="spellEnd"/>
      <w:r w:rsidRPr="00A85E94">
        <w:rPr>
          <w:rFonts w:ascii="Times New Roman" w:hAnsi="Times New Roman"/>
          <w:color w:val="000000"/>
          <w:sz w:val="28"/>
          <w:lang w:val="ru-RU"/>
        </w:rPr>
        <w:t xml:space="preserve"> </w:t>
      </w:r>
      <w:proofErr w:type="spellStart"/>
      <w:r w:rsidRPr="00A85E94">
        <w:rPr>
          <w:rFonts w:ascii="Times New Roman" w:hAnsi="Times New Roman"/>
          <w:color w:val="000000"/>
          <w:sz w:val="28"/>
          <w:lang w:val="ru-RU"/>
        </w:rPr>
        <w:t>Шателье</w:t>
      </w:r>
      <w:proofErr w:type="spellEnd"/>
      <w:r w:rsidRPr="00A85E94">
        <w:rPr>
          <w:rFonts w:ascii="Times New Roman" w:hAnsi="Times New Roman"/>
          <w:color w:val="000000"/>
          <w:sz w:val="28"/>
          <w:lang w:val="ru-RU"/>
        </w:rPr>
        <w:t>);</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7673C" w:rsidRPr="00A85E94" w:rsidRDefault="00A85E94">
      <w:pPr>
        <w:spacing w:after="0" w:line="264" w:lineRule="auto"/>
        <w:ind w:firstLine="600"/>
        <w:jc w:val="both"/>
        <w:rPr>
          <w:lang w:val="ru-RU"/>
        </w:rPr>
      </w:pPr>
      <w:proofErr w:type="spellStart"/>
      <w:r w:rsidRPr="00A85E94">
        <w:rPr>
          <w:rFonts w:ascii="Times New Roman" w:hAnsi="Times New Roman"/>
          <w:color w:val="000000"/>
          <w:sz w:val="28"/>
          <w:lang w:val="ru-RU"/>
        </w:rPr>
        <w:t>сформированность</w:t>
      </w:r>
      <w:proofErr w:type="spellEnd"/>
      <w:r w:rsidRPr="00A85E9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w:t>
      </w:r>
      <w:r w:rsidRPr="00A85E94">
        <w:rPr>
          <w:rFonts w:ascii="Times New Roman" w:hAnsi="Times New Roman"/>
          <w:color w:val="000000"/>
          <w:sz w:val="28"/>
          <w:lang w:val="ru-RU"/>
        </w:rPr>
        <w:lastRenderedPageBreak/>
        <w:t>смысл показателя ПДК, пояснять на примерах способы уменьшения и предотвращения их вредного воздействия на организм человека;</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7673C" w:rsidRPr="00A85E94" w:rsidRDefault="00A85E94">
      <w:pPr>
        <w:spacing w:after="0" w:line="264" w:lineRule="auto"/>
        <w:ind w:firstLine="600"/>
        <w:jc w:val="both"/>
        <w:rPr>
          <w:lang w:val="ru-RU"/>
        </w:rPr>
      </w:pPr>
      <w:r w:rsidRPr="00A85E9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A7673C" w:rsidRPr="00A85E94" w:rsidRDefault="00A7673C">
      <w:pPr>
        <w:rPr>
          <w:lang w:val="ru-RU"/>
        </w:rPr>
        <w:sectPr w:rsidR="00A7673C" w:rsidRPr="00A85E94">
          <w:pgSz w:w="11906" w:h="16383"/>
          <w:pgMar w:top="1134" w:right="850" w:bottom="1134" w:left="1701" w:header="720" w:footer="720" w:gutter="0"/>
          <w:cols w:space="720"/>
        </w:sectPr>
      </w:pPr>
    </w:p>
    <w:p w:rsidR="00A7673C" w:rsidRDefault="00A85E94">
      <w:pPr>
        <w:spacing w:after="0"/>
        <w:ind w:left="120"/>
      </w:pPr>
      <w:bookmarkStart w:id="5" w:name="block-79799844"/>
      <w:bookmarkEnd w:id="4"/>
      <w:r w:rsidRPr="00A85E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7673C" w:rsidRDefault="00A85E9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6"/>
        <w:gridCol w:w="1610"/>
        <w:gridCol w:w="1841"/>
        <w:gridCol w:w="1910"/>
        <w:gridCol w:w="2785"/>
      </w:tblGrid>
      <w:tr w:rsidR="00A7673C">
        <w:trPr>
          <w:trHeight w:val="144"/>
          <w:tblCellSpacing w:w="20" w:type="nil"/>
        </w:trPr>
        <w:tc>
          <w:tcPr>
            <w:tcW w:w="529" w:type="dxa"/>
            <w:vMerge w:val="restart"/>
            <w:tcMar>
              <w:top w:w="50" w:type="dxa"/>
              <w:left w:w="100" w:type="dxa"/>
            </w:tcMar>
            <w:vAlign w:val="center"/>
          </w:tcPr>
          <w:p w:rsidR="00A7673C" w:rsidRDefault="00A85E94">
            <w:pPr>
              <w:spacing w:after="0"/>
              <w:ind w:left="135"/>
            </w:pPr>
            <w:r>
              <w:rPr>
                <w:rFonts w:ascii="Times New Roman" w:hAnsi="Times New Roman"/>
                <w:b/>
                <w:color w:val="000000"/>
                <w:sz w:val="24"/>
              </w:rPr>
              <w:t xml:space="preserve">№ п/п </w:t>
            </w:r>
          </w:p>
          <w:p w:rsidR="00A7673C" w:rsidRDefault="00A7673C">
            <w:pPr>
              <w:spacing w:after="0"/>
              <w:ind w:left="135"/>
            </w:pPr>
          </w:p>
        </w:tc>
        <w:tc>
          <w:tcPr>
            <w:tcW w:w="2464"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673C" w:rsidRDefault="00A7673C">
            <w:pPr>
              <w:spacing w:after="0"/>
              <w:ind w:left="135"/>
            </w:pPr>
          </w:p>
        </w:tc>
        <w:tc>
          <w:tcPr>
            <w:tcW w:w="0" w:type="auto"/>
            <w:gridSpan w:val="3"/>
            <w:tcMar>
              <w:top w:w="50" w:type="dxa"/>
              <w:left w:w="100" w:type="dxa"/>
            </w:tcMar>
            <w:vAlign w:val="center"/>
          </w:tcPr>
          <w:p w:rsidR="00A7673C" w:rsidRDefault="00A85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673C" w:rsidRDefault="00A7673C">
            <w:pPr>
              <w:spacing w:after="0"/>
              <w:ind w:left="135"/>
            </w:pPr>
          </w:p>
        </w:tc>
      </w:tr>
      <w:tr w:rsidR="00A7673C">
        <w:trPr>
          <w:trHeight w:val="144"/>
          <w:tblCellSpacing w:w="20" w:type="nil"/>
        </w:trPr>
        <w:tc>
          <w:tcPr>
            <w:tcW w:w="0" w:type="auto"/>
            <w:vMerge/>
            <w:tcBorders>
              <w:top w:val="nil"/>
            </w:tcBorders>
            <w:tcMar>
              <w:top w:w="50" w:type="dxa"/>
              <w:left w:w="100" w:type="dxa"/>
            </w:tcMar>
          </w:tcPr>
          <w:p w:rsidR="00A7673C" w:rsidRDefault="00A7673C"/>
        </w:tc>
        <w:tc>
          <w:tcPr>
            <w:tcW w:w="0" w:type="auto"/>
            <w:vMerge/>
            <w:tcBorders>
              <w:top w:val="nil"/>
            </w:tcBorders>
            <w:tcMar>
              <w:top w:w="50" w:type="dxa"/>
              <w:left w:w="100" w:type="dxa"/>
            </w:tcMar>
          </w:tcPr>
          <w:p w:rsidR="00A7673C" w:rsidRDefault="00A7673C"/>
        </w:tc>
        <w:tc>
          <w:tcPr>
            <w:tcW w:w="1028"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673C" w:rsidRDefault="00A7673C">
            <w:pPr>
              <w:spacing w:after="0"/>
              <w:ind w:left="135"/>
            </w:pPr>
          </w:p>
        </w:tc>
        <w:tc>
          <w:tcPr>
            <w:tcW w:w="1759"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1841"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0" w:type="auto"/>
            <w:vMerge/>
            <w:tcBorders>
              <w:top w:val="nil"/>
            </w:tcBorders>
            <w:tcMar>
              <w:top w:w="50" w:type="dxa"/>
              <w:left w:w="100" w:type="dxa"/>
            </w:tcMar>
          </w:tcPr>
          <w:p w:rsidR="00A7673C" w:rsidRDefault="00A7673C"/>
        </w:tc>
      </w:tr>
      <w:tr w:rsidR="00A7673C" w:rsidRPr="005A7B46">
        <w:trPr>
          <w:trHeight w:val="144"/>
          <w:tblCellSpacing w:w="20" w:type="nil"/>
        </w:trPr>
        <w:tc>
          <w:tcPr>
            <w:tcW w:w="0" w:type="auto"/>
            <w:gridSpan w:val="6"/>
            <w:tcMar>
              <w:top w:w="50" w:type="dxa"/>
              <w:left w:w="100" w:type="dxa"/>
            </w:tcMar>
            <w:vAlign w:val="center"/>
          </w:tcPr>
          <w:p w:rsidR="00A7673C" w:rsidRPr="00A85E94" w:rsidRDefault="00A85E94">
            <w:pPr>
              <w:spacing w:after="0"/>
              <w:ind w:left="135"/>
              <w:rPr>
                <w:lang w:val="ru-RU"/>
              </w:rPr>
            </w:pPr>
            <w:r w:rsidRPr="00A85E94">
              <w:rPr>
                <w:rFonts w:ascii="Times New Roman" w:hAnsi="Times New Roman"/>
                <w:b/>
                <w:color w:val="000000"/>
                <w:sz w:val="24"/>
                <w:lang w:val="ru-RU"/>
              </w:rPr>
              <w:t>Раздел 1.</w:t>
            </w:r>
            <w:r w:rsidRPr="00A85E94">
              <w:rPr>
                <w:rFonts w:ascii="Times New Roman" w:hAnsi="Times New Roman"/>
                <w:color w:val="000000"/>
                <w:sz w:val="24"/>
                <w:lang w:val="ru-RU"/>
              </w:rPr>
              <w:t xml:space="preserve"> </w:t>
            </w:r>
            <w:r w:rsidRPr="00A85E94">
              <w:rPr>
                <w:rFonts w:ascii="Times New Roman" w:hAnsi="Times New Roman"/>
                <w:b/>
                <w:color w:val="000000"/>
                <w:sz w:val="24"/>
                <w:lang w:val="ru-RU"/>
              </w:rPr>
              <w:t>Теоретические основы органической химии</w:t>
            </w:r>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1.1</w:t>
            </w:r>
          </w:p>
        </w:tc>
        <w:tc>
          <w:tcPr>
            <w:tcW w:w="2464" w:type="dxa"/>
            <w:tcMar>
              <w:top w:w="50" w:type="dxa"/>
              <w:left w:w="100" w:type="dxa"/>
            </w:tcMar>
            <w:vAlign w:val="center"/>
          </w:tcPr>
          <w:p w:rsidR="00A7673C" w:rsidRPr="00A85E94" w:rsidRDefault="00A85E94">
            <w:pPr>
              <w:spacing w:after="0"/>
              <w:ind w:left="135"/>
              <w:rPr>
                <w:lang w:val="ru-RU"/>
              </w:rPr>
            </w:pPr>
            <w:r w:rsidRPr="00A85E9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A7673C" w:rsidRDefault="00A85E94">
            <w:pPr>
              <w:spacing w:after="0"/>
              <w:ind w:left="135"/>
              <w:jc w:val="center"/>
            </w:pPr>
            <w:r w:rsidRPr="00A85E9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673C" w:rsidRDefault="00A7673C"/>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2.1</w:t>
            </w:r>
          </w:p>
        </w:tc>
        <w:tc>
          <w:tcPr>
            <w:tcW w:w="2464"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2.2</w:t>
            </w:r>
          </w:p>
        </w:tc>
        <w:tc>
          <w:tcPr>
            <w:tcW w:w="2464" w:type="dxa"/>
            <w:tcMar>
              <w:top w:w="50" w:type="dxa"/>
              <w:left w:w="100" w:type="dxa"/>
            </w:tcMar>
            <w:vAlign w:val="center"/>
          </w:tcPr>
          <w:p w:rsidR="00A7673C" w:rsidRPr="00A85E94" w:rsidRDefault="00A85E94">
            <w:pPr>
              <w:spacing w:after="0"/>
              <w:ind w:left="135"/>
              <w:rPr>
                <w:lang w:val="ru-RU"/>
              </w:rPr>
            </w:pPr>
            <w:r w:rsidRPr="00A85E94">
              <w:rPr>
                <w:rFonts w:ascii="Times New Roman" w:hAnsi="Times New Roman"/>
                <w:color w:val="000000"/>
                <w:sz w:val="24"/>
                <w:lang w:val="ru-RU"/>
              </w:rPr>
              <w:t xml:space="preserve">Непредельные углеводороды: </w:t>
            </w:r>
            <w:proofErr w:type="spellStart"/>
            <w:r w:rsidRPr="00A85E94">
              <w:rPr>
                <w:rFonts w:ascii="Times New Roman" w:hAnsi="Times New Roman"/>
                <w:color w:val="000000"/>
                <w:sz w:val="24"/>
                <w:lang w:val="ru-RU"/>
              </w:rPr>
              <w:t>алкены</w:t>
            </w:r>
            <w:proofErr w:type="spellEnd"/>
            <w:r w:rsidRPr="00A85E94">
              <w:rPr>
                <w:rFonts w:ascii="Times New Roman" w:hAnsi="Times New Roman"/>
                <w:color w:val="000000"/>
                <w:sz w:val="24"/>
                <w:lang w:val="ru-RU"/>
              </w:rPr>
              <w:t xml:space="preserve">, </w:t>
            </w:r>
            <w:proofErr w:type="spellStart"/>
            <w:r w:rsidRPr="00A85E94">
              <w:rPr>
                <w:rFonts w:ascii="Times New Roman" w:hAnsi="Times New Roman"/>
                <w:color w:val="000000"/>
                <w:sz w:val="24"/>
                <w:lang w:val="ru-RU"/>
              </w:rPr>
              <w:t>алкадиены</w:t>
            </w:r>
            <w:proofErr w:type="spellEnd"/>
            <w:r w:rsidRPr="00A85E94">
              <w:rPr>
                <w:rFonts w:ascii="Times New Roman" w:hAnsi="Times New Roman"/>
                <w:color w:val="000000"/>
                <w:sz w:val="24"/>
                <w:lang w:val="ru-RU"/>
              </w:rPr>
              <w:t xml:space="preserve">, </w:t>
            </w:r>
            <w:proofErr w:type="spellStart"/>
            <w:r w:rsidRPr="00A85E9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A7673C" w:rsidRDefault="00A85E94">
            <w:pPr>
              <w:spacing w:after="0"/>
              <w:ind w:left="135"/>
              <w:jc w:val="center"/>
            </w:pPr>
            <w:r w:rsidRPr="00A85E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2.3</w:t>
            </w:r>
          </w:p>
        </w:tc>
        <w:tc>
          <w:tcPr>
            <w:tcW w:w="2464"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2.4</w:t>
            </w:r>
          </w:p>
        </w:tc>
        <w:tc>
          <w:tcPr>
            <w:tcW w:w="2464" w:type="dxa"/>
            <w:tcMar>
              <w:top w:w="50" w:type="dxa"/>
              <w:left w:w="100" w:type="dxa"/>
            </w:tcMar>
            <w:vAlign w:val="center"/>
          </w:tcPr>
          <w:p w:rsidR="00A7673C" w:rsidRPr="00A85E94" w:rsidRDefault="00A85E94">
            <w:pPr>
              <w:spacing w:after="0"/>
              <w:ind w:left="135"/>
              <w:rPr>
                <w:lang w:val="ru-RU"/>
              </w:rPr>
            </w:pPr>
            <w:r w:rsidRPr="00A85E9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A7673C" w:rsidRDefault="00A85E94">
            <w:pPr>
              <w:spacing w:after="0"/>
              <w:ind w:left="135"/>
              <w:jc w:val="center"/>
            </w:pPr>
            <w:r w:rsidRPr="00A85E9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7673C" w:rsidRDefault="00A7673C"/>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3.1</w:t>
            </w:r>
          </w:p>
        </w:tc>
        <w:tc>
          <w:tcPr>
            <w:tcW w:w="2464"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3.2</w:t>
            </w:r>
          </w:p>
        </w:tc>
        <w:tc>
          <w:tcPr>
            <w:tcW w:w="2464" w:type="dxa"/>
            <w:tcMar>
              <w:top w:w="50" w:type="dxa"/>
              <w:left w:w="100" w:type="dxa"/>
            </w:tcMar>
            <w:vAlign w:val="center"/>
          </w:tcPr>
          <w:p w:rsidR="00A7673C" w:rsidRPr="00A85E94" w:rsidRDefault="00A85E94">
            <w:pPr>
              <w:spacing w:after="0"/>
              <w:ind w:left="135"/>
              <w:rPr>
                <w:lang w:val="ru-RU"/>
              </w:rPr>
            </w:pPr>
            <w:r w:rsidRPr="00A85E9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A7673C" w:rsidRDefault="00A85E94">
            <w:pPr>
              <w:spacing w:after="0"/>
              <w:ind w:left="135"/>
              <w:jc w:val="center"/>
            </w:pPr>
            <w:r w:rsidRPr="00A85E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3.3</w:t>
            </w:r>
          </w:p>
        </w:tc>
        <w:tc>
          <w:tcPr>
            <w:tcW w:w="2464"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A7673C" w:rsidRDefault="00A7673C"/>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4.1</w:t>
            </w:r>
          </w:p>
        </w:tc>
        <w:tc>
          <w:tcPr>
            <w:tcW w:w="2464"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7673C" w:rsidRDefault="00A7673C"/>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A7673C">
        <w:trPr>
          <w:trHeight w:val="144"/>
          <w:tblCellSpacing w:w="20" w:type="nil"/>
        </w:trPr>
        <w:tc>
          <w:tcPr>
            <w:tcW w:w="529" w:type="dxa"/>
            <w:tcMar>
              <w:top w:w="50" w:type="dxa"/>
              <w:left w:w="100" w:type="dxa"/>
            </w:tcMar>
            <w:vAlign w:val="center"/>
          </w:tcPr>
          <w:p w:rsidR="00A7673C" w:rsidRDefault="00A85E94">
            <w:pPr>
              <w:spacing w:after="0"/>
            </w:pPr>
            <w:r>
              <w:rPr>
                <w:rFonts w:ascii="Times New Roman" w:hAnsi="Times New Roman"/>
                <w:color w:val="000000"/>
                <w:sz w:val="24"/>
              </w:rPr>
              <w:t>5.1</w:t>
            </w:r>
          </w:p>
        </w:tc>
        <w:tc>
          <w:tcPr>
            <w:tcW w:w="2464"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A7673C" w:rsidRDefault="00A7673C">
            <w:pPr>
              <w:spacing w:after="0"/>
              <w:ind w:left="135"/>
              <w:jc w:val="center"/>
            </w:pPr>
          </w:p>
        </w:tc>
        <w:tc>
          <w:tcPr>
            <w:tcW w:w="1841" w:type="dxa"/>
            <w:tcMar>
              <w:top w:w="50" w:type="dxa"/>
              <w:left w:w="100" w:type="dxa"/>
            </w:tcMar>
            <w:vAlign w:val="center"/>
          </w:tcPr>
          <w:p w:rsidR="00A7673C" w:rsidRDefault="00A7673C">
            <w:pPr>
              <w:spacing w:after="0"/>
              <w:ind w:left="135"/>
              <w:jc w:val="center"/>
            </w:pPr>
          </w:p>
        </w:tc>
        <w:tc>
          <w:tcPr>
            <w:tcW w:w="2789"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7673C" w:rsidRDefault="00A7673C"/>
        </w:tc>
      </w:tr>
      <w:tr w:rsidR="00A7673C">
        <w:trPr>
          <w:trHeight w:val="144"/>
          <w:tblCellSpacing w:w="20" w:type="nil"/>
        </w:trPr>
        <w:tc>
          <w:tcPr>
            <w:tcW w:w="0" w:type="auto"/>
            <w:gridSpan w:val="2"/>
            <w:tcMar>
              <w:top w:w="50" w:type="dxa"/>
              <w:left w:w="100" w:type="dxa"/>
            </w:tcMar>
            <w:vAlign w:val="center"/>
          </w:tcPr>
          <w:p w:rsidR="00A7673C" w:rsidRPr="00A85E94" w:rsidRDefault="00A85E94">
            <w:pPr>
              <w:spacing w:after="0"/>
              <w:ind w:left="135"/>
              <w:rPr>
                <w:lang w:val="ru-RU"/>
              </w:rPr>
            </w:pPr>
            <w:r w:rsidRPr="00A85E9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A7673C" w:rsidRDefault="00A85E94">
            <w:pPr>
              <w:spacing w:after="0"/>
              <w:ind w:left="135"/>
              <w:jc w:val="center"/>
            </w:pPr>
            <w:r w:rsidRPr="00A85E9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A7673C" w:rsidRDefault="00A7673C"/>
        </w:tc>
      </w:tr>
    </w:tbl>
    <w:p w:rsidR="00A7673C" w:rsidRDefault="00A7673C">
      <w:pPr>
        <w:sectPr w:rsidR="00A7673C">
          <w:pgSz w:w="16383" w:h="11906" w:orient="landscape"/>
          <w:pgMar w:top="1134" w:right="850" w:bottom="1134" w:left="1701" w:header="720" w:footer="720" w:gutter="0"/>
          <w:cols w:space="720"/>
        </w:sectPr>
      </w:pPr>
    </w:p>
    <w:p w:rsidR="00A7673C" w:rsidRDefault="00A85E9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A7673C">
        <w:trPr>
          <w:trHeight w:val="144"/>
          <w:tblCellSpacing w:w="20" w:type="nil"/>
        </w:trPr>
        <w:tc>
          <w:tcPr>
            <w:tcW w:w="520" w:type="dxa"/>
            <w:vMerge w:val="restart"/>
            <w:tcMar>
              <w:top w:w="50" w:type="dxa"/>
              <w:left w:w="100" w:type="dxa"/>
            </w:tcMar>
            <w:vAlign w:val="center"/>
          </w:tcPr>
          <w:p w:rsidR="00A7673C" w:rsidRDefault="00A85E94">
            <w:pPr>
              <w:spacing w:after="0"/>
              <w:ind w:left="135"/>
            </w:pPr>
            <w:r>
              <w:rPr>
                <w:rFonts w:ascii="Times New Roman" w:hAnsi="Times New Roman"/>
                <w:b/>
                <w:color w:val="000000"/>
                <w:sz w:val="24"/>
              </w:rPr>
              <w:t xml:space="preserve">№ п/п </w:t>
            </w:r>
          </w:p>
          <w:p w:rsidR="00A7673C" w:rsidRDefault="00A7673C">
            <w:pPr>
              <w:spacing w:after="0"/>
              <w:ind w:left="135"/>
            </w:pPr>
          </w:p>
        </w:tc>
        <w:tc>
          <w:tcPr>
            <w:tcW w:w="2640"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A7673C" w:rsidRDefault="00A7673C">
            <w:pPr>
              <w:spacing w:after="0"/>
              <w:ind w:left="135"/>
            </w:pPr>
          </w:p>
        </w:tc>
        <w:tc>
          <w:tcPr>
            <w:tcW w:w="0" w:type="auto"/>
            <w:gridSpan w:val="3"/>
            <w:tcMar>
              <w:top w:w="50" w:type="dxa"/>
              <w:left w:w="100" w:type="dxa"/>
            </w:tcMar>
            <w:vAlign w:val="center"/>
          </w:tcPr>
          <w:p w:rsidR="00A7673C" w:rsidRDefault="00A85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673C" w:rsidRDefault="00A7673C">
            <w:pPr>
              <w:spacing w:after="0"/>
              <w:ind w:left="135"/>
            </w:pPr>
          </w:p>
        </w:tc>
      </w:tr>
      <w:tr w:rsidR="00A7673C">
        <w:trPr>
          <w:trHeight w:val="144"/>
          <w:tblCellSpacing w:w="20" w:type="nil"/>
        </w:trPr>
        <w:tc>
          <w:tcPr>
            <w:tcW w:w="0" w:type="auto"/>
            <w:vMerge/>
            <w:tcBorders>
              <w:top w:val="nil"/>
            </w:tcBorders>
            <w:tcMar>
              <w:top w:w="50" w:type="dxa"/>
              <w:left w:w="100" w:type="dxa"/>
            </w:tcMar>
          </w:tcPr>
          <w:p w:rsidR="00A7673C" w:rsidRDefault="00A7673C"/>
        </w:tc>
        <w:tc>
          <w:tcPr>
            <w:tcW w:w="0" w:type="auto"/>
            <w:vMerge/>
            <w:tcBorders>
              <w:top w:val="nil"/>
            </w:tcBorders>
            <w:tcMar>
              <w:top w:w="50" w:type="dxa"/>
              <w:left w:w="100" w:type="dxa"/>
            </w:tcMar>
          </w:tcPr>
          <w:p w:rsidR="00A7673C" w:rsidRDefault="00A7673C"/>
        </w:tc>
        <w:tc>
          <w:tcPr>
            <w:tcW w:w="1011"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673C" w:rsidRDefault="00A7673C">
            <w:pPr>
              <w:spacing w:after="0"/>
              <w:ind w:left="135"/>
            </w:pPr>
          </w:p>
        </w:tc>
        <w:tc>
          <w:tcPr>
            <w:tcW w:w="1738"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1823"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0" w:type="auto"/>
            <w:vMerge/>
            <w:tcBorders>
              <w:top w:val="nil"/>
            </w:tcBorders>
            <w:tcMar>
              <w:top w:w="50" w:type="dxa"/>
              <w:left w:w="100" w:type="dxa"/>
            </w:tcMar>
          </w:tcPr>
          <w:p w:rsidR="00A7673C" w:rsidRDefault="00A7673C"/>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1.1</w:t>
            </w:r>
          </w:p>
        </w:tc>
        <w:tc>
          <w:tcPr>
            <w:tcW w:w="264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A7673C" w:rsidRDefault="00A7673C">
            <w:pPr>
              <w:spacing w:after="0"/>
              <w:ind w:left="135"/>
              <w:jc w:val="center"/>
            </w:pPr>
          </w:p>
        </w:tc>
        <w:tc>
          <w:tcPr>
            <w:tcW w:w="1823" w:type="dxa"/>
            <w:tcMar>
              <w:top w:w="50" w:type="dxa"/>
              <w:left w:w="100" w:type="dxa"/>
            </w:tcMar>
            <w:vAlign w:val="center"/>
          </w:tcPr>
          <w:p w:rsidR="00A7673C" w:rsidRDefault="00A7673C">
            <w:pPr>
              <w:spacing w:after="0"/>
              <w:ind w:left="135"/>
              <w:jc w:val="center"/>
            </w:pP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1.2</w:t>
            </w:r>
          </w:p>
        </w:tc>
        <w:tc>
          <w:tcPr>
            <w:tcW w:w="2640"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7673C" w:rsidRDefault="00A7673C">
            <w:pPr>
              <w:spacing w:after="0"/>
              <w:ind w:left="135"/>
              <w:jc w:val="center"/>
            </w:pPr>
          </w:p>
        </w:tc>
        <w:tc>
          <w:tcPr>
            <w:tcW w:w="1823" w:type="dxa"/>
            <w:tcMar>
              <w:top w:w="50" w:type="dxa"/>
              <w:left w:w="100" w:type="dxa"/>
            </w:tcMar>
            <w:vAlign w:val="center"/>
          </w:tcPr>
          <w:p w:rsidR="00A7673C" w:rsidRDefault="00A7673C">
            <w:pPr>
              <w:spacing w:after="0"/>
              <w:ind w:left="135"/>
              <w:jc w:val="center"/>
            </w:pP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1.3</w:t>
            </w:r>
          </w:p>
        </w:tc>
        <w:tc>
          <w:tcPr>
            <w:tcW w:w="2640"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7673C" w:rsidRDefault="00A7673C"/>
        </w:tc>
        <w:tc>
          <w:tcPr>
            <w:tcW w:w="1823" w:type="dxa"/>
            <w:tcMar>
              <w:top w:w="50" w:type="dxa"/>
              <w:left w:w="100" w:type="dxa"/>
            </w:tcMar>
            <w:vAlign w:val="center"/>
          </w:tcPr>
          <w:p w:rsidR="00A7673C" w:rsidRDefault="00A7673C"/>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химия</w:t>
            </w:r>
            <w:proofErr w:type="spellEnd"/>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2.1</w:t>
            </w:r>
          </w:p>
        </w:tc>
        <w:tc>
          <w:tcPr>
            <w:tcW w:w="2640"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A7673C" w:rsidRDefault="00A7673C">
            <w:pPr>
              <w:spacing w:after="0"/>
              <w:ind w:left="135"/>
              <w:jc w:val="center"/>
            </w:pPr>
          </w:p>
        </w:tc>
        <w:tc>
          <w:tcPr>
            <w:tcW w:w="182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2.2</w:t>
            </w:r>
          </w:p>
        </w:tc>
        <w:tc>
          <w:tcPr>
            <w:tcW w:w="2640"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2.3</w:t>
            </w:r>
          </w:p>
        </w:tc>
        <w:tc>
          <w:tcPr>
            <w:tcW w:w="264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7673C" w:rsidRDefault="00A7673C">
            <w:pPr>
              <w:spacing w:after="0"/>
              <w:ind w:left="135"/>
              <w:jc w:val="center"/>
            </w:pPr>
          </w:p>
        </w:tc>
        <w:tc>
          <w:tcPr>
            <w:tcW w:w="1823" w:type="dxa"/>
            <w:tcMar>
              <w:top w:w="50" w:type="dxa"/>
              <w:left w:w="100" w:type="dxa"/>
            </w:tcMar>
            <w:vAlign w:val="center"/>
          </w:tcPr>
          <w:p w:rsidR="00A7673C" w:rsidRDefault="00A7673C">
            <w:pPr>
              <w:spacing w:after="0"/>
              <w:ind w:left="135"/>
              <w:jc w:val="center"/>
            </w:pP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A7673C" w:rsidRDefault="00A7673C"/>
        </w:tc>
        <w:tc>
          <w:tcPr>
            <w:tcW w:w="1823" w:type="dxa"/>
            <w:tcMar>
              <w:top w:w="50" w:type="dxa"/>
              <w:left w:w="100" w:type="dxa"/>
            </w:tcMar>
            <w:vAlign w:val="center"/>
          </w:tcPr>
          <w:p w:rsidR="00A7673C" w:rsidRDefault="00A7673C"/>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6"/>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Химия</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жизнь</w:t>
            </w:r>
            <w:proofErr w:type="spellEnd"/>
          </w:p>
        </w:tc>
      </w:tr>
      <w:tr w:rsidR="00A7673C">
        <w:trPr>
          <w:trHeight w:val="144"/>
          <w:tblCellSpacing w:w="20" w:type="nil"/>
        </w:trPr>
        <w:tc>
          <w:tcPr>
            <w:tcW w:w="520" w:type="dxa"/>
            <w:tcMar>
              <w:top w:w="50" w:type="dxa"/>
              <w:left w:w="100" w:type="dxa"/>
            </w:tcMar>
            <w:vAlign w:val="center"/>
          </w:tcPr>
          <w:p w:rsidR="00A7673C" w:rsidRDefault="00A85E94">
            <w:pPr>
              <w:spacing w:after="0"/>
            </w:pPr>
            <w:r>
              <w:rPr>
                <w:rFonts w:ascii="Times New Roman" w:hAnsi="Times New Roman"/>
                <w:color w:val="000000"/>
                <w:sz w:val="24"/>
              </w:rPr>
              <w:t>3.1</w:t>
            </w:r>
          </w:p>
        </w:tc>
        <w:tc>
          <w:tcPr>
            <w:tcW w:w="2640"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7673C" w:rsidRDefault="00A7673C">
            <w:pPr>
              <w:spacing w:after="0"/>
              <w:ind w:left="135"/>
              <w:jc w:val="center"/>
            </w:pPr>
          </w:p>
        </w:tc>
        <w:tc>
          <w:tcPr>
            <w:tcW w:w="1823" w:type="dxa"/>
            <w:tcMar>
              <w:top w:w="50" w:type="dxa"/>
              <w:left w:w="100" w:type="dxa"/>
            </w:tcMar>
            <w:vAlign w:val="center"/>
          </w:tcPr>
          <w:p w:rsidR="00A7673C" w:rsidRDefault="00A7673C">
            <w:pPr>
              <w:spacing w:after="0"/>
              <w:ind w:left="135"/>
              <w:jc w:val="center"/>
            </w:pPr>
          </w:p>
        </w:tc>
        <w:tc>
          <w:tcPr>
            <w:tcW w:w="2741" w:type="dxa"/>
            <w:tcMar>
              <w:top w:w="50" w:type="dxa"/>
              <w:left w:w="100" w:type="dxa"/>
            </w:tcMar>
            <w:vAlign w:val="center"/>
          </w:tcPr>
          <w:p w:rsidR="00A7673C" w:rsidRDefault="00A7673C">
            <w:pPr>
              <w:spacing w:after="0"/>
              <w:ind w:left="135"/>
            </w:pPr>
          </w:p>
        </w:tc>
      </w:tr>
      <w:tr w:rsidR="00A7673C">
        <w:trPr>
          <w:trHeight w:val="144"/>
          <w:tblCellSpacing w:w="20" w:type="nil"/>
        </w:trPr>
        <w:tc>
          <w:tcPr>
            <w:tcW w:w="0" w:type="auto"/>
            <w:gridSpan w:val="2"/>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7673C" w:rsidRDefault="00A7673C"/>
        </w:tc>
      </w:tr>
      <w:tr w:rsidR="00A7673C">
        <w:trPr>
          <w:trHeight w:val="144"/>
          <w:tblCellSpacing w:w="20" w:type="nil"/>
        </w:trPr>
        <w:tc>
          <w:tcPr>
            <w:tcW w:w="0" w:type="auto"/>
            <w:gridSpan w:val="2"/>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A7673C" w:rsidRDefault="00A7673C"/>
        </w:tc>
      </w:tr>
    </w:tbl>
    <w:p w:rsidR="00A7673C" w:rsidRDefault="00A7673C">
      <w:pPr>
        <w:sectPr w:rsidR="00A7673C">
          <w:pgSz w:w="16383" w:h="11906" w:orient="landscape"/>
          <w:pgMar w:top="1134" w:right="850" w:bottom="1134" w:left="1701" w:header="720" w:footer="720" w:gutter="0"/>
          <w:cols w:space="720"/>
        </w:sectPr>
      </w:pPr>
    </w:p>
    <w:p w:rsidR="00A7673C" w:rsidRDefault="00A7673C">
      <w:pPr>
        <w:sectPr w:rsidR="00A7673C">
          <w:pgSz w:w="16383" w:h="11906" w:orient="landscape"/>
          <w:pgMar w:top="1134" w:right="850" w:bottom="1134" w:left="1701" w:header="720" w:footer="720" w:gutter="0"/>
          <w:cols w:space="720"/>
        </w:sectPr>
      </w:pPr>
    </w:p>
    <w:p w:rsidR="00A7673C" w:rsidRDefault="00A85E94">
      <w:pPr>
        <w:spacing w:after="0"/>
        <w:ind w:left="120"/>
      </w:pPr>
      <w:bookmarkStart w:id="6" w:name="block-79799845"/>
      <w:bookmarkEnd w:id="5"/>
      <w:r>
        <w:rPr>
          <w:rFonts w:ascii="Times New Roman" w:hAnsi="Times New Roman"/>
          <w:b/>
          <w:color w:val="000000"/>
          <w:sz w:val="28"/>
        </w:rPr>
        <w:lastRenderedPageBreak/>
        <w:t xml:space="preserve"> ПОУРОЧНОЕ ПЛАНИРОВАНИЕ </w:t>
      </w:r>
    </w:p>
    <w:p w:rsidR="00A7673C" w:rsidRDefault="00A85E9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3913"/>
        <w:gridCol w:w="1119"/>
        <w:gridCol w:w="1841"/>
        <w:gridCol w:w="1910"/>
        <w:gridCol w:w="1347"/>
        <w:gridCol w:w="2873"/>
      </w:tblGrid>
      <w:tr w:rsidR="00A7673C">
        <w:trPr>
          <w:trHeight w:val="144"/>
          <w:tblCellSpacing w:w="20" w:type="nil"/>
        </w:trPr>
        <w:tc>
          <w:tcPr>
            <w:tcW w:w="356" w:type="dxa"/>
            <w:vMerge w:val="restart"/>
            <w:tcMar>
              <w:top w:w="50" w:type="dxa"/>
              <w:left w:w="100" w:type="dxa"/>
            </w:tcMar>
            <w:vAlign w:val="center"/>
          </w:tcPr>
          <w:p w:rsidR="00A7673C" w:rsidRDefault="00A85E94">
            <w:pPr>
              <w:spacing w:after="0"/>
              <w:ind w:left="135"/>
            </w:pPr>
            <w:r>
              <w:rPr>
                <w:rFonts w:ascii="Times New Roman" w:hAnsi="Times New Roman"/>
                <w:b/>
                <w:color w:val="000000"/>
                <w:sz w:val="24"/>
              </w:rPr>
              <w:t xml:space="preserve">№ п/п </w:t>
            </w:r>
          </w:p>
          <w:p w:rsidR="00A7673C" w:rsidRDefault="00A7673C">
            <w:pPr>
              <w:spacing w:after="0"/>
              <w:ind w:left="135"/>
            </w:pPr>
          </w:p>
        </w:tc>
        <w:tc>
          <w:tcPr>
            <w:tcW w:w="3520"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673C" w:rsidRDefault="00A7673C">
            <w:pPr>
              <w:spacing w:after="0"/>
              <w:ind w:left="135"/>
            </w:pPr>
          </w:p>
        </w:tc>
        <w:tc>
          <w:tcPr>
            <w:tcW w:w="0" w:type="auto"/>
            <w:gridSpan w:val="3"/>
            <w:tcMar>
              <w:top w:w="50" w:type="dxa"/>
              <w:left w:w="100" w:type="dxa"/>
            </w:tcMar>
            <w:vAlign w:val="center"/>
          </w:tcPr>
          <w:p w:rsidR="00A7673C" w:rsidRDefault="00A85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673C" w:rsidRDefault="00A7673C">
            <w:pPr>
              <w:spacing w:after="0"/>
              <w:ind w:left="135"/>
            </w:pPr>
          </w:p>
        </w:tc>
        <w:tc>
          <w:tcPr>
            <w:tcW w:w="1933"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673C" w:rsidRDefault="00A7673C">
            <w:pPr>
              <w:spacing w:after="0"/>
              <w:ind w:left="135"/>
            </w:pPr>
          </w:p>
        </w:tc>
      </w:tr>
      <w:tr w:rsidR="00A7673C">
        <w:trPr>
          <w:trHeight w:val="144"/>
          <w:tblCellSpacing w:w="20" w:type="nil"/>
        </w:trPr>
        <w:tc>
          <w:tcPr>
            <w:tcW w:w="0" w:type="auto"/>
            <w:vMerge/>
            <w:tcBorders>
              <w:top w:val="nil"/>
            </w:tcBorders>
            <w:tcMar>
              <w:top w:w="50" w:type="dxa"/>
              <w:left w:w="100" w:type="dxa"/>
            </w:tcMar>
          </w:tcPr>
          <w:p w:rsidR="00A7673C" w:rsidRDefault="00A7673C"/>
        </w:tc>
        <w:tc>
          <w:tcPr>
            <w:tcW w:w="0" w:type="auto"/>
            <w:vMerge/>
            <w:tcBorders>
              <w:top w:val="nil"/>
            </w:tcBorders>
            <w:tcMar>
              <w:top w:w="50" w:type="dxa"/>
              <w:left w:w="100" w:type="dxa"/>
            </w:tcMar>
          </w:tcPr>
          <w:p w:rsidR="00A7673C" w:rsidRDefault="00A7673C"/>
        </w:tc>
        <w:tc>
          <w:tcPr>
            <w:tcW w:w="793"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673C" w:rsidRDefault="00A7673C">
            <w:pPr>
              <w:spacing w:after="0"/>
              <w:ind w:left="135"/>
            </w:pPr>
          </w:p>
        </w:tc>
        <w:tc>
          <w:tcPr>
            <w:tcW w:w="1485"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1587"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0" w:type="auto"/>
            <w:vMerge/>
            <w:tcBorders>
              <w:top w:val="nil"/>
            </w:tcBorders>
            <w:tcMar>
              <w:top w:w="50" w:type="dxa"/>
              <w:left w:w="100" w:type="dxa"/>
            </w:tcMar>
          </w:tcPr>
          <w:p w:rsidR="00A7673C" w:rsidRDefault="00A7673C"/>
        </w:tc>
        <w:tc>
          <w:tcPr>
            <w:tcW w:w="0" w:type="auto"/>
            <w:vMerge/>
            <w:tcBorders>
              <w:top w:val="nil"/>
            </w:tcBorders>
            <w:tcMar>
              <w:top w:w="50" w:type="dxa"/>
              <w:left w:w="100" w:type="dxa"/>
            </w:tcMar>
          </w:tcPr>
          <w:p w:rsidR="00A7673C" w:rsidRDefault="00A7673C"/>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5">
              <w:r w:rsidR="00A85E94">
                <w:rPr>
                  <w:rFonts w:ascii="Times New Roman" w:hAnsi="Times New Roman"/>
                  <w:color w:val="0000FF"/>
                  <w:u w:val="single"/>
                </w:rPr>
                <w:t>https://m.edsoo.ru/9184b457</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6">
              <w:r w:rsidR="00A85E94">
                <w:rPr>
                  <w:rFonts w:ascii="Times New Roman" w:hAnsi="Times New Roman"/>
                  <w:color w:val="0000FF"/>
                  <w:u w:val="single"/>
                </w:rPr>
                <w:t>https://m.edsoo.ru/4c74baa7</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3</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7">
              <w:r w:rsidR="00A85E94">
                <w:rPr>
                  <w:rFonts w:ascii="Times New Roman" w:hAnsi="Times New Roman"/>
                  <w:color w:val="0000FF"/>
                  <w:u w:val="single"/>
                </w:rPr>
                <w:t>https://m.edsoo.ru/d32178fb</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4</w:t>
            </w:r>
          </w:p>
        </w:tc>
        <w:tc>
          <w:tcPr>
            <w:tcW w:w="3520" w:type="dxa"/>
            <w:tcMar>
              <w:top w:w="50" w:type="dxa"/>
              <w:left w:w="100" w:type="dxa"/>
            </w:tcMar>
            <w:vAlign w:val="center"/>
          </w:tcPr>
          <w:p w:rsidR="00A7673C" w:rsidRPr="005A7B46" w:rsidRDefault="00A85E94">
            <w:pPr>
              <w:spacing w:after="0"/>
              <w:ind w:left="135"/>
              <w:rPr>
                <w:lang w:val="ru-RU"/>
              </w:rPr>
            </w:pPr>
            <w:proofErr w:type="spellStart"/>
            <w:r w:rsidRPr="005A7B46">
              <w:rPr>
                <w:rFonts w:ascii="Times New Roman" w:hAnsi="Times New Roman"/>
                <w:color w:val="000000"/>
                <w:sz w:val="24"/>
                <w:lang w:val="ru-RU"/>
              </w:rPr>
              <w:t>Алканы</w:t>
            </w:r>
            <w:proofErr w:type="spellEnd"/>
            <w:r w:rsidRPr="005A7B46">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8">
              <w:r w:rsidR="00A85E94">
                <w:rPr>
                  <w:rFonts w:ascii="Times New Roman" w:hAnsi="Times New Roman"/>
                  <w:color w:val="0000FF"/>
                  <w:u w:val="single"/>
                </w:rPr>
                <w:t>https://m.edsoo.ru/dbbea761</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5</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 xml:space="preserve">Метан и этан — простейшие представители </w:t>
            </w:r>
            <w:proofErr w:type="spellStart"/>
            <w:r w:rsidRPr="005A7B46">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9">
              <w:r w:rsidR="00A85E94">
                <w:rPr>
                  <w:rFonts w:ascii="Times New Roman" w:hAnsi="Times New Roman"/>
                  <w:color w:val="0000FF"/>
                  <w:u w:val="single"/>
                </w:rPr>
                <w:t>https://m.edsoo.ru/6edcc394</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6</w:t>
            </w:r>
          </w:p>
        </w:tc>
        <w:tc>
          <w:tcPr>
            <w:tcW w:w="3520" w:type="dxa"/>
            <w:tcMar>
              <w:top w:w="50" w:type="dxa"/>
              <w:left w:w="100" w:type="dxa"/>
            </w:tcMar>
            <w:vAlign w:val="center"/>
          </w:tcPr>
          <w:p w:rsidR="00A7673C" w:rsidRPr="005A7B46" w:rsidRDefault="00A85E94">
            <w:pPr>
              <w:spacing w:after="0"/>
              <w:ind w:left="135"/>
              <w:rPr>
                <w:lang w:val="ru-RU"/>
              </w:rPr>
            </w:pPr>
            <w:proofErr w:type="spellStart"/>
            <w:r w:rsidRPr="005A7B46">
              <w:rPr>
                <w:rFonts w:ascii="Times New Roman" w:hAnsi="Times New Roman"/>
                <w:color w:val="000000"/>
                <w:sz w:val="24"/>
                <w:lang w:val="ru-RU"/>
              </w:rPr>
              <w:t>Алкены</w:t>
            </w:r>
            <w:proofErr w:type="spellEnd"/>
            <w:r w:rsidRPr="005A7B46">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0">
              <w:r w:rsidR="00A85E94">
                <w:rPr>
                  <w:rFonts w:ascii="Times New Roman" w:hAnsi="Times New Roman"/>
                  <w:color w:val="0000FF"/>
                  <w:u w:val="single"/>
                </w:rPr>
                <w:t>https://m.edsoo.ru/6b14af1c</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7</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 xml:space="preserve">Этилен и пропилен — простейшие представители </w:t>
            </w:r>
            <w:proofErr w:type="spellStart"/>
            <w:r w:rsidRPr="005A7B46">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1">
              <w:r w:rsidR="00A85E94">
                <w:rPr>
                  <w:rFonts w:ascii="Times New Roman" w:hAnsi="Times New Roman"/>
                  <w:color w:val="0000FF"/>
                  <w:u w:val="single"/>
                </w:rPr>
                <w:t>https://m.edsoo.ru/324d177c</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2">
              <w:r w:rsidR="00A85E94">
                <w:rPr>
                  <w:rFonts w:ascii="Times New Roman" w:hAnsi="Times New Roman"/>
                  <w:color w:val="0000FF"/>
                  <w:u w:val="single"/>
                </w:rPr>
                <w:t>https://m.edsoo.ru/d6c45517</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9</w:t>
            </w:r>
          </w:p>
        </w:tc>
        <w:tc>
          <w:tcPr>
            <w:tcW w:w="3520" w:type="dxa"/>
            <w:tcMar>
              <w:top w:w="50" w:type="dxa"/>
              <w:left w:w="100" w:type="dxa"/>
            </w:tcMar>
            <w:vAlign w:val="center"/>
          </w:tcPr>
          <w:p w:rsidR="00A7673C" w:rsidRPr="005A7B46" w:rsidRDefault="00A85E94">
            <w:pPr>
              <w:spacing w:after="0"/>
              <w:ind w:left="135"/>
              <w:rPr>
                <w:lang w:val="ru-RU"/>
              </w:rPr>
            </w:pPr>
            <w:proofErr w:type="spellStart"/>
            <w:r w:rsidRPr="005A7B46">
              <w:rPr>
                <w:rFonts w:ascii="Times New Roman" w:hAnsi="Times New Roman"/>
                <w:color w:val="000000"/>
                <w:sz w:val="24"/>
                <w:lang w:val="ru-RU"/>
              </w:rPr>
              <w:t>Алкадиены</w:t>
            </w:r>
            <w:proofErr w:type="spellEnd"/>
            <w:r w:rsidRPr="005A7B46">
              <w:rPr>
                <w:rFonts w:ascii="Times New Roman" w:hAnsi="Times New Roman"/>
                <w:color w:val="000000"/>
                <w:sz w:val="24"/>
                <w:lang w:val="ru-RU"/>
              </w:rPr>
              <w:t>. Бутадиен-1,3 и метилбутадиен-1,3. Получение синтетического каучука и резины</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3">
              <w:r w:rsidR="00A85E94">
                <w:rPr>
                  <w:rFonts w:ascii="Times New Roman" w:hAnsi="Times New Roman"/>
                  <w:color w:val="0000FF"/>
                  <w:u w:val="single"/>
                </w:rPr>
                <w:t>https://m.edsoo.ru/437f83fa</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10</w:t>
            </w:r>
          </w:p>
        </w:tc>
        <w:tc>
          <w:tcPr>
            <w:tcW w:w="3520" w:type="dxa"/>
            <w:tcMar>
              <w:top w:w="50" w:type="dxa"/>
              <w:left w:w="100" w:type="dxa"/>
            </w:tcMar>
            <w:vAlign w:val="center"/>
          </w:tcPr>
          <w:p w:rsidR="00A7673C" w:rsidRDefault="00A85E94">
            <w:pPr>
              <w:spacing w:after="0"/>
              <w:ind w:left="135"/>
            </w:pPr>
            <w:proofErr w:type="spellStart"/>
            <w:r w:rsidRPr="005A7B46">
              <w:rPr>
                <w:rFonts w:ascii="Times New Roman" w:hAnsi="Times New Roman"/>
                <w:color w:val="000000"/>
                <w:sz w:val="24"/>
                <w:lang w:val="ru-RU"/>
              </w:rPr>
              <w:t>Алкины</w:t>
            </w:r>
            <w:proofErr w:type="spellEnd"/>
            <w:r w:rsidRPr="005A7B46">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4">
              <w:r w:rsidR="00A85E94">
                <w:rPr>
                  <w:rFonts w:ascii="Times New Roman" w:hAnsi="Times New Roman"/>
                  <w:color w:val="0000FF"/>
                  <w:u w:val="single"/>
                </w:rPr>
                <w:t>https://m.edsoo.ru/f25dffed</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11</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5">
              <w:r w:rsidR="00A85E94">
                <w:rPr>
                  <w:rFonts w:ascii="Times New Roman" w:hAnsi="Times New Roman"/>
                  <w:color w:val="0000FF"/>
                  <w:u w:val="single"/>
                </w:rPr>
                <w:t>https://m.edsoo.ru/498fe87b</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12</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 xml:space="preserve">Арены: бензол и толуол. Токсичность </w:t>
            </w:r>
            <w:proofErr w:type="spellStart"/>
            <w:r w:rsidRPr="005A7B46">
              <w:rPr>
                <w:rFonts w:ascii="Times New Roman" w:hAnsi="Times New Roman"/>
                <w:color w:val="000000"/>
                <w:sz w:val="24"/>
                <w:lang w:val="ru-RU"/>
              </w:rPr>
              <w:t>аренов</w:t>
            </w:r>
            <w:proofErr w:type="spellEnd"/>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6">
              <w:r w:rsidR="00A85E94">
                <w:rPr>
                  <w:rFonts w:ascii="Times New Roman" w:hAnsi="Times New Roman"/>
                  <w:color w:val="0000FF"/>
                  <w:u w:val="single"/>
                </w:rPr>
                <w:t>https://m.edsoo.ru/589d3ddd</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13</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7">
              <w:r w:rsidR="00A85E94">
                <w:rPr>
                  <w:rFonts w:ascii="Times New Roman" w:hAnsi="Times New Roman"/>
                  <w:color w:val="0000FF"/>
                  <w:u w:val="single"/>
                </w:rPr>
                <w:t>https://m.edsoo.ru/ba48c664</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14</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8">
              <w:r w:rsidR="00A85E94">
                <w:rPr>
                  <w:rFonts w:ascii="Times New Roman" w:hAnsi="Times New Roman"/>
                  <w:color w:val="0000FF"/>
                  <w:u w:val="single"/>
                </w:rPr>
                <w:t>https://m.edsoo.ru/397c2d83</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15</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19">
              <w:r w:rsidR="00A85E94">
                <w:rPr>
                  <w:rFonts w:ascii="Times New Roman" w:hAnsi="Times New Roman"/>
                  <w:color w:val="0000FF"/>
                  <w:u w:val="single"/>
                </w:rPr>
                <w:t>https://m.edsoo.ru/51fade52</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16</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0">
              <w:r w:rsidR="00A85E94">
                <w:rPr>
                  <w:rFonts w:ascii="Times New Roman" w:hAnsi="Times New Roman"/>
                  <w:color w:val="0000FF"/>
                  <w:u w:val="single"/>
                </w:rPr>
                <w:t>https://m.edsoo.ru/1b2bc1dd</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lastRenderedPageBreak/>
              <w:t>17</w:t>
            </w:r>
          </w:p>
        </w:tc>
        <w:tc>
          <w:tcPr>
            <w:tcW w:w="3520"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1">
              <w:r w:rsidR="00A85E94">
                <w:rPr>
                  <w:rFonts w:ascii="Times New Roman" w:hAnsi="Times New Roman"/>
                  <w:color w:val="0000FF"/>
                  <w:u w:val="single"/>
                </w:rPr>
                <w:t>https://m.edsoo.ru/c21487e3</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18</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2">
              <w:r w:rsidR="00A85E94">
                <w:rPr>
                  <w:rFonts w:ascii="Times New Roman" w:hAnsi="Times New Roman"/>
                  <w:color w:val="0000FF"/>
                  <w:u w:val="single"/>
                </w:rPr>
                <w:t>https://m.edsoo.ru/8f6435c8</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19</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3">
              <w:r w:rsidR="00A85E94">
                <w:rPr>
                  <w:rFonts w:ascii="Times New Roman" w:hAnsi="Times New Roman"/>
                  <w:color w:val="0000FF"/>
                  <w:u w:val="single"/>
                </w:rPr>
                <w:t>https://m.edsoo.ru/5126bc5e</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20</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4">
              <w:r w:rsidR="00A85E94">
                <w:rPr>
                  <w:rFonts w:ascii="Times New Roman" w:hAnsi="Times New Roman"/>
                  <w:color w:val="0000FF"/>
                  <w:u w:val="single"/>
                </w:rPr>
                <w:t>https://m.edsoo.ru/e34544ec</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21</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5">
              <w:r w:rsidR="00A85E94">
                <w:rPr>
                  <w:rFonts w:ascii="Times New Roman" w:hAnsi="Times New Roman"/>
                  <w:color w:val="0000FF"/>
                  <w:u w:val="single"/>
                </w:rPr>
                <w:t>https://m.edsoo.ru/b4e183c2</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22</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Практическая работа № 2. «Свойства раствора уксусной кислоты»</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6">
              <w:r w:rsidR="00A85E94">
                <w:rPr>
                  <w:rFonts w:ascii="Times New Roman" w:hAnsi="Times New Roman"/>
                  <w:color w:val="0000FF"/>
                  <w:u w:val="single"/>
                </w:rPr>
                <w:t>https://m.edsoo.ru/6c86242e</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23</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7">
              <w:r w:rsidR="00A85E94">
                <w:rPr>
                  <w:rFonts w:ascii="Times New Roman" w:hAnsi="Times New Roman"/>
                  <w:color w:val="0000FF"/>
                  <w:u w:val="single"/>
                </w:rPr>
                <w:t>https://m.edsoo.ru/fe622475</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24</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8">
              <w:r w:rsidR="00A85E94">
                <w:rPr>
                  <w:rFonts w:ascii="Times New Roman" w:hAnsi="Times New Roman"/>
                  <w:color w:val="0000FF"/>
                  <w:u w:val="single"/>
                </w:rPr>
                <w:t>https://m.edsoo.ru/c1685d61</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25</w:t>
            </w:r>
          </w:p>
        </w:tc>
        <w:tc>
          <w:tcPr>
            <w:tcW w:w="3520"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29">
              <w:r w:rsidR="00A85E94">
                <w:rPr>
                  <w:rFonts w:ascii="Times New Roman" w:hAnsi="Times New Roman"/>
                  <w:color w:val="0000FF"/>
                  <w:u w:val="single"/>
                </w:rPr>
                <w:t>https://m.edsoo.ru/fbb68558</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26</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0">
              <w:r w:rsidR="00A85E94">
                <w:rPr>
                  <w:rFonts w:ascii="Times New Roman" w:hAnsi="Times New Roman"/>
                  <w:color w:val="0000FF"/>
                  <w:u w:val="single"/>
                </w:rPr>
                <w:t>https://m.edsoo.ru/399f1ca8</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lastRenderedPageBreak/>
              <w:t>27</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1">
              <w:r w:rsidR="00A85E94">
                <w:rPr>
                  <w:rFonts w:ascii="Times New Roman" w:hAnsi="Times New Roman"/>
                  <w:color w:val="0000FF"/>
                  <w:u w:val="single"/>
                </w:rPr>
                <w:t>https://m.edsoo.ru/3c527eb8</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28</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2">
              <w:r w:rsidR="00A85E94">
                <w:rPr>
                  <w:rFonts w:ascii="Times New Roman" w:hAnsi="Times New Roman"/>
                  <w:color w:val="0000FF"/>
                  <w:u w:val="single"/>
                </w:rPr>
                <w:t>https://m.edsoo.ru/d3ae1c63</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29</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Контрольная работа по разделу «Кислородсодержащие органические соединения»/ Всероссийская проверочная работа</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3">
              <w:r w:rsidR="00A85E94">
                <w:rPr>
                  <w:rFonts w:ascii="Times New Roman" w:hAnsi="Times New Roman"/>
                  <w:color w:val="0000FF"/>
                  <w:u w:val="single"/>
                </w:rPr>
                <w:t>https://m.edsoo.ru/16634947</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30</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Общая характеристика азотсодержащих органических соединений / Всероссийская проверочная работа</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4">
              <w:r w:rsidR="00A85E94">
                <w:rPr>
                  <w:rFonts w:ascii="Times New Roman" w:hAnsi="Times New Roman"/>
                  <w:color w:val="0000FF"/>
                  <w:u w:val="single"/>
                </w:rPr>
                <w:t>https://m.edsoo.ru/d543f4c6</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31</w:t>
            </w:r>
          </w:p>
        </w:tc>
        <w:tc>
          <w:tcPr>
            <w:tcW w:w="3520"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5">
              <w:r w:rsidR="00A85E94">
                <w:rPr>
                  <w:rFonts w:ascii="Times New Roman" w:hAnsi="Times New Roman"/>
                  <w:color w:val="0000FF"/>
                  <w:u w:val="single"/>
                </w:rPr>
                <w:t>https://m.edsoo.ru/649533ea</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32</w:t>
            </w:r>
          </w:p>
        </w:tc>
        <w:tc>
          <w:tcPr>
            <w:tcW w:w="3520"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 xml:space="preserve">Аминокислоты как амфотерные органические соединения, их биологическое значение. </w:t>
            </w:r>
            <w:proofErr w:type="spellStart"/>
            <w:r>
              <w:rPr>
                <w:rFonts w:ascii="Times New Roman" w:hAnsi="Times New Roman"/>
                <w:color w:val="000000"/>
                <w:sz w:val="24"/>
              </w:rPr>
              <w:t>Пептиды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c>
          <w:tcPr>
            <w:tcW w:w="79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6">
              <w:r w:rsidR="00A85E94">
                <w:rPr>
                  <w:rFonts w:ascii="Times New Roman" w:hAnsi="Times New Roman"/>
                  <w:color w:val="0000FF"/>
                  <w:u w:val="single"/>
                </w:rPr>
                <w:t>https://m.edsoo.ru/54732f28</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33</w:t>
            </w:r>
          </w:p>
        </w:tc>
        <w:tc>
          <w:tcPr>
            <w:tcW w:w="3520"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7">
              <w:r w:rsidR="00A85E94">
                <w:rPr>
                  <w:rFonts w:ascii="Times New Roman" w:hAnsi="Times New Roman"/>
                  <w:color w:val="0000FF"/>
                  <w:u w:val="single"/>
                </w:rPr>
                <w:t>https://m.edsoo.ru/cec68ba7</w:t>
              </w:r>
            </w:hyperlink>
          </w:p>
        </w:tc>
      </w:tr>
      <w:tr w:rsidR="00A7673C">
        <w:trPr>
          <w:trHeight w:val="144"/>
          <w:tblCellSpacing w:w="20" w:type="nil"/>
        </w:trPr>
        <w:tc>
          <w:tcPr>
            <w:tcW w:w="356" w:type="dxa"/>
            <w:tcMar>
              <w:top w:w="50" w:type="dxa"/>
              <w:left w:w="100" w:type="dxa"/>
            </w:tcMar>
            <w:vAlign w:val="center"/>
          </w:tcPr>
          <w:p w:rsidR="00A7673C" w:rsidRDefault="00A85E94">
            <w:pPr>
              <w:spacing w:after="0"/>
            </w:pPr>
            <w:r>
              <w:rPr>
                <w:rFonts w:ascii="Times New Roman" w:hAnsi="Times New Roman"/>
                <w:color w:val="000000"/>
                <w:sz w:val="24"/>
              </w:rPr>
              <w:t>34</w:t>
            </w:r>
          </w:p>
        </w:tc>
        <w:tc>
          <w:tcPr>
            <w:tcW w:w="3520"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 xml:space="preserve">Основные методы синтеза 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A7673C" w:rsidRDefault="00A7673C">
            <w:pPr>
              <w:spacing w:after="0"/>
              <w:ind w:left="135"/>
              <w:jc w:val="center"/>
            </w:pPr>
          </w:p>
        </w:tc>
        <w:tc>
          <w:tcPr>
            <w:tcW w:w="1587" w:type="dxa"/>
            <w:tcMar>
              <w:top w:w="50" w:type="dxa"/>
              <w:left w:w="100" w:type="dxa"/>
            </w:tcMar>
            <w:vAlign w:val="center"/>
          </w:tcPr>
          <w:p w:rsidR="00A7673C" w:rsidRDefault="00A7673C">
            <w:pPr>
              <w:spacing w:after="0"/>
              <w:ind w:left="135"/>
              <w:jc w:val="center"/>
            </w:pPr>
          </w:p>
        </w:tc>
        <w:tc>
          <w:tcPr>
            <w:tcW w:w="1120" w:type="dxa"/>
            <w:tcMar>
              <w:top w:w="50" w:type="dxa"/>
              <w:left w:w="100" w:type="dxa"/>
            </w:tcMar>
            <w:vAlign w:val="center"/>
          </w:tcPr>
          <w:p w:rsidR="00A7673C" w:rsidRDefault="00A7673C">
            <w:pPr>
              <w:spacing w:after="0"/>
              <w:ind w:left="135"/>
            </w:pPr>
          </w:p>
        </w:tc>
        <w:tc>
          <w:tcPr>
            <w:tcW w:w="1933" w:type="dxa"/>
            <w:tcMar>
              <w:top w:w="50" w:type="dxa"/>
              <w:left w:w="100" w:type="dxa"/>
            </w:tcMar>
            <w:vAlign w:val="center"/>
          </w:tcPr>
          <w:p w:rsidR="00A7673C" w:rsidRDefault="005A7B46">
            <w:pPr>
              <w:spacing w:after="0"/>
              <w:ind w:left="135"/>
            </w:pPr>
            <w:hyperlink r:id="rId38">
              <w:r w:rsidR="00A85E94">
                <w:rPr>
                  <w:rFonts w:ascii="Times New Roman" w:hAnsi="Times New Roman"/>
                  <w:color w:val="0000FF"/>
                  <w:u w:val="single"/>
                </w:rPr>
                <w:t>https://m.edsoo.ru/46729785</w:t>
              </w:r>
            </w:hyperlink>
          </w:p>
        </w:tc>
      </w:tr>
      <w:tr w:rsidR="00A7673C">
        <w:trPr>
          <w:trHeight w:val="144"/>
          <w:tblCellSpacing w:w="20" w:type="nil"/>
        </w:trPr>
        <w:tc>
          <w:tcPr>
            <w:tcW w:w="0" w:type="auto"/>
            <w:gridSpan w:val="2"/>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7673C" w:rsidRDefault="00A7673C"/>
        </w:tc>
      </w:tr>
    </w:tbl>
    <w:p w:rsidR="00A7673C" w:rsidRDefault="00A7673C">
      <w:pPr>
        <w:sectPr w:rsidR="00A7673C">
          <w:pgSz w:w="16383" w:h="11906" w:orient="landscape"/>
          <w:pgMar w:top="1134" w:right="850" w:bottom="1134" w:left="1701" w:header="720" w:footer="720" w:gutter="0"/>
          <w:cols w:space="720"/>
        </w:sectPr>
      </w:pPr>
    </w:p>
    <w:p w:rsidR="00A7673C" w:rsidRDefault="00A85E9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8"/>
        <w:gridCol w:w="4048"/>
        <w:gridCol w:w="1055"/>
        <w:gridCol w:w="1841"/>
        <w:gridCol w:w="1910"/>
        <w:gridCol w:w="1347"/>
        <w:gridCol w:w="2873"/>
      </w:tblGrid>
      <w:tr w:rsidR="00A7673C">
        <w:trPr>
          <w:trHeight w:val="144"/>
          <w:tblCellSpacing w:w="20" w:type="nil"/>
        </w:trPr>
        <w:tc>
          <w:tcPr>
            <w:tcW w:w="317" w:type="dxa"/>
            <w:vMerge w:val="restart"/>
            <w:tcMar>
              <w:top w:w="50" w:type="dxa"/>
              <w:left w:w="100" w:type="dxa"/>
            </w:tcMar>
            <w:vAlign w:val="center"/>
          </w:tcPr>
          <w:p w:rsidR="00A7673C" w:rsidRDefault="00A85E94">
            <w:pPr>
              <w:spacing w:after="0"/>
              <w:ind w:left="135"/>
            </w:pPr>
            <w:r>
              <w:rPr>
                <w:rFonts w:ascii="Times New Roman" w:hAnsi="Times New Roman"/>
                <w:b/>
                <w:color w:val="000000"/>
                <w:sz w:val="24"/>
              </w:rPr>
              <w:t xml:space="preserve">№ п/п </w:t>
            </w:r>
          </w:p>
          <w:p w:rsidR="00A7673C" w:rsidRDefault="00A7673C">
            <w:pPr>
              <w:spacing w:after="0"/>
              <w:ind w:left="135"/>
            </w:pPr>
          </w:p>
        </w:tc>
        <w:tc>
          <w:tcPr>
            <w:tcW w:w="4136"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A7673C" w:rsidRDefault="00A7673C">
            <w:pPr>
              <w:spacing w:after="0"/>
              <w:ind w:left="135"/>
            </w:pPr>
          </w:p>
        </w:tc>
        <w:tc>
          <w:tcPr>
            <w:tcW w:w="0" w:type="auto"/>
            <w:gridSpan w:val="3"/>
            <w:tcMar>
              <w:top w:w="50" w:type="dxa"/>
              <w:left w:w="100" w:type="dxa"/>
            </w:tcMar>
            <w:vAlign w:val="center"/>
          </w:tcPr>
          <w:p w:rsidR="00A7673C" w:rsidRDefault="00A85E9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A7673C" w:rsidRDefault="00A7673C">
            <w:pPr>
              <w:spacing w:after="0"/>
              <w:ind w:left="135"/>
            </w:pPr>
          </w:p>
        </w:tc>
        <w:tc>
          <w:tcPr>
            <w:tcW w:w="1856" w:type="dxa"/>
            <w:vMerge w:val="restart"/>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7673C" w:rsidRDefault="00A7673C">
            <w:pPr>
              <w:spacing w:after="0"/>
              <w:ind w:left="135"/>
            </w:pPr>
          </w:p>
        </w:tc>
      </w:tr>
      <w:tr w:rsidR="00A7673C">
        <w:trPr>
          <w:trHeight w:val="144"/>
          <w:tblCellSpacing w:w="20" w:type="nil"/>
        </w:trPr>
        <w:tc>
          <w:tcPr>
            <w:tcW w:w="0" w:type="auto"/>
            <w:vMerge/>
            <w:tcBorders>
              <w:top w:val="nil"/>
            </w:tcBorders>
            <w:tcMar>
              <w:top w:w="50" w:type="dxa"/>
              <w:left w:w="100" w:type="dxa"/>
            </w:tcMar>
          </w:tcPr>
          <w:p w:rsidR="00A7673C" w:rsidRDefault="00A7673C"/>
        </w:tc>
        <w:tc>
          <w:tcPr>
            <w:tcW w:w="0" w:type="auto"/>
            <w:vMerge/>
            <w:tcBorders>
              <w:top w:val="nil"/>
            </w:tcBorders>
            <w:tcMar>
              <w:top w:w="50" w:type="dxa"/>
              <w:left w:w="100" w:type="dxa"/>
            </w:tcMar>
          </w:tcPr>
          <w:p w:rsidR="00A7673C" w:rsidRDefault="00A7673C"/>
        </w:tc>
        <w:tc>
          <w:tcPr>
            <w:tcW w:w="726"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7673C" w:rsidRDefault="00A7673C">
            <w:pPr>
              <w:spacing w:after="0"/>
              <w:ind w:left="135"/>
            </w:pPr>
          </w:p>
        </w:tc>
        <w:tc>
          <w:tcPr>
            <w:tcW w:w="1408"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1515" w:type="dxa"/>
            <w:tcMar>
              <w:top w:w="50" w:type="dxa"/>
              <w:left w:w="100" w:type="dxa"/>
            </w:tcMar>
            <w:vAlign w:val="center"/>
          </w:tcPr>
          <w:p w:rsidR="00A7673C" w:rsidRDefault="00A85E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7673C" w:rsidRDefault="00A7673C">
            <w:pPr>
              <w:spacing w:after="0"/>
              <w:ind w:left="135"/>
            </w:pPr>
          </w:p>
        </w:tc>
        <w:tc>
          <w:tcPr>
            <w:tcW w:w="0" w:type="auto"/>
            <w:vMerge/>
            <w:tcBorders>
              <w:top w:val="nil"/>
            </w:tcBorders>
            <w:tcMar>
              <w:top w:w="50" w:type="dxa"/>
              <w:left w:w="100" w:type="dxa"/>
            </w:tcMar>
          </w:tcPr>
          <w:p w:rsidR="00A7673C" w:rsidRDefault="00A7673C"/>
        </w:tc>
        <w:tc>
          <w:tcPr>
            <w:tcW w:w="0" w:type="auto"/>
            <w:vMerge/>
            <w:tcBorders>
              <w:top w:val="nil"/>
            </w:tcBorders>
            <w:tcMar>
              <w:top w:w="50" w:type="dxa"/>
              <w:left w:w="100" w:type="dxa"/>
            </w:tcMar>
          </w:tcPr>
          <w:p w:rsidR="00A7673C" w:rsidRDefault="00A7673C"/>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39">
              <w:r w:rsidR="00A85E94">
                <w:rPr>
                  <w:rFonts w:ascii="Times New Roman" w:hAnsi="Times New Roman"/>
                  <w:color w:val="0000FF"/>
                  <w:u w:val="single"/>
                </w:rPr>
                <w:t>https://m.edsoo.ru/d276bd7b</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0">
              <w:r w:rsidR="00A85E94">
                <w:rPr>
                  <w:rFonts w:ascii="Times New Roman" w:hAnsi="Times New Roman"/>
                  <w:color w:val="0000FF"/>
                  <w:u w:val="single"/>
                </w:rPr>
                <w:t>https://m.edsoo.ru/143e2df7</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3</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1">
              <w:r w:rsidR="00A85E94">
                <w:rPr>
                  <w:rFonts w:ascii="Times New Roman" w:hAnsi="Times New Roman"/>
                  <w:color w:val="0000FF"/>
                  <w:u w:val="single"/>
                </w:rPr>
                <w:t>https://m.edsoo.ru/9a519a98</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4</w:t>
            </w:r>
          </w:p>
        </w:tc>
        <w:tc>
          <w:tcPr>
            <w:tcW w:w="4136"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2">
              <w:r w:rsidR="00A85E94">
                <w:rPr>
                  <w:rFonts w:ascii="Times New Roman" w:hAnsi="Times New Roman"/>
                  <w:color w:val="0000FF"/>
                  <w:u w:val="single"/>
                </w:rPr>
                <w:t>https://m.edsoo.ru/11edbb8f</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5</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 xml:space="preserve">Валентность. </w:t>
            </w:r>
            <w:proofErr w:type="spellStart"/>
            <w:r w:rsidRPr="005A7B46">
              <w:rPr>
                <w:rFonts w:ascii="Times New Roman" w:hAnsi="Times New Roman"/>
                <w:color w:val="000000"/>
                <w:sz w:val="24"/>
                <w:lang w:val="ru-RU"/>
              </w:rPr>
              <w:t>Электроотрицательность</w:t>
            </w:r>
            <w:proofErr w:type="spellEnd"/>
            <w:r w:rsidRPr="005A7B46">
              <w:rPr>
                <w:rFonts w:ascii="Times New Roman" w:hAnsi="Times New Roman"/>
                <w:color w:val="000000"/>
                <w:sz w:val="24"/>
                <w:lang w:val="ru-RU"/>
              </w:rPr>
              <w:t xml:space="preserve">. Степень окисления. Вещества </w:t>
            </w:r>
            <w:r w:rsidRPr="005A7B46">
              <w:rPr>
                <w:rFonts w:ascii="Times New Roman" w:hAnsi="Times New Roman"/>
                <w:color w:val="000000"/>
                <w:sz w:val="24"/>
                <w:lang w:val="ru-RU"/>
              </w:rPr>
              <w:lastRenderedPageBreak/>
              <w:t>молекулярного и немолекулярного строения</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3">
              <w:r w:rsidR="00A85E94">
                <w:rPr>
                  <w:rFonts w:ascii="Times New Roman" w:hAnsi="Times New Roman"/>
                  <w:color w:val="0000FF"/>
                  <w:u w:val="single"/>
                </w:rPr>
                <w:t>https://m.edsoo.ru/1c7e4ba9</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6</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4">
              <w:r w:rsidR="00A85E94">
                <w:rPr>
                  <w:rFonts w:ascii="Times New Roman" w:hAnsi="Times New Roman"/>
                  <w:color w:val="0000FF"/>
                  <w:u w:val="single"/>
                </w:rPr>
                <w:t>https://m.edsoo.ru/f615e37b</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7</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5">
              <w:r w:rsidR="00A85E94">
                <w:rPr>
                  <w:rFonts w:ascii="Times New Roman" w:hAnsi="Times New Roman"/>
                  <w:color w:val="0000FF"/>
                  <w:u w:val="single"/>
                </w:rPr>
                <w:t>https://m.edsoo.ru/bbf1fc12</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8</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6">
              <w:r w:rsidR="00A85E94">
                <w:rPr>
                  <w:rFonts w:ascii="Times New Roman" w:hAnsi="Times New Roman"/>
                  <w:color w:val="0000FF"/>
                  <w:u w:val="single"/>
                </w:rPr>
                <w:t>https://m.edsoo.ru/737884fd</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9</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7">
              <w:r w:rsidR="00A85E94">
                <w:rPr>
                  <w:rFonts w:ascii="Times New Roman" w:hAnsi="Times New Roman"/>
                  <w:color w:val="0000FF"/>
                  <w:u w:val="single"/>
                </w:rPr>
                <w:t>https://m.edsoo.ru/1677f4be</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10</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8">
              <w:r w:rsidR="00A85E94">
                <w:rPr>
                  <w:rFonts w:ascii="Times New Roman" w:hAnsi="Times New Roman"/>
                  <w:color w:val="0000FF"/>
                  <w:u w:val="single"/>
                </w:rPr>
                <w:t>https://m.edsoo.ru/e6327ff2</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11</w:t>
            </w:r>
          </w:p>
        </w:tc>
        <w:tc>
          <w:tcPr>
            <w:tcW w:w="4136"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5A7B46">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49">
              <w:r w:rsidR="00A85E94">
                <w:rPr>
                  <w:rFonts w:ascii="Times New Roman" w:hAnsi="Times New Roman"/>
                  <w:color w:val="0000FF"/>
                  <w:u w:val="single"/>
                </w:rPr>
                <w:t>https://m.edsoo.ru/3234384a</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12</w:t>
            </w:r>
          </w:p>
        </w:tc>
        <w:tc>
          <w:tcPr>
            <w:tcW w:w="4136" w:type="dxa"/>
            <w:tcMar>
              <w:top w:w="50" w:type="dxa"/>
              <w:left w:w="100" w:type="dxa"/>
            </w:tcMar>
            <w:vAlign w:val="center"/>
          </w:tcPr>
          <w:p w:rsidR="00A7673C" w:rsidRPr="005A7B46" w:rsidRDefault="00A85E94">
            <w:pPr>
              <w:spacing w:after="0"/>
              <w:ind w:left="135"/>
              <w:rPr>
                <w:lang w:val="ru-RU"/>
              </w:rPr>
            </w:pPr>
            <w:proofErr w:type="spellStart"/>
            <w:r w:rsidRPr="005A7B46">
              <w:rPr>
                <w:rFonts w:ascii="Times New Roman" w:hAnsi="Times New Roman"/>
                <w:color w:val="000000"/>
                <w:sz w:val="24"/>
                <w:lang w:val="ru-RU"/>
              </w:rPr>
              <w:t>Окислительно</w:t>
            </w:r>
            <w:proofErr w:type="spellEnd"/>
            <w:r w:rsidRPr="005A7B46">
              <w:rPr>
                <w:rFonts w:ascii="Times New Roman" w:hAnsi="Times New Roman"/>
                <w:color w:val="000000"/>
                <w:sz w:val="24"/>
                <w:lang w:val="ru-RU"/>
              </w:rPr>
              <w:t>-восстановительные реакции. Понятие об электролизе расплавов и растворов солей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0">
              <w:r w:rsidR="00A85E94">
                <w:rPr>
                  <w:rFonts w:ascii="Times New Roman" w:hAnsi="Times New Roman"/>
                  <w:color w:val="0000FF"/>
                  <w:u w:val="single"/>
                </w:rPr>
                <w:t>https://m.edsoo.ru/d19df513</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lastRenderedPageBreak/>
              <w:t>13</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1">
              <w:r w:rsidR="00A85E94">
                <w:rPr>
                  <w:rFonts w:ascii="Times New Roman" w:hAnsi="Times New Roman"/>
                  <w:color w:val="0000FF"/>
                  <w:u w:val="single"/>
                </w:rPr>
                <w:t>https://m.edsoo.ru/42a9681d</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14</w:t>
            </w:r>
          </w:p>
        </w:tc>
        <w:tc>
          <w:tcPr>
            <w:tcW w:w="4136" w:type="dxa"/>
            <w:tcMar>
              <w:top w:w="50" w:type="dxa"/>
              <w:left w:w="100" w:type="dxa"/>
            </w:tcMar>
            <w:vAlign w:val="center"/>
          </w:tcPr>
          <w:p w:rsidR="00A7673C" w:rsidRDefault="00A85E94">
            <w:pPr>
              <w:spacing w:after="0"/>
              <w:ind w:left="135"/>
            </w:pPr>
            <w:r w:rsidRPr="005A7B46">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2">
              <w:r w:rsidR="00A85E94">
                <w:rPr>
                  <w:rFonts w:ascii="Times New Roman" w:hAnsi="Times New Roman"/>
                  <w:color w:val="0000FF"/>
                  <w:u w:val="single"/>
                </w:rPr>
                <w:t>https://m.edsoo.ru/3a6bf2a9</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15</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3">
              <w:r w:rsidR="00A85E94">
                <w:rPr>
                  <w:rFonts w:ascii="Times New Roman" w:hAnsi="Times New Roman"/>
                  <w:color w:val="0000FF"/>
                  <w:u w:val="single"/>
                </w:rPr>
                <w:t>https://m.edsoo.ru/9cb465ac</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16</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4">
              <w:r w:rsidR="00A85E94">
                <w:rPr>
                  <w:rFonts w:ascii="Times New Roman" w:hAnsi="Times New Roman"/>
                  <w:color w:val="0000FF"/>
                  <w:u w:val="single"/>
                </w:rPr>
                <w:t>https://m.edsoo.ru/4e8bc6fd</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17</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5">
              <w:r w:rsidR="00A85E94">
                <w:rPr>
                  <w:rFonts w:ascii="Times New Roman" w:hAnsi="Times New Roman"/>
                  <w:color w:val="0000FF"/>
                  <w:u w:val="single"/>
                </w:rPr>
                <w:t>https://m.edsoo.ru/2393964e</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18</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6">
              <w:r w:rsidR="00A85E94">
                <w:rPr>
                  <w:rFonts w:ascii="Times New Roman" w:hAnsi="Times New Roman"/>
                  <w:color w:val="0000FF"/>
                  <w:u w:val="single"/>
                </w:rPr>
                <w:t>https://m.edsoo.ru/2e9896ea</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19</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7">
              <w:r w:rsidR="00A85E94">
                <w:rPr>
                  <w:rFonts w:ascii="Times New Roman" w:hAnsi="Times New Roman"/>
                  <w:color w:val="0000FF"/>
                  <w:u w:val="single"/>
                </w:rPr>
                <w:t>https://m.edsoo.ru/41538b94</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20</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8">
              <w:r w:rsidR="00A85E94">
                <w:rPr>
                  <w:rFonts w:ascii="Times New Roman" w:hAnsi="Times New Roman"/>
                  <w:color w:val="0000FF"/>
                  <w:u w:val="single"/>
                </w:rPr>
                <w:t>https://m.edsoo.ru/d14bd5a6</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lastRenderedPageBreak/>
              <w:t>21</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59">
              <w:r w:rsidR="00A85E94">
                <w:rPr>
                  <w:rFonts w:ascii="Times New Roman" w:hAnsi="Times New Roman"/>
                  <w:color w:val="0000FF"/>
                  <w:u w:val="single"/>
                </w:rPr>
                <w:t>https://m.edsoo.ru/41a85f4f</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22</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0">
              <w:r w:rsidR="00A85E94">
                <w:rPr>
                  <w:rFonts w:ascii="Times New Roman" w:hAnsi="Times New Roman"/>
                  <w:color w:val="0000FF"/>
                  <w:u w:val="single"/>
                </w:rPr>
                <w:t>https://m.edsoo.ru/e6735ca4</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23</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1">
              <w:r w:rsidR="00A85E94">
                <w:rPr>
                  <w:rFonts w:ascii="Times New Roman" w:hAnsi="Times New Roman"/>
                  <w:color w:val="0000FF"/>
                  <w:u w:val="single"/>
                </w:rPr>
                <w:t>https://m.edsoo.ru/e359a2eb</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24</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2">
              <w:r w:rsidR="00A85E94">
                <w:rPr>
                  <w:rFonts w:ascii="Times New Roman" w:hAnsi="Times New Roman"/>
                  <w:color w:val="0000FF"/>
                  <w:u w:val="single"/>
                </w:rPr>
                <w:t>https://m.edsoo.ru/ef3a5687</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25</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3">
              <w:r w:rsidR="00A85E94">
                <w:rPr>
                  <w:rFonts w:ascii="Times New Roman" w:hAnsi="Times New Roman"/>
                  <w:color w:val="0000FF"/>
                  <w:u w:val="single"/>
                </w:rPr>
                <w:t>https://m.edsoo.ru/e232a911</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26</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4">
              <w:r w:rsidR="00A85E94">
                <w:rPr>
                  <w:rFonts w:ascii="Times New Roman" w:hAnsi="Times New Roman"/>
                  <w:color w:val="0000FF"/>
                  <w:u w:val="single"/>
                </w:rPr>
                <w:t>https://m.edsoo.ru/539f71b8</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27</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5">
              <w:r w:rsidR="00A85E94">
                <w:rPr>
                  <w:rFonts w:ascii="Times New Roman" w:hAnsi="Times New Roman"/>
                  <w:color w:val="0000FF"/>
                  <w:u w:val="single"/>
                </w:rPr>
                <w:t>https://m.edsoo.ru/d93381a5</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28</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6">
              <w:r w:rsidR="00A85E94">
                <w:rPr>
                  <w:rFonts w:ascii="Times New Roman" w:hAnsi="Times New Roman"/>
                  <w:color w:val="0000FF"/>
                  <w:u w:val="single"/>
                </w:rPr>
                <w:t>https://m.edsoo.ru/842abce9</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29</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7">
              <w:r w:rsidR="00A85E94">
                <w:rPr>
                  <w:rFonts w:ascii="Times New Roman" w:hAnsi="Times New Roman"/>
                  <w:color w:val="0000FF"/>
                  <w:u w:val="single"/>
                </w:rPr>
                <w:t>https://m.edsoo.ru/d9ddcc76</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30</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 xml:space="preserve">Амфотерные неорганические и органические соединения. </w:t>
            </w:r>
            <w:r w:rsidRPr="005A7B46">
              <w:rPr>
                <w:rFonts w:ascii="Times New Roman" w:hAnsi="Times New Roman"/>
                <w:color w:val="000000"/>
                <w:sz w:val="24"/>
                <w:lang w:val="ru-RU"/>
              </w:rPr>
              <w:lastRenderedPageBreak/>
              <w:t>Генетическая связь неорганических и органических веществ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8">
              <w:r w:rsidR="00A85E94">
                <w:rPr>
                  <w:rFonts w:ascii="Times New Roman" w:hAnsi="Times New Roman"/>
                  <w:color w:val="0000FF"/>
                  <w:u w:val="single"/>
                </w:rPr>
                <w:t>https://m.edsoo.ru/9c4d7af9</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31</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69">
              <w:r w:rsidR="00A85E94">
                <w:rPr>
                  <w:rFonts w:ascii="Times New Roman" w:hAnsi="Times New Roman"/>
                  <w:color w:val="0000FF"/>
                  <w:u w:val="single"/>
                </w:rPr>
                <w:t>https://m.edsoo.ru/9173971d</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32</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70">
              <w:r w:rsidR="00A85E94">
                <w:rPr>
                  <w:rFonts w:ascii="Times New Roman" w:hAnsi="Times New Roman"/>
                  <w:color w:val="0000FF"/>
                  <w:u w:val="single"/>
                </w:rPr>
                <w:t>https://m.edsoo.ru/bca16d6f</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33</w:t>
            </w:r>
          </w:p>
        </w:tc>
        <w:tc>
          <w:tcPr>
            <w:tcW w:w="4136" w:type="dxa"/>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71">
              <w:r w:rsidR="00A85E94">
                <w:rPr>
                  <w:rFonts w:ascii="Times New Roman" w:hAnsi="Times New Roman"/>
                  <w:color w:val="0000FF"/>
                  <w:u w:val="single"/>
                </w:rPr>
                <w:t>https://m.edsoo.ru/7ccc2b22</w:t>
              </w:r>
            </w:hyperlink>
          </w:p>
        </w:tc>
      </w:tr>
      <w:tr w:rsidR="00A7673C">
        <w:trPr>
          <w:trHeight w:val="144"/>
          <w:tblCellSpacing w:w="20" w:type="nil"/>
        </w:trPr>
        <w:tc>
          <w:tcPr>
            <w:tcW w:w="317" w:type="dxa"/>
            <w:tcMar>
              <w:top w:w="50" w:type="dxa"/>
              <w:left w:w="100" w:type="dxa"/>
            </w:tcMar>
            <w:vAlign w:val="center"/>
          </w:tcPr>
          <w:p w:rsidR="00A7673C" w:rsidRDefault="00A85E94">
            <w:pPr>
              <w:spacing w:after="0"/>
            </w:pPr>
            <w:r>
              <w:rPr>
                <w:rFonts w:ascii="Times New Roman" w:hAnsi="Times New Roman"/>
                <w:color w:val="000000"/>
                <w:sz w:val="24"/>
              </w:rPr>
              <w:t>34</w:t>
            </w:r>
          </w:p>
        </w:tc>
        <w:tc>
          <w:tcPr>
            <w:tcW w:w="4136" w:type="dxa"/>
            <w:tcMar>
              <w:top w:w="50" w:type="dxa"/>
              <w:left w:w="100" w:type="dxa"/>
            </w:tcMar>
            <w:vAlign w:val="center"/>
          </w:tcPr>
          <w:p w:rsidR="00A7673C" w:rsidRDefault="00A85E94">
            <w:pPr>
              <w:spacing w:after="0"/>
              <w:ind w:left="135"/>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A7673C" w:rsidRDefault="00A7673C">
            <w:pPr>
              <w:spacing w:after="0"/>
              <w:ind w:left="135"/>
              <w:jc w:val="center"/>
            </w:pPr>
          </w:p>
        </w:tc>
        <w:tc>
          <w:tcPr>
            <w:tcW w:w="1515" w:type="dxa"/>
            <w:tcMar>
              <w:top w:w="50" w:type="dxa"/>
              <w:left w:w="100" w:type="dxa"/>
            </w:tcMar>
            <w:vAlign w:val="center"/>
          </w:tcPr>
          <w:p w:rsidR="00A7673C" w:rsidRDefault="00A7673C">
            <w:pPr>
              <w:spacing w:after="0"/>
              <w:ind w:left="135"/>
              <w:jc w:val="center"/>
            </w:pPr>
          </w:p>
        </w:tc>
        <w:tc>
          <w:tcPr>
            <w:tcW w:w="1059" w:type="dxa"/>
            <w:tcMar>
              <w:top w:w="50" w:type="dxa"/>
              <w:left w:w="100" w:type="dxa"/>
            </w:tcMar>
            <w:vAlign w:val="center"/>
          </w:tcPr>
          <w:p w:rsidR="00A7673C" w:rsidRDefault="00A7673C">
            <w:pPr>
              <w:spacing w:after="0"/>
              <w:ind w:left="135"/>
            </w:pPr>
          </w:p>
        </w:tc>
        <w:tc>
          <w:tcPr>
            <w:tcW w:w="1856" w:type="dxa"/>
            <w:tcMar>
              <w:top w:w="50" w:type="dxa"/>
              <w:left w:w="100" w:type="dxa"/>
            </w:tcMar>
            <w:vAlign w:val="center"/>
          </w:tcPr>
          <w:p w:rsidR="00A7673C" w:rsidRDefault="005A7B46">
            <w:pPr>
              <w:spacing w:after="0"/>
              <w:ind w:left="135"/>
            </w:pPr>
            <w:hyperlink r:id="rId72">
              <w:r w:rsidR="00A85E94">
                <w:rPr>
                  <w:rFonts w:ascii="Times New Roman" w:hAnsi="Times New Roman"/>
                  <w:color w:val="0000FF"/>
                  <w:u w:val="single"/>
                </w:rPr>
                <w:t>https://m.edsoo.ru/e992867a</w:t>
              </w:r>
            </w:hyperlink>
          </w:p>
        </w:tc>
      </w:tr>
      <w:tr w:rsidR="00A7673C">
        <w:trPr>
          <w:trHeight w:val="144"/>
          <w:tblCellSpacing w:w="20" w:type="nil"/>
        </w:trPr>
        <w:tc>
          <w:tcPr>
            <w:tcW w:w="0" w:type="auto"/>
            <w:gridSpan w:val="2"/>
            <w:tcMar>
              <w:top w:w="50" w:type="dxa"/>
              <w:left w:w="100" w:type="dxa"/>
            </w:tcMar>
            <w:vAlign w:val="center"/>
          </w:tcPr>
          <w:p w:rsidR="00A7673C" w:rsidRPr="005A7B46" w:rsidRDefault="00A85E94">
            <w:pPr>
              <w:spacing w:after="0"/>
              <w:ind w:left="135"/>
              <w:rPr>
                <w:lang w:val="ru-RU"/>
              </w:rPr>
            </w:pPr>
            <w:r w:rsidRPr="005A7B46">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A7673C" w:rsidRDefault="00A85E94">
            <w:pPr>
              <w:spacing w:after="0"/>
              <w:ind w:left="135"/>
              <w:jc w:val="center"/>
            </w:pPr>
            <w:r w:rsidRPr="005A7B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A7673C" w:rsidRDefault="00A85E94">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7673C" w:rsidRDefault="00A7673C"/>
        </w:tc>
      </w:tr>
    </w:tbl>
    <w:p w:rsidR="00A7673C" w:rsidRDefault="00A7673C">
      <w:pPr>
        <w:sectPr w:rsidR="00A7673C">
          <w:pgSz w:w="16383" w:h="11906" w:orient="landscape"/>
          <w:pgMar w:top="1134" w:right="850" w:bottom="1134" w:left="1701" w:header="720" w:footer="720" w:gutter="0"/>
          <w:cols w:space="720"/>
        </w:sectPr>
      </w:pPr>
    </w:p>
    <w:p w:rsidR="00A7673C" w:rsidRDefault="00A7673C">
      <w:pPr>
        <w:sectPr w:rsidR="00A7673C">
          <w:pgSz w:w="16383" w:h="11906" w:orient="landscape"/>
          <w:pgMar w:top="1134" w:right="850" w:bottom="1134" w:left="1701" w:header="720" w:footer="720" w:gutter="0"/>
          <w:cols w:space="720"/>
        </w:sectPr>
      </w:pPr>
    </w:p>
    <w:p w:rsidR="00A7673C" w:rsidRPr="005A7B46" w:rsidRDefault="00A85E94">
      <w:pPr>
        <w:spacing w:before="199" w:after="199"/>
        <w:ind w:left="120"/>
        <w:rPr>
          <w:lang w:val="ru-RU"/>
        </w:rPr>
      </w:pPr>
      <w:bookmarkStart w:id="7" w:name="block-79799846"/>
      <w:bookmarkEnd w:id="6"/>
      <w:r w:rsidRPr="005A7B4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A7673C" w:rsidRDefault="00A85E94">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A7673C" w:rsidRPr="005A7B46">
        <w:trPr>
          <w:trHeight w:val="144"/>
        </w:trPr>
        <w:tc>
          <w:tcPr>
            <w:tcW w:w="1988" w:type="dxa"/>
            <w:tcMar>
              <w:top w:w="50" w:type="dxa"/>
              <w:left w:w="100" w:type="dxa"/>
            </w:tcMar>
            <w:vAlign w:val="center"/>
          </w:tcPr>
          <w:p w:rsidR="00A7673C" w:rsidRDefault="00A85E9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59" w:type="dxa"/>
            <w:tcMar>
              <w:top w:w="50" w:type="dxa"/>
              <w:left w:w="100" w:type="dxa"/>
            </w:tcMar>
            <w:vAlign w:val="center"/>
          </w:tcPr>
          <w:p w:rsidR="00A7673C" w:rsidRPr="005A7B46" w:rsidRDefault="00A85E94">
            <w:pPr>
              <w:spacing w:after="0"/>
              <w:ind w:left="243"/>
              <w:rPr>
                <w:lang w:val="ru-RU"/>
              </w:rPr>
            </w:pPr>
            <w:r w:rsidRPr="005A7B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7673C">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w:t>
            </w:r>
          </w:p>
        </w:tc>
        <w:tc>
          <w:tcPr>
            <w:tcW w:w="1185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r>
              <w:rPr>
                <w:rFonts w:ascii="Times New Roman" w:hAnsi="Times New Roman"/>
                <w:color w:val="000000"/>
                <w:sz w:val="24"/>
              </w:rPr>
              <w:t xml:space="preserve"> </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1.2</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 xml:space="preserve">Владение системой химических знаний, которая включает: основополагающие понятия (молекула, валентность, </w:t>
            </w:r>
            <w:proofErr w:type="spellStart"/>
            <w:r w:rsidRPr="005A7B46">
              <w:rPr>
                <w:rFonts w:ascii="Times New Roman" w:hAnsi="Times New Roman"/>
                <w:color w:val="000000"/>
                <w:sz w:val="24"/>
                <w:lang w:val="ru-RU"/>
              </w:rPr>
              <w:t>электроотрицательность</w:t>
            </w:r>
            <w:proofErr w:type="spellEnd"/>
            <w:r w:rsidRPr="005A7B46">
              <w:rPr>
                <w:rFonts w:ascii="Times New Roman" w:hAnsi="Times New Roman"/>
                <w:color w:val="000000"/>
                <w:sz w:val="24"/>
                <w:lang w:val="ru-RU"/>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w:t>
            </w:r>
            <w:r>
              <w:rPr>
                <w:rFonts w:ascii="Times New Roman" w:hAnsi="Times New Roman"/>
                <w:color w:val="000000"/>
                <w:sz w:val="24"/>
              </w:rPr>
              <w:t>A</w:t>
            </w:r>
            <w:r w:rsidRPr="005A7B46">
              <w:rPr>
                <w:rFonts w:ascii="Times New Roman" w:hAnsi="Times New Roman"/>
                <w:color w:val="000000"/>
                <w:sz w:val="24"/>
                <w:lang w:val="ru-RU"/>
              </w:rPr>
              <w:t>.</w:t>
            </w:r>
            <w:r>
              <w:rPr>
                <w:rFonts w:ascii="Times New Roman" w:hAnsi="Times New Roman"/>
                <w:color w:val="000000"/>
                <w:sz w:val="24"/>
              </w:rPr>
              <w:t>M</w:t>
            </w:r>
            <w:r w:rsidRPr="005A7B46">
              <w:rPr>
                <w:rFonts w:ascii="Times New Roman" w:hAnsi="Times New Roman"/>
                <w:color w:val="000000"/>
                <w:sz w:val="24"/>
                <w:lang w:val="ru-RU"/>
              </w:rPr>
              <w:t xml:space="preserve">. Бутлерова), закономерности, символический язык химии, </w:t>
            </w:r>
            <w:proofErr w:type="spellStart"/>
            <w:r w:rsidRPr="005A7B46">
              <w:rPr>
                <w:rFonts w:ascii="Times New Roman" w:hAnsi="Times New Roman"/>
                <w:color w:val="000000"/>
                <w:sz w:val="24"/>
                <w:lang w:val="ru-RU"/>
              </w:rPr>
              <w:t>фактологические</w:t>
            </w:r>
            <w:proofErr w:type="spellEnd"/>
            <w:r w:rsidRPr="005A7B46">
              <w:rPr>
                <w:rFonts w:ascii="Times New Roman" w:hAnsi="Times New Roman"/>
                <w:color w:val="000000"/>
                <w:sz w:val="24"/>
                <w:lang w:val="ru-RU"/>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1.3</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1.4</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1.5</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4"/>
              </w:rPr>
              <w:t>IUPAC</w:t>
            </w:r>
            <w:r w:rsidRPr="005A7B46">
              <w:rPr>
                <w:rFonts w:ascii="Times New Roman" w:hAnsi="Times New Roman"/>
                <w:color w:val="000000"/>
                <w:sz w:val="24"/>
                <w:lang w:val="ru-RU"/>
              </w:rPr>
              <w:t xml:space="preserve">) </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1.5</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умения определять виды химической связи в органических соединениях (одинарные и кратные)</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1.6</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A7673C">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w:t>
            </w:r>
          </w:p>
        </w:tc>
        <w:tc>
          <w:tcPr>
            <w:tcW w:w="1185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Углеводороды. Кислородсодержащие и азотсодержащие органические соединения. </w:t>
            </w: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2.1</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2.2</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2.3</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2.4</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A7673C">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w:t>
            </w:r>
          </w:p>
        </w:tc>
        <w:tc>
          <w:tcPr>
            <w:tcW w:w="1185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3.1</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3.2</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3.3</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3.4</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3.5</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A7673C" w:rsidRPr="005A7B46">
        <w:trPr>
          <w:trHeight w:val="144"/>
        </w:trPr>
        <w:tc>
          <w:tcPr>
            <w:tcW w:w="1988"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3.6</w:t>
            </w:r>
          </w:p>
        </w:tc>
        <w:tc>
          <w:tcPr>
            <w:tcW w:w="1185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A7673C" w:rsidRPr="005A7B46" w:rsidRDefault="00A7673C">
      <w:pPr>
        <w:spacing w:after="0"/>
        <w:ind w:left="120"/>
        <w:rPr>
          <w:lang w:val="ru-RU"/>
        </w:rPr>
      </w:pPr>
    </w:p>
    <w:p w:rsidR="00A7673C" w:rsidRDefault="00A85E9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A7673C" w:rsidRDefault="00A7673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249"/>
      </w:tblGrid>
      <w:tr w:rsidR="00A7673C" w:rsidRPr="005A7B46">
        <w:trPr>
          <w:trHeight w:val="144"/>
        </w:trPr>
        <w:tc>
          <w:tcPr>
            <w:tcW w:w="1892" w:type="dxa"/>
            <w:tcMar>
              <w:top w:w="50" w:type="dxa"/>
              <w:left w:w="100" w:type="dxa"/>
            </w:tcMar>
            <w:vAlign w:val="center"/>
          </w:tcPr>
          <w:p w:rsidR="00A7673C" w:rsidRDefault="00A85E9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93" w:type="dxa"/>
            <w:tcMar>
              <w:top w:w="50" w:type="dxa"/>
              <w:left w:w="100" w:type="dxa"/>
            </w:tcMar>
            <w:vAlign w:val="center"/>
          </w:tcPr>
          <w:p w:rsidR="00A7673C" w:rsidRPr="005A7B46" w:rsidRDefault="00A85E94">
            <w:pPr>
              <w:spacing w:after="0"/>
              <w:ind w:left="243"/>
              <w:rPr>
                <w:lang w:val="ru-RU"/>
              </w:rPr>
            </w:pPr>
            <w:r w:rsidRPr="005A7B4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A7673C">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5A7B46">
              <w:rPr>
                <w:rFonts w:ascii="Times New Roman" w:hAnsi="Times New Roman"/>
                <w:color w:val="000000"/>
                <w:spacing w:val="-2"/>
                <w:sz w:val="24"/>
                <w:lang w:val="ru-RU"/>
              </w:rPr>
              <w:t xml:space="preserve">-, </w:t>
            </w:r>
            <w:r w:rsidRPr="005A7B46">
              <w:rPr>
                <w:rFonts w:ascii="Times New Roman" w:hAnsi="Times New Roman"/>
                <w:i/>
                <w:color w:val="000000"/>
                <w:spacing w:val="-2"/>
                <w:sz w:val="24"/>
                <w:lang w:val="ru-RU"/>
              </w:rPr>
              <w:t>р</w:t>
            </w:r>
            <w:r w:rsidRPr="005A7B46">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5A7B46">
              <w:rPr>
                <w:rFonts w:ascii="Times New Roman" w:hAnsi="Times New Roman"/>
                <w:i/>
                <w:color w:val="000000"/>
                <w:spacing w:val="-2"/>
                <w:sz w:val="24"/>
                <w:lang w:val="ru-RU"/>
              </w:rPr>
              <w:t>-</w:t>
            </w:r>
            <w:r w:rsidRPr="005A7B46">
              <w:rPr>
                <w:rFonts w:ascii="Times New Roman" w:hAnsi="Times New Roman"/>
                <w:color w:val="000000"/>
                <w:spacing w:val="-2"/>
                <w:sz w:val="24"/>
                <w:lang w:val="ru-RU"/>
              </w:rPr>
              <w:t xml:space="preserve">электронные </w:t>
            </w:r>
            <w:proofErr w:type="spellStart"/>
            <w:r w:rsidRPr="005A7B46">
              <w:rPr>
                <w:rFonts w:ascii="Times New Roman" w:hAnsi="Times New Roman"/>
                <w:color w:val="000000"/>
                <w:spacing w:val="-2"/>
                <w:sz w:val="24"/>
                <w:lang w:val="ru-RU"/>
              </w:rPr>
              <w:t>орбитали</w:t>
            </w:r>
            <w:proofErr w:type="spellEnd"/>
            <w:r w:rsidRPr="005A7B46">
              <w:rPr>
                <w:rFonts w:ascii="Times New Roman" w:hAnsi="Times New Roman"/>
                <w:color w:val="000000"/>
                <w:spacing w:val="-2"/>
                <w:sz w:val="24"/>
                <w:lang w:val="ru-RU"/>
              </w:rPr>
              <w:t xml:space="preserve"> атомов, ион, молекула, валентность, </w:t>
            </w:r>
            <w:proofErr w:type="spellStart"/>
            <w:r w:rsidRPr="005A7B46">
              <w:rPr>
                <w:rFonts w:ascii="Times New Roman" w:hAnsi="Times New Roman"/>
                <w:color w:val="000000"/>
                <w:spacing w:val="-2"/>
                <w:sz w:val="24"/>
                <w:lang w:val="ru-RU"/>
              </w:rPr>
              <w:t>электроотрицательность</w:t>
            </w:r>
            <w:proofErr w:type="spellEnd"/>
            <w:r w:rsidRPr="005A7B46">
              <w:rPr>
                <w:rFonts w:ascii="Times New Roman" w:hAnsi="Times New Roman"/>
                <w:color w:val="000000"/>
                <w:spacing w:val="-2"/>
                <w:sz w:val="24"/>
                <w:lang w:val="ru-RU"/>
              </w:rPr>
              <w:t>, степень окисления, химическая связь, моль, молярная масса, молярный объём, кристаллическая решётка, типы химических реакций (</w:t>
            </w:r>
            <w:proofErr w:type="spellStart"/>
            <w:r w:rsidRPr="005A7B46">
              <w:rPr>
                <w:rFonts w:ascii="Times New Roman" w:hAnsi="Times New Roman"/>
                <w:color w:val="000000"/>
                <w:spacing w:val="-2"/>
                <w:sz w:val="24"/>
                <w:lang w:val="ru-RU"/>
              </w:rPr>
              <w:t>окислительно</w:t>
            </w:r>
            <w:proofErr w:type="spellEnd"/>
            <w:r w:rsidRPr="005A7B46">
              <w:rPr>
                <w:rFonts w:ascii="Times New Roman" w:hAnsi="Times New Roman"/>
                <w:color w:val="000000"/>
                <w:spacing w:val="-2"/>
                <w:sz w:val="24"/>
                <w:lang w:val="ru-RU"/>
              </w:rPr>
              <w:t xml:space="preserve">-восстановительные, экзо- и эндотермические, реакции ионного обмена), раствор, электролиты, </w:t>
            </w:r>
            <w:proofErr w:type="spellStart"/>
            <w:r w:rsidRPr="005A7B46">
              <w:rPr>
                <w:rFonts w:ascii="Times New Roman" w:hAnsi="Times New Roman"/>
                <w:color w:val="000000"/>
                <w:spacing w:val="-2"/>
                <w:sz w:val="24"/>
                <w:lang w:val="ru-RU"/>
              </w:rPr>
              <w:t>неэлектролиты</w:t>
            </w:r>
            <w:proofErr w:type="spellEnd"/>
            <w:r w:rsidRPr="005A7B46">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A7B46">
              <w:rPr>
                <w:rFonts w:ascii="Times New Roman" w:hAnsi="Times New Roman"/>
                <w:color w:val="000000"/>
                <w:spacing w:val="-2"/>
                <w:sz w:val="24"/>
                <w:lang w:val="ru-RU"/>
              </w:rPr>
              <w:t>фактологические</w:t>
            </w:r>
            <w:proofErr w:type="spellEnd"/>
            <w:r w:rsidRPr="005A7B46">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Владение основными методами научного познания веществ и химических явлений (наблюдение, измерение, эксперимент, моделирование)</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1.4</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1.6</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раскрывать сущность </w:t>
            </w:r>
            <w:proofErr w:type="spellStart"/>
            <w:r w:rsidRPr="005A7B46">
              <w:rPr>
                <w:rFonts w:ascii="Times New Roman" w:hAnsi="Times New Roman"/>
                <w:color w:val="000000"/>
                <w:sz w:val="24"/>
                <w:lang w:val="ru-RU"/>
              </w:rPr>
              <w:t>окислительно</w:t>
            </w:r>
            <w:proofErr w:type="spellEnd"/>
            <w:r w:rsidRPr="005A7B46">
              <w:rPr>
                <w:rFonts w:ascii="Times New Roman" w:hAnsi="Times New Roman"/>
                <w:color w:val="000000"/>
                <w:sz w:val="24"/>
                <w:lang w:val="ru-RU"/>
              </w:rPr>
              <w:t>-восстановительных реакций посредством составления электронного баланса этих реакций</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5A7B46">
              <w:rPr>
                <w:rFonts w:ascii="Times New Roman" w:hAnsi="Times New Roman"/>
                <w:color w:val="000000"/>
                <w:sz w:val="24"/>
                <w:lang w:val="ru-RU"/>
              </w:rPr>
              <w:t>Ле</w:t>
            </w:r>
            <w:proofErr w:type="spellEnd"/>
            <w:r w:rsidRPr="005A7B46">
              <w:rPr>
                <w:rFonts w:ascii="Times New Roman" w:hAnsi="Times New Roman"/>
                <w:color w:val="000000"/>
                <w:sz w:val="24"/>
                <w:lang w:val="ru-RU"/>
              </w:rPr>
              <w:t xml:space="preserve"> </w:t>
            </w:r>
            <w:proofErr w:type="spellStart"/>
            <w:r w:rsidRPr="005A7B46">
              <w:rPr>
                <w:rFonts w:ascii="Times New Roman" w:hAnsi="Times New Roman"/>
                <w:color w:val="000000"/>
                <w:sz w:val="24"/>
                <w:lang w:val="ru-RU"/>
              </w:rPr>
              <w:t>Шателье</w:t>
            </w:r>
            <w:proofErr w:type="spellEnd"/>
            <w:r w:rsidRPr="005A7B46">
              <w:rPr>
                <w:rFonts w:ascii="Times New Roman" w:hAnsi="Times New Roman"/>
                <w:color w:val="000000"/>
                <w:sz w:val="24"/>
                <w:lang w:val="ru-RU"/>
              </w:rPr>
              <w:t>)</w:t>
            </w:r>
          </w:p>
        </w:tc>
      </w:tr>
      <w:tr w:rsidR="00A7673C">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w:t>
            </w:r>
          </w:p>
        </w:tc>
        <w:tc>
          <w:tcPr>
            <w:tcW w:w="11993"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5A7B46">
              <w:rPr>
                <w:rFonts w:ascii="Times New Roman" w:hAnsi="Times New Roman"/>
                <w:color w:val="000000"/>
                <w:sz w:val="24"/>
                <w:lang w:val="ru-RU"/>
              </w:rPr>
              <w:t xml:space="preserve">-, </w:t>
            </w:r>
            <w:r>
              <w:rPr>
                <w:rFonts w:ascii="Times New Roman" w:hAnsi="Times New Roman"/>
                <w:i/>
                <w:color w:val="000000"/>
                <w:sz w:val="24"/>
              </w:rPr>
              <w:t>p</w:t>
            </w:r>
            <w:r w:rsidRPr="005A7B46">
              <w:rPr>
                <w:rFonts w:ascii="Times New Roman" w:hAnsi="Times New Roman"/>
                <w:color w:val="000000"/>
                <w:sz w:val="24"/>
                <w:lang w:val="ru-RU"/>
              </w:rPr>
              <w:t xml:space="preserve">-, </w:t>
            </w:r>
            <w:r>
              <w:rPr>
                <w:rFonts w:ascii="Times New Roman" w:hAnsi="Times New Roman"/>
                <w:i/>
                <w:color w:val="000000"/>
                <w:sz w:val="24"/>
              </w:rPr>
              <w:t>d</w:t>
            </w:r>
            <w:r w:rsidRPr="005A7B46">
              <w:rPr>
                <w:rFonts w:ascii="Times New Roman" w:hAnsi="Times New Roman"/>
                <w:color w:val="000000"/>
                <w:sz w:val="24"/>
                <w:lang w:val="ru-RU"/>
              </w:rPr>
              <w:t xml:space="preserve">-электронные </w:t>
            </w:r>
            <w:proofErr w:type="spellStart"/>
            <w:r w:rsidRPr="005A7B46">
              <w:rPr>
                <w:rFonts w:ascii="Times New Roman" w:hAnsi="Times New Roman"/>
                <w:color w:val="000000"/>
                <w:sz w:val="24"/>
                <w:lang w:val="ru-RU"/>
              </w:rPr>
              <w:t>орбитали</w:t>
            </w:r>
            <w:proofErr w:type="spellEnd"/>
            <w:r w:rsidRPr="005A7B46">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w:t>
            </w:r>
            <w:r w:rsidRPr="005A7B46">
              <w:rPr>
                <w:rFonts w:ascii="Times New Roman" w:hAnsi="Times New Roman"/>
                <w:color w:val="000000"/>
                <w:sz w:val="24"/>
                <w:lang w:val="ru-RU"/>
              </w:rPr>
              <w:lastRenderedPageBreak/>
              <w:t>неорганическими веществами с помощью уравнений соответствующих химических реакций</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2.4</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5A7B46">
              <w:rPr>
                <w:rFonts w:ascii="Times New Roman" w:hAnsi="Times New Roman"/>
                <w:color w:val="000000"/>
                <w:sz w:val="24"/>
                <w:lang w:val="ru-RU"/>
              </w:rPr>
              <w:t xml:space="preserve">) и тривиальные названия отдельных неорганических веществ (угарный газ, углекислый газ, аммиак, </w:t>
            </w:r>
            <w:proofErr w:type="spellStart"/>
            <w:r w:rsidRPr="005A7B46">
              <w:rPr>
                <w:rFonts w:ascii="Times New Roman" w:hAnsi="Times New Roman"/>
                <w:color w:val="000000"/>
                <w:sz w:val="24"/>
                <w:lang w:val="ru-RU"/>
              </w:rPr>
              <w:t>гашёная</w:t>
            </w:r>
            <w:proofErr w:type="spellEnd"/>
            <w:r w:rsidRPr="005A7B46">
              <w:rPr>
                <w:rFonts w:ascii="Times New Roman" w:hAnsi="Times New Roman"/>
                <w:color w:val="000000"/>
                <w:sz w:val="24"/>
                <w:lang w:val="ru-RU"/>
              </w:rPr>
              <w:t xml:space="preserve"> известь, негашёная известь, питьевая сода, пирит и другие)</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2.7</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представлений об </w:t>
            </w:r>
            <w:r w:rsidRPr="005A7B46">
              <w:rPr>
                <w:rFonts w:ascii="Times New Roman" w:hAnsi="Times New Roman"/>
                <w:color w:val="000000"/>
                <w:sz w:val="24"/>
                <w:lang w:val="ru-RU"/>
              </w:rPr>
              <w:lastRenderedPageBreak/>
              <w:t>общих научных принципах и экологических проблемах химического производства</w:t>
            </w:r>
          </w:p>
        </w:tc>
      </w:tr>
      <w:tr w:rsidR="00A7673C">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3</w:t>
            </w:r>
          </w:p>
        </w:tc>
        <w:tc>
          <w:tcPr>
            <w:tcW w:w="11993"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Расчёты</w:t>
            </w:r>
            <w:proofErr w:type="spellEnd"/>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A7673C" w:rsidRPr="005A7B46" w:rsidRDefault="00A85E94">
            <w:pPr>
              <w:spacing w:after="0" w:line="336"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3.2</w:t>
            </w:r>
          </w:p>
        </w:tc>
        <w:tc>
          <w:tcPr>
            <w:tcW w:w="11993" w:type="dxa"/>
            <w:tcMar>
              <w:top w:w="50" w:type="dxa"/>
              <w:left w:w="100" w:type="dxa"/>
            </w:tcMar>
            <w:vAlign w:val="center"/>
          </w:tcPr>
          <w:p w:rsidR="00A7673C" w:rsidRPr="005A7B46" w:rsidRDefault="00A85E94">
            <w:pPr>
              <w:spacing w:after="0" w:line="336"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A7673C" w:rsidRPr="005A7B46" w:rsidRDefault="00A85E94">
            <w:pPr>
              <w:spacing w:after="0" w:line="336"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A7673C" w:rsidRPr="005A7B46">
        <w:trPr>
          <w:trHeight w:val="144"/>
        </w:trPr>
        <w:tc>
          <w:tcPr>
            <w:tcW w:w="1892"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Сформированность</w:t>
            </w:r>
            <w:proofErr w:type="spellEnd"/>
            <w:r w:rsidRPr="005A7B46">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A7673C" w:rsidRPr="005A7B46" w:rsidRDefault="00A7673C">
      <w:pPr>
        <w:rPr>
          <w:lang w:val="ru-RU"/>
        </w:rPr>
        <w:sectPr w:rsidR="00A7673C" w:rsidRPr="005A7B46">
          <w:pgSz w:w="11906" w:h="16383"/>
          <w:pgMar w:top="1134" w:right="850" w:bottom="1134" w:left="1701" w:header="720" w:footer="720" w:gutter="0"/>
          <w:cols w:space="720"/>
        </w:sectPr>
      </w:pPr>
    </w:p>
    <w:p w:rsidR="00A7673C" w:rsidRDefault="00A85E94">
      <w:pPr>
        <w:spacing w:before="199" w:after="199"/>
        <w:ind w:left="120"/>
      </w:pPr>
      <w:bookmarkStart w:id="8" w:name="block-79799847"/>
      <w:bookmarkEnd w:id="7"/>
      <w:r>
        <w:rPr>
          <w:rFonts w:ascii="Times New Roman" w:hAnsi="Times New Roman"/>
          <w:b/>
          <w:color w:val="000000"/>
          <w:sz w:val="28"/>
        </w:rPr>
        <w:lastRenderedPageBreak/>
        <w:t>ПРОВЕРЯЕМЫЕ ЭЛЕМЕНТЫ СОДЕРЖАНИЯ</w:t>
      </w:r>
    </w:p>
    <w:p w:rsidR="00A7673C" w:rsidRDefault="00A7673C">
      <w:pPr>
        <w:spacing w:before="199" w:after="199"/>
        <w:ind w:left="120"/>
      </w:pPr>
    </w:p>
    <w:p w:rsidR="00A7673C" w:rsidRDefault="00A85E94">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A7673C" w:rsidRDefault="00A7673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A7673C">
        <w:trPr>
          <w:trHeight w:val="144"/>
        </w:trPr>
        <w:tc>
          <w:tcPr>
            <w:tcW w:w="1066" w:type="dxa"/>
            <w:tcMar>
              <w:top w:w="50" w:type="dxa"/>
              <w:left w:w="100" w:type="dxa"/>
            </w:tcMar>
            <w:vAlign w:val="center"/>
          </w:tcPr>
          <w:p w:rsidR="00A7673C" w:rsidRDefault="00A85E9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rsidR="00A7673C" w:rsidRDefault="00A85E9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1.2</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Структурные формулы органических веществ. Гомология, изомерия. Химическая связь в органических соединениях – одинарные и кратные связи. </w:t>
            </w:r>
            <w:proofErr w:type="spellStart"/>
            <w:r>
              <w:rPr>
                <w:rFonts w:ascii="Times New Roman" w:hAnsi="Times New Roman"/>
                <w:color w:val="000000"/>
                <w:sz w:val="24"/>
              </w:rPr>
              <w:t>Представление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классификации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Углеводороды</w:t>
            </w:r>
            <w:proofErr w:type="spellEnd"/>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Алканы</w:t>
            </w:r>
            <w:proofErr w:type="spellEnd"/>
            <w:r w:rsidRPr="005A7B46">
              <w:rPr>
                <w:rFonts w:ascii="Times New Roman" w:hAnsi="Times New Roman"/>
                <w:color w:val="000000"/>
                <w:sz w:val="24"/>
                <w:lang w:val="ru-RU"/>
              </w:rPr>
              <w:t xml:space="preserve">: состав и строение, гомологический ряд. Метан и этан – простейшие представители </w:t>
            </w:r>
            <w:proofErr w:type="spellStart"/>
            <w:r w:rsidRPr="005A7B46">
              <w:rPr>
                <w:rFonts w:ascii="Times New Roman" w:hAnsi="Times New Roman"/>
                <w:color w:val="000000"/>
                <w:sz w:val="24"/>
                <w:lang w:val="ru-RU"/>
              </w:rPr>
              <w:t>алканов</w:t>
            </w:r>
            <w:proofErr w:type="spellEnd"/>
            <w:r w:rsidRPr="005A7B46">
              <w:rPr>
                <w:rFonts w:ascii="Times New Roman" w:hAnsi="Times New Roman"/>
                <w:color w:val="000000"/>
                <w:sz w:val="24"/>
                <w:lang w:val="ru-RU"/>
              </w:rPr>
              <w:t>: физические и химические свойства (реакции замещения и горения), нахождение в природе, получение и применение</w:t>
            </w:r>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Алкены</w:t>
            </w:r>
            <w:proofErr w:type="spellEnd"/>
            <w:r w:rsidRPr="005A7B46">
              <w:rPr>
                <w:rFonts w:ascii="Times New Roman" w:hAnsi="Times New Roman"/>
                <w:color w:val="000000"/>
                <w:sz w:val="24"/>
                <w:lang w:val="ru-RU"/>
              </w:rPr>
              <w:t xml:space="preserve">: состав и строение, гомологический ряд. Этилен и пропилен – простейшие представители </w:t>
            </w:r>
            <w:proofErr w:type="spellStart"/>
            <w:r w:rsidRPr="005A7B46">
              <w:rPr>
                <w:rFonts w:ascii="Times New Roman" w:hAnsi="Times New Roman"/>
                <w:color w:val="000000"/>
                <w:sz w:val="24"/>
                <w:lang w:val="ru-RU"/>
              </w:rPr>
              <w:t>алкенов</w:t>
            </w:r>
            <w:proofErr w:type="spellEnd"/>
            <w:r w:rsidRPr="005A7B46">
              <w:rPr>
                <w:rFonts w:ascii="Times New Roman" w:hAnsi="Times New Roman"/>
                <w:color w:val="000000"/>
                <w:sz w:val="24"/>
                <w:lang w:val="ru-RU"/>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rsidR="00A7673C" w:rsidRDefault="00A85E94">
            <w:pPr>
              <w:spacing w:after="0" w:line="312" w:lineRule="auto"/>
              <w:ind w:left="336"/>
              <w:jc w:val="both"/>
            </w:pPr>
            <w:proofErr w:type="spellStart"/>
            <w:r w:rsidRPr="005A7B46">
              <w:rPr>
                <w:rFonts w:ascii="Times New Roman" w:hAnsi="Times New Roman"/>
                <w:color w:val="000000"/>
                <w:sz w:val="24"/>
                <w:lang w:val="ru-RU"/>
              </w:rPr>
              <w:t>Алкадиены</w:t>
            </w:r>
            <w:proofErr w:type="spellEnd"/>
            <w:r w:rsidRPr="005A7B46">
              <w:rPr>
                <w:rFonts w:ascii="Times New Roman" w:hAnsi="Times New Roman"/>
                <w:color w:val="000000"/>
                <w:sz w:val="24"/>
                <w:lang w:val="ru-RU"/>
              </w:rPr>
              <w:t xml:space="preserve">: бутадиен-1,3 и метилбутадиен-1,3: строение, важнейшие химические свойства (реакция полимеризации).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proofErr w:type="spellStart"/>
            <w:r w:rsidRPr="005A7B46">
              <w:rPr>
                <w:rFonts w:ascii="Times New Roman" w:hAnsi="Times New Roman"/>
                <w:color w:val="000000"/>
                <w:sz w:val="24"/>
                <w:lang w:val="ru-RU"/>
              </w:rPr>
              <w:t>Алкины</w:t>
            </w:r>
            <w:proofErr w:type="spellEnd"/>
            <w:r w:rsidRPr="005A7B46">
              <w:rPr>
                <w:rFonts w:ascii="Times New Roman" w:hAnsi="Times New Roman"/>
                <w:color w:val="000000"/>
                <w:sz w:val="24"/>
                <w:lang w:val="ru-RU"/>
              </w:rPr>
              <w:t xml:space="preserve">: состав и особенности строения, гомологический ряд. Ацетилен – простейший представитель </w:t>
            </w:r>
            <w:proofErr w:type="spellStart"/>
            <w:r w:rsidRPr="005A7B46">
              <w:rPr>
                <w:rFonts w:ascii="Times New Roman" w:hAnsi="Times New Roman"/>
                <w:color w:val="000000"/>
                <w:sz w:val="24"/>
                <w:lang w:val="ru-RU"/>
              </w:rPr>
              <w:t>алкинов</w:t>
            </w:r>
            <w:proofErr w:type="spellEnd"/>
            <w:r w:rsidRPr="005A7B46">
              <w:rPr>
                <w:rFonts w:ascii="Times New Roman" w:hAnsi="Times New Roman"/>
                <w:color w:val="000000"/>
                <w:sz w:val="24"/>
                <w:lang w:val="ru-RU"/>
              </w:rPr>
              <w:t>: состав, строение, физические и химические свойства (реакции гидрирования, галогенирования, гидратации, горения), получение и применение</w:t>
            </w:r>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5A7B46">
              <w:rPr>
                <w:rFonts w:ascii="Times New Roman" w:hAnsi="Times New Roman"/>
                <w:color w:val="000000"/>
                <w:sz w:val="24"/>
                <w:lang w:val="ru-RU"/>
              </w:rPr>
              <w:t>аренов</w:t>
            </w:r>
            <w:proofErr w:type="spellEnd"/>
            <w:r w:rsidRPr="005A7B46">
              <w:rPr>
                <w:rFonts w:ascii="Times New Roman" w:hAnsi="Times New Roman"/>
                <w:color w:val="000000"/>
                <w:sz w:val="24"/>
                <w:lang w:val="ru-RU"/>
              </w:rPr>
              <w:t>. Генетическая связь между углеводородами, принадлежащими к различным классам</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2.6</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w:t>
            </w:r>
            <w:proofErr w:type="spellStart"/>
            <w:r>
              <w:rPr>
                <w:rFonts w:ascii="Times New Roman" w:hAnsi="Times New Roman"/>
                <w:color w:val="000000"/>
                <w:sz w:val="24"/>
              </w:rPr>
              <w:t>Каменный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уголь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переработки</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Кислородсодержащие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A7B46">
              <w:rPr>
                <w:rFonts w:ascii="Times New Roman" w:hAnsi="Times New Roman"/>
                <w:color w:val="000000"/>
                <w:sz w:val="24"/>
                <w:lang w:val="ru-RU"/>
              </w:rPr>
              <w:t>галогеноводородами</w:t>
            </w:r>
            <w:proofErr w:type="spellEnd"/>
            <w:r w:rsidRPr="005A7B46">
              <w:rPr>
                <w:rFonts w:ascii="Times New Roman" w:hAnsi="Times New Roman"/>
                <w:color w:val="000000"/>
                <w:sz w:val="24"/>
                <w:lang w:val="ru-RU"/>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w:t>
            </w:r>
            <w:proofErr w:type="spellStart"/>
            <w:r>
              <w:rPr>
                <w:rFonts w:ascii="Times New Roman" w:hAnsi="Times New Roman"/>
                <w:color w:val="000000"/>
                <w:sz w:val="24"/>
              </w:rPr>
              <w:t>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глицерина</w:t>
            </w:r>
            <w:proofErr w:type="spellEnd"/>
            <w:r>
              <w:rPr>
                <w:rFonts w:ascii="Times New Roman" w:hAnsi="Times New Roman"/>
                <w:color w:val="000000"/>
                <w:sz w:val="24"/>
              </w:rPr>
              <w:t xml:space="preserve"> и </w:t>
            </w:r>
            <w:proofErr w:type="spellStart"/>
            <w:r>
              <w:rPr>
                <w:rFonts w:ascii="Times New Roman" w:hAnsi="Times New Roman"/>
                <w:color w:val="000000"/>
                <w:sz w:val="24"/>
              </w:rPr>
              <w:t>этиленгликоля</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Фенол: строение молекулы, физические и химические свойства. </w:t>
            </w:r>
            <w:proofErr w:type="spellStart"/>
            <w:r>
              <w:rPr>
                <w:rFonts w:ascii="Times New Roman" w:hAnsi="Times New Roman"/>
                <w:color w:val="000000"/>
                <w:sz w:val="24"/>
              </w:rPr>
              <w:t>Токсичность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фенола</w:t>
            </w:r>
            <w:proofErr w:type="spellEnd"/>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Сложные эфиры как производные карбоновых кислот. Гидролиз сложных эфиров. Жиры. Гидролиз жиров.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жиров</w:t>
            </w:r>
            <w:proofErr w:type="spellEnd"/>
          </w:p>
        </w:tc>
      </w:tr>
      <w:tr w:rsidR="00A7673C" w:rsidRPr="005A7B46">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3.6</w:t>
            </w:r>
          </w:p>
        </w:tc>
        <w:tc>
          <w:tcPr>
            <w:tcW w:w="13449"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 xml:space="preserve">Углеводы: состав, классификация углеводов (моно-, </w:t>
            </w:r>
            <w:proofErr w:type="spellStart"/>
            <w:r w:rsidRPr="005A7B46">
              <w:rPr>
                <w:rFonts w:ascii="Times New Roman" w:hAnsi="Times New Roman"/>
                <w:color w:val="000000"/>
                <w:sz w:val="24"/>
                <w:lang w:val="ru-RU"/>
              </w:rPr>
              <w:t>ди</w:t>
            </w:r>
            <w:proofErr w:type="spellEnd"/>
            <w:r w:rsidRPr="005A7B46">
              <w:rPr>
                <w:rFonts w:ascii="Times New Roman" w:hAnsi="Times New Roman"/>
                <w:color w:val="000000"/>
                <w:sz w:val="24"/>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4"/>
              </w:rPr>
              <w:t>II</w:t>
            </w:r>
            <w:r w:rsidRPr="005A7B46">
              <w:rPr>
                <w:rFonts w:ascii="Times New Roman" w:hAnsi="Times New Roman"/>
                <w:color w:val="000000"/>
                <w:sz w:val="24"/>
                <w:lang w:val="ru-RU"/>
              </w:rPr>
              <w:t>), окисление аммиачным раствором оксида серебра(</w:t>
            </w:r>
            <w:r>
              <w:rPr>
                <w:rFonts w:ascii="Times New Roman" w:hAnsi="Times New Roman"/>
                <w:color w:val="000000"/>
                <w:sz w:val="24"/>
              </w:rPr>
              <w:t>I</w:t>
            </w:r>
            <w:r w:rsidRPr="005A7B46">
              <w:rPr>
                <w:rFonts w:ascii="Times New Roman" w:hAnsi="Times New Roman"/>
                <w:color w:val="000000"/>
                <w:sz w:val="24"/>
                <w:lang w:val="ru-RU"/>
              </w:rPr>
              <w:t xml:space="preserve">),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A7B46">
              <w:rPr>
                <w:rFonts w:ascii="Times New Roman" w:hAnsi="Times New Roman"/>
                <w:color w:val="000000"/>
                <w:sz w:val="24"/>
                <w:lang w:val="ru-RU"/>
              </w:rPr>
              <w:t>иодом</w:t>
            </w:r>
            <w:proofErr w:type="spellEnd"/>
            <w:r w:rsidRPr="005A7B46">
              <w:rPr>
                <w:rFonts w:ascii="Times New Roman" w:hAnsi="Times New Roman"/>
                <w:color w:val="000000"/>
                <w:sz w:val="24"/>
                <w:lang w:val="ru-RU"/>
              </w:rPr>
              <w:t>)</w:t>
            </w:r>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4</w:t>
            </w:r>
          </w:p>
        </w:tc>
        <w:tc>
          <w:tcPr>
            <w:tcW w:w="1344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Азотсодержащие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4.1</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Аминокислоты как амфотерные органические соединения. Физические и химические свойства аминокислот (на примере глицина). </w:t>
            </w:r>
            <w:proofErr w:type="spellStart"/>
            <w:r>
              <w:rPr>
                <w:rFonts w:ascii="Times New Roman" w:hAnsi="Times New Roman"/>
                <w:color w:val="000000"/>
                <w:sz w:val="24"/>
              </w:rPr>
              <w:t>Биологическое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w:t>
            </w:r>
            <w:proofErr w:type="spellEnd"/>
            <w:r>
              <w:rPr>
                <w:rFonts w:ascii="Times New Roman" w:hAnsi="Times New Roman"/>
                <w:color w:val="000000"/>
                <w:sz w:val="24"/>
              </w:rPr>
              <w:t xml:space="preserve">. </w:t>
            </w:r>
            <w:proofErr w:type="spellStart"/>
            <w:r>
              <w:rPr>
                <w:rFonts w:ascii="Times New Roman" w:hAnsi="Times New Roman"/>
                <w:color w:val="000000"/>
                <w:sz w:val="24"/>
              </w:rPr>
              <w:t>Пептиды</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Белки как природные высокомолекулярные соединения. Первичная, вторичная и третичная структура белков. </w:t>
            </w: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денатурация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качественные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5</w:t>
            </w:r>
          </w:p>
        </w:tc>
        <w:tc>
          <w:tcPr>
            <w:tcW w:w="13449"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Высокомолекулярные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5.1</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синтеза</w:t>
            </w:r>
            <w:proofErr w:type="spellEnd"/>
            <w:r>
              <w:rPr>
                <w:rFonts w:ascii="Times New Roman" w:hAnsi="Times New Roman"/>
                <w:color w:val="000000"/>
                <w:sz w:val="24"/>
              </w:rPr>
              <w:t xml:space="preserve"> </w:t>
            </w:r>
            <w:proofErr w:type="spellStart"/>
            <w:r>
              <w:rPr>
                <w:rFonts w:ascii="Times New Roman" w:hAnsi="Times New Roman"/>
                <w:color w:val="000000"/>
                <w:sz w:val="24"/>
              </w:rPr>
              <w:t>высокомолекулярных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r>
              <w:rPr>
                <w:rFonts w:ascii="Times New Roman" w:hAnsi="Times New Roman"/>
                <w:color w:val="000000"/>
                <w:sz w:val="24"/>
              </w:rPr>
              <w:t xml:space="preserve"> – </w:t>
            </w:r>
            <w:proofErr w:type="spellStart"/>
            <w:r>
              <w:rPr>
                <w:rFonts w:ascii="Times New Roman" w:hAnsi="Times New Roman"/>
                <w:color w:val="000000"/>
                <w:sz w:val="24"/>
              </w:rPr>
              <w:t>полимеризация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поликонденсация</w:t>
            </w:r>
            <w:proofErr w:type="spellEnd"/>
          </w:p>
        </w:tc>
      </w:tr>
      <w:tr w:rsidR="00A7673C">
        <w:trPr>
          <w:trHeight w:val="144"/>
        </w:trPr>
        <w:tc>
          <w:tcPr>
            <w:tcW w:w="1066"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5.2</w:t>
            </w:r>
          </w:p>
        </w:tc>
        <w:tc>
          <w:tcPr>
            <w:tcW w:w="13449"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Экспериментальные методы изучения веществ и их превращений: ознакомление с образцами природных и искусственных волокон, пластмасс, каучуков. </w:t>
            </w:r>
            <w:proofErr w:type="spellStart"/>
            <w:r>
              <w:rPr>
                <w:rFonts w:ascii="Times New Roman" w:hAnsi="Times New Roman"/>
                <w:color w:val="000000"/>
                <w:sz w:val="24"/>
              </w:rPr>
              <w:t>Получение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резины</w:t>
            </w:r>
            <w:proofErr w:type="spellEnd"/>
          </w:p>
        </w:tc>
      </w:tr>
    </w:tbl>
    <w:p w:rsidR="00A7673C" w:rsidRDefault="00A7673C">
      <w:pPr>
        <w:spacing w:after="0"/>
        <w:ind w:left="120"/>
      </w:pPr>
    </w:p>
    <w:p w:rsidR="00A7673C" w:rsidRDefault="00A85E94">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A7673C" w:rsidRDefault="00A7673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4"/>
        <w:gridCol w:w="8197"/>
      </w:tblGrid>
      <w:tr w:rsidR="00A7673C">
        <w:trPr>
          <w:trHeight w:val="144"/>
        </w:trPr>
        <w:tc>
          <w:tcPr>
            <w:tcW w:w="1065" w:type="dxa"/>
            <w:tcMar>
              <w:top w:w="50" w:type="dxa"/>
              <w:left w:w="100" w:type="dxa"/>
            </w:tcMar>
            <w:vAlign w:val="center"/>
          </w:tcPr>
          <w:p w:rsidR="00A7673C" w:rsidRDefault="00A85E9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rsidR="00A7673C" w:rsidRDefault="00A85E9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Теоретические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химии</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5A7B46">
              <w:rPr>
                <w:rFonts w:ascii="Times New Roman" w:hAnsi="Times New Roman"/>
                <w:color w:val="000000"/>
                <w:sz w:val="24"/>
                <w:lang w:val="ru-RU"/>
              </w:rPr>
              <w:t>орбитали</w:t>
            </w:r>
            <w:proofErr w:type="spellEnd"/>
            <w:r w:rsidRPr="005A7B46">
              <w:rPr>
                <w:rFonts w:ascii="Times New Roman" w:hAnsi="Times New Roman"/>
                <w:color w:val="000000"/>
                <w:sz w:val="24"/>
                <w:lang w:val="ru-RU"/>
              </w:rPr>
              <w:t xml:space="preserve">, </w:t>
            </w:r>
            <w:r>
              <w:rPr>
                <w:rFonts w:ascii="Times New Roman" w:hAnsi="Times New Roman"/>
                <w:i/>
                <w:color w:val="000000"/>
                <w:sz w:val="24"/>
              </w:rPr>
              <w:t>s</w:t>
            </w:r>
            <w:r w:rsidRPr="005A7B46">
              <w:rPr>
                <w:rFonts w:ascii="Times New Roman" w:hAnsi="Times New Roman"/>
                <w:i/>
                <w:color w:val="000000"/>
                <w:sz w:val="24"/>
                <w:lang w:val="ru-RU"/>
              </w:rPr>
              <w:t>-</w:t>
            </w:r>
            <w:r w:rsidRPr="005A7B46">
              <w:rPr>
                <w:rFonts w:ascii="Times New Roman" w:hAnsi="Times New Roman"/>
                <w:color w:val="000000"/>
                <w:sz w:val="24"/>
                <w:lang w:val="ru-RU"/>
              </w:rPr>
              <w:t xml:space="preserve">, </w:t>
            </w:r>
            <w:r>
              <w:rPr>
                <w:rFonts w:ascii="Times New Roman" w:hAnsi="Times New Roman"/>
                <w:i/>
                <w:color w:val="000000"/>
                <w:sz w:val="24"/>
              </w:rPr>
              <w:t>p</w:t>
            </w:r>
            <w:r w:rsidRPr="005A7B46">
              <w:rPr>
                <w:rFonts w:ascii="Times New Roman" w:hAnsi="Times New Roman"/>
                <w:i/>
                <w:color w:val="000000"/>
                <w:sz w:val="24"/>
                <w:lang w:val="ru-RU"/>
              </w:rPr>
              <w:t>-</w:t>
            </w:r>
            <w:r w:rsidRPr="005A7B46">
              <w:rPr>
                <w:rFonts w:ascii="Times New Roman" w:hAnsi="Times New Roman"/>
                <w:color w:val="000000"/>
                <w:sz w:val="24"/>
                <w:lang w:val="ru-RU"/>
              </w:rPr>
              <w:t xml:space="preserve">, </w:t>
            </w:r>
            <w:r>
              <w:rPr>
                <w:rFonts w:ascii="Times New Roman" w:hAnsi="Times New Roman"/>
                <w:i/>
                <w:color w:val="000000"/>
                <w:sz w:val="24"/>
              </w:rPr>
              <w:t>d</w:t>
            </w:r>
            <w:r w:rsidRPr="005A7B46">
              <w:rPr>
                <w:rFonts w:ascii="Times New Roman" w:hAnsi="Times New Roman"/>
                <w:i/>
                <w:color w:val="000000"/>
                <w:sz w:val="24"/>
                <w:lang w:val="ru-RU"/>
              </w:rPr>
              <w:t>-</w:t>
            </w:r>
            <w:r w:rsidRPr="005A7B46">
              <w:rPr>
                <w:rFonts w:ascii="Times New Roman" w:hAnsi="Times New Roman"/>
                <w:color w:val="000000"/>
                <w:sz w:val="24"/>
                <w:lang w:val="ru-RU"/>
              </w:rPr>
              <w:t xml:space="preserve">элементы. Особенности распределения электронов по </w:t>
            </w:r>
            <w:proofErr w:type="spellStart"/>
            <w:r w:rsidRPr="005A7B46">
              <w:rPr>
                <w:rFonts w:ascii="Times New Roman" w:hAnsi="Times New Roman"/>
                <w:color w:val="000000"/>
                <w:sz w:val="24"/>
                <w:lang w:val="ru-RU"/>
              </w:rPr>
              <w:t>орбиталям</w:t>
            </w:r>
            <w:proofErr w:type="spellEnd"/>
            <w:r w:rsidRPr="005A7B46">
              <w:rPr>
                <w:rFonts w:ascii="Times New Roman" w:hAnsi="Times New Roman"/>
                <w:color w:val="000000"/>
                <w:sz w:val="24"/>
                <w:lang w:val="ru-RU"/>
              </w:rPr>
              <w:t xml:space="preserve"> в атомах элементов первых четырёх периодов.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конфигурация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атомов</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периодического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развитии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науки</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Валентность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Электроотрицательность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Степень</w:t>
            </w:r>
            <w:proofErr w:type="spellEnd"/>
            <w:r>
              <w:rPr>
                <w:rFonts w:ascii="Times New Roman" w:hAnsi="Times New Roman"/>
                <w:color w:val="000000"/>
                <w:sz w:val="24"/>
              </w:rPr>
              <w:t xml:space="preserve"> </w:t>
            </w:r>
            <w:proofErr w:type="spellStart"/>
            <w:r>
              <w:rPr>
                <w:rFonts w:ascii="Times New Roman" w:hAnsi="Times New Roman"/>
                <w:color w:val="000000"/>
                <w:sz w:val="24"/>
              </w:rPr>
              <w:t>окисления</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w:t>
            </w:r>
            <w:r w:rsidRPr="005A7B46">
              <w:rPr>
                <w:rFonts w:ascii="Times New Roman" w:hAnsi="Times New Roman"/>
                <w:color w:val="000000"/>
                <w:sz w:val="24"/>
                <w:lang w:val="ru-RU"/>
              </w:rPr>
              <w:lastRenderedPageBreak/>
              <w:t xml:space="preserve">веществ от типа кристаллической решётки. Понятие о дисперсных системах. </w:t>
            </w:r>
            <w:proofErr w:type="spellStart"/>
            <w:r>
              <w:rPr>
                <w:rFonts w:ascii="Times New Roman" w:hAnsi="Times New Roman"/>
                <w:color w:val="000000"/>
                <w:sz w:val="24"/>
              </w:rPr>
              <w:t>Истинные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коллоидные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растворы</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доля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растворе</w:t>
            </w:r>
            <w:proofErr w:type="spellEnd"/>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1.6</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Скорость реакции, её зависимость от различных факторов</w:t>
            </w:r>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Ле</w:t>
            </w:r>
            <w:proofErr w:type="spellEnd"/>
            <w:r>
              <w:rPr>
                <w:rFonts w:ascii="Times New Roman" w:hAnsi="Times New Roman"/>
                <w:color w:val="000000"/>
                <w:sz w:val="24"/>
              </w:rPr>
              <w:t xml:space="preserve"> </w:t>
            </w:r>
            <w:proofErr w:type="spellStart"/>
            <w:r>
              <w:rPr>
                <w:rFonts w:ascii="Times New Roman" w:hAnsi="Times New Roman"/>
                <w:color w:val="000000"/>
                <w:sz w:val="24"/>
              </w:rPr>
              <w:t>Шателье</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proofErr w:type="spellStart"/>
            <w:r>
              <w:rPr>
                <w:rFonts w:ascii="Times New Roman" w:hAnsi="Times New Roman"/>
                <w:color w:val="000000"/>
                <w:spacing w:val="-2"/>
                <w:sz w:val="24"/>
              </w:rPr>
              <w:t>Реакции</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ионного</w:t>
            </w:r>
            <w:proofErr w:type="spellEnd"/>
            <w:r>
              <w:rPr>
                <w:rFonts w:ascii="Times New Roman" w:hAnsi="Times New Roman"/>
                <w:color w:val="000000"/>
                <w:spacing w:val="-2"/>
                <w:sz w:val="24"/>
              </w:rPr>
              <w:t xml:space="preserve"> </w:t>
            </w:r>
            <w:proofErr w:type="spellStart"/>
            <w:r>
              <w:rPr>
                <w:rFonts w:ascii="Times New Roman" w:hAnsi="Times New Roman"/>
                <w:color w:val="000000"/>
                <w:spacing w:val="-2"/>
                <w:sz w:val="24"/>
              </w:rPr>
              <w:t>обмена</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1.11</w:t>
            </w:r>
          </w:p>
        </w:tc>
        <w:tc>
          <w:tcPr>
            <w:tcW w:w="13451"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Окислительно-восстановительные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Неорганическая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химия</w:t>
            </w:r>
            <w:proofErr w:type="spellEnd"/>
            <w:r>
              <w:rPr>
                <w:rFonts w:ascii="Times New Roman" w:hAnsi="Times New Roman"/>
                <w:color w:val="000000"/>
                <w:sz w:val="24"/>
              </w:rPr>
              <w:t xml:space="preserve"> </w:t>
            </w:r>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важнейших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неметаллов</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соединений</w:t>
            </w:r>
            <w:proofErr w:type="spellEnd"/>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proofErr w:type="spellStart"/>
            <w:r>
              <w:rPr>
                <w:rFonts w:ascii="Times New Roman" w:hAnsi="Times New Roman"/>
                <w:color w:val="000000"/>
                <w:sz w:val="24"/>
              </w:rPr>
              <w:t>Сплавы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Электрохимический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ряд</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напряжений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A7673C" w:rsidRDefault="00A85E94">
            <w:pPr>
              <w:spacing w:after="0" w:line="312" w:lineRule="auto"/>
              <w:ind w:left="336"/>
              <w:jc w:val="both"/>
            </w:pPr>
            <w:proofErr w:type="spellStart"/>
            <w:r>
              <w:rPr>
                <w:rFonts w:ascii="Times New Roman" w:hAnsi="Times New Roman"/>
                <w:color w:val="000000"/>
                <w:sz w:val="24"/>
              </w:rPr>
              <w:t>Химия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
        </w:tc>
      </w:tr>
      <w:tr w:rsidR="00A7673C">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lastRenderedPageBreak/>
              <w:t>3.1</w:t>
            </w:r>
          </w:p>
        </w:tc>
        <w:tc>
          <w:tcPr>
            <w:tcW w:w="13451" w:type="dxa"/>
            <w:tcMar>
              <w:top w:w="50" w:type="dxa"/>
              <w:left w:w="100" w:type="dxa"/>
            </w:tcMar>
            <w:vAlign w:val="center"/>
          </w:tcPr>
          <w:p w:rsidR="00A7673C" w:rsidRDefault="00A85E94">
            <w:pPr>
              <w:spacing w:after="0" w:line="312" w:lineRule="auto"/>
              <w:ind w:left="336"/>
              <w:jc w:val="both"/>
            </w:pPr>
            <w:r w:rsidRPr="005A7B46">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научных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познания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и </w:t>
            </w:r>
            <w:proofErr w:type="spellStart"/>
            <w:r>
              <w:rPr>
                <w:rFonts w:ascii="Times New Roman" w:hAnsi="Times New Roman"/>
                <w:color w:val="000000"/>
                <w:sz w:val="24"/>
              </w:rPr>
              <w:t>химических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реакций</w:t>
            </w:r>
            <w:proofErr w:type="spellEnd"/>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A7B46">
              <w:rPr>
                <w:rFonts w:ascii="Times New Roman" w:hAnsi="Times New Roman"/>
                <w:color w:val="000000"/>
                <w:sz w:val="24"/>
                <w:lang w:val="ru-RU"/>
              </w:rPr>
              <w:t>наноматериалы</w:t>
            </w:r>
            <w:proofErr w:type="spellEnd"/>
            <w:r w:rsidRPr="005A7B46">
              <w:rPr>
                <w:rFonts w:ascii="Times New Roman" w:hAnsi="Times New Roman"/>
                <w:color w:val="000000"/>
                <w:sz w:val="24"/>
                <w:lang w:val="ru-RU"/>
              </w:rPr>
              <w:t>, органические и минеральные удобрения</w:t>
            </w:r>
          </w:p>
        </w:tc>
      </w:tr>
      <w:tr w:rsidR="00A7673C" w:rsidRPr="005A7B46">
        <w:trPr>
          <w:trHeight w:val="144"/>
        </w:trPr>
        <w:tc>
          <w:tcPr>
            <w:tcW w:w="1065" w:type="dxa"/>
            <w:tcMar>
              <w:top w:w="50" w:type="dxa"/>
              <w:left w:w="100" w:type="dxa"/>
            </w:tcMar>
            <w:vAlign w:val="center"/>
          </w:tcPr>
          <w:p w:rsidR="00A7673C" w:rsidRDefault="00A85E94">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A7673C" w:rsidRPr="005A7B46" w:rsidRDefault="00A85E94">
            <w:pPr>
              <w:spacing w:after="0" w:line="312" w:lineRule="auto"/>
              <w:ind w:left="336"/>
              <w:jc w:val="both"/>
              <w:rPr>
                <w:lang w:val="ru-RU"/>
              </w:rPr>
            </w:pPr>
            <w:r w:rsidRPr="005A7B46">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A7673C" w:rsidRPr="005A7B46" w:rsidRDefault="00A7673C">
      <w:pPr>
        <w:rPr>
          <w:lang w:val="ru-RU"/>
        </w:rPr>
        <w:sectPr w:rsidR="00A7673C" w:rsidRPr="005A7B46">
          <w:pgSz w:w="11906" w:h="16383"/>
          <w:pgMar w:top="1134" w:right="850" w:bottom="1134" w:left="1701" w:header="720" w:footer="720" w:gutter="0"/>
          <w:cols w:space="720"/>
        </w:sectPr>
      </w:pPr>
    </w:p>
    <w:p w:rsidR="00A7673C" w:rsidRPr="005A7B46" w:rsidRDefault="00A85E94">
      <w:pPr>
        <w:spacing w:after="0"/>
        <w:ind w:left="120"/>
        <w:rPr>
          <w:lang w:val="ru-RU"/>
        </w:rPr>
      </w:pPr>
      <w:bookmarkStart w:id="9" w:name="block-79799848"/>
      <w:bookmarkEnd w:id="8"/>
      <w:r w:rsidRPr="005A7B46">
        <w:rPr>
          <w:rFonts w:ascii="Times New Roman" w:hAnsi="Times New Roman"/>
          <w:b/>
          <w:color w:val="000000"/>
          <w:sz w:val="28"/>
          <w:lang w:val="ru-RU"/>
        </w:rPr>
        <w:lastRenderedPageBreak/>
        <w:t>УЧЕБНО-МЕТОДИЧЕСКОЕ ОБЕСПЕЧЕНИЕ ОБРАЗОВАТЕЛЬНОГО ПРОЦЕССА</w:t>
      </w:r>
    </w:p>
    <w:p w:rsidR="00A7673C" w:rsidRPr="005A7B46" w:rsidRDefault="00A85E94">
      <w:pPr>
        <w:spacing w:after="0" w:line="480" w:lineRule="auto"/>
        <w:ind w:left="120"/>
        <w:rPr>
          <w:lang w:val="ru-RU"/>
        </w:rPr>
      </w:pPr>
      <w:r w:rsidRPr="005A7B46">
        <w:rPr>
          <w:rFonts w:ascii="Times New Roman" w:hAnsi="Times New Roman"/>
          <w:b/>
          <w:color w:val="000000"/>
          <w:sz w:val="28"/>
          <w:lang w:val="ru-RU"/>
        </w:rPr>
        <w:t>ОБЯЗАТЕЛЬНЫЕ УЧЕБНЫЕ МАТЕРИАЛЫ ДЛЯ УЧЕНИКА</w:t>
      </w:r>
    </w:p>
    <w:p w:rsidR="00A7673C" w:rsidRPr="005A7B46" w:rsidRDefault="00A7673C">
      <w:pPr>
        <w:spacing w:after="0" w:line="480" w:lineRule="auto"/>
        <w:ind w:left="120"/>
        <w:rPr>
          <w:lang w:val="ru-RU"/>
        </w:rPr>
      </w:pPr>
    </w:p>
    <w:p w:rsidR="00A7673C" w:rsidRPr="005A7B46" w:rsidRDefault="00A7673C">
      <w:pPr>
        <w:spacing w:after="0" w:line="480" w:lineRule="auto"/>
        <w:ind w:left="120"/>
        <w:rPr>
          <w:lang w:val="ru-RU"/>
        </w:rPr>
      </w:pPr>
    </w:p>
    <w:p w:rsidR="00A7673C" w:rsidRPr="005A7B46" w:rsidRDefault="00A7673C">
      <w:pPr>
        <w:spacing w:after="0"/>
        <w:ind w:left="120"/>
        <w:rPr>
          <w:lang w:val="ru-RU"/>
        </w:rPr>
      </w:pPr>
    </w:p>
    <w:p w:rsidR="00A7673C" w:rsidRPr="005A7B46" w:rsidRDefault="00A85E94">
      <w:pPr>
        <w:spacing w:after="0" w:line="480" w:lineRule="auto"/>
        <w:ind w:left="120"/>
        <w:rPr>
          <w:lang w:val="ru-RU"/>
        </w:rPr>
      </w:pPr>
      <w:r w:rsidRPr="005A7B46">
        <w:rPr>
          <w:rFonts w:ascii="Times New Roman" w:hAnsi="Times New Roman"/>
          <w:b/>
          <w:color w:val="000000"/>
          <w:sz w:val="28"/>
          <w:lang w:val="ru-RU"/>
        </w:rPr>
        <w:t>МЕТОДИЧЕСКИЕ МАТЕРИАЛЫ ДЛЯ УЧИТЕЛЯ</w:t>
      </w:r>
    </w:p>
    <w:p w:rsidR="00A7673C" w:rsidRPr="005A7B46" w:rsidRDefault="00A7673C">
      <w:pPr>
        <w:spacing w:after="0" w:line="480" w:lineRule="auto"/>
        <w:ind w:left="120"/>
        <w:rPr>
          <w:lang w:val="ru-RU"/>
        </w:rPr>
      </w:pPr>
    </w:p>
    <w:p w:rsidR="00A7673C" w:rsidRPr="005A7B46" w:rsidRDefault="00A7673C">
      <w:pPr>
        <w:spacing w:after="0"/>
        <w:ind w:left="120"/>
        <w:rPr>
          <w:lang w:val="ru-RU"/>
        </w:rPr>
      </w:pPr>
    </w:p>
    <w:p w:rsidR="00A7673C" w:rsidRPr="005A7B46" w:rsidRDefault="00A85E94">
      <w:pPr>
        <w:spacing w:after="0" w:line="480" w:lineRule="auto"/>
        <w:ind w:left="120"/>
        <w:rPr>
          <w:lang w:val="ru-RU"/>
        </w:rPr>
      </w:pPr>
      <w:r w:rsidRPr="005A7B46">
        <w:rPr>
          <w:rFonts w:ascii="Times New Roman" w:hAnsi="Times New Roman"/>
          <w:b/>
          <w:color w:val="000000"/>
          <w:sz w:val="28"/>
          <w:lang w:val="ru-RU"/>
        </w:rPr>
        <w:t>ЦИФРОВЫЕ ОБРАЗОВАТЕЛЬНЫЕ РЕСУРСЫ И РЕСУРСЫ СЕТИ ИНТЕРНЕТ</w:t>
      </w:r>
    </w:p>
    <w:p w:rsidR="00A7673C" w:rsidRPr="005A7B46" w:rsidRDefault="00A7673C">
      <w:pPr>
        <w:spacing w:after="0" w:line="480" w:lineRule="auto"/>
        <w:ind w:left="120"/>
        <w:rPr>
          <w:lang w:val="ru-RU"/>
        </w:rPr>
      </w:pPr>
    </w:p>
    <w:p w:rsidR="00A7673C" w:rsidRPr="005A7B46" w:rsidRDefault="00A7673C">
      <w:pPr>
        <w:rPr>
          <w:lang w:val="ru-RU"/>
        </w:rPr>
        <w:sectPr w:rsidR="00A7673C" w:rsidRPr="005A7B46">
          <w:pgSz w:w="11906" w:h="16383"/>
          <w:pgMar w:top="1134" w:right="850" w:bottom="1134" w:left="1701" w:header="720" w:footer="720" w:gutter="0"/>
          <w:cols w:space="720"/>
        </w:sectPr>
      </w:pPr>
    </w:p>
    <w:bookmarkEnd w:id="9"/>
    <w:p w:rsidR="007B455A" w:rsidRPr="005A7B46" w:rsidRDefault="007B455A">
      <w:pPr>
        <w:rPr>
          <w:lang w:val="ru-RU"/>
        </w:rPr>
      </w:pPr>
    </w:p>
    <w:sectPr w:rsidR="007B455A" w:rsidRPr="005A7B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31755"/>
    <w:multiLevelType w:val="multilevel"/>
    <w:tmpl w:val="9154C54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73C"/>
    <w:rsid w:val="005A7B46"/>
    <w:rsid w:val="007B455A"/>
    <w:rsid w:val="00A7673C"/>
    <w:rsid w:val="00A85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33E44"/>
  <w15:docId w15:val="{C334DE52-1789-4FE8-918A-C814FD2E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m.edsoo.ru/437f83fa" TargetMode="External"/><Relationship Id="rId18" Type="http://schemas.openxmlformats.org/officeDocument/2006/relationships/hyperlink" Target="https://m.edsoo.ru/397c2d83" TargetMode="External"/><Relationship Id="rId26" Type="http://schemas.openxmlformats.org/officeDocument/2006/relationships/hyperlink" Target="https://m.edsoo.ru/6c86242e" TargetMode="External"/><Relationship Id="rId39" Type="http://schemas.openxmlformats.org/officeDocument/2006/relationships/hyperlink" Target="https://m.edsoo.ru/d276bd7b" TargetMode="External"/><Relationship Id="rId21" Type="http://schemas.openxmlformats.org/officeDocument/2006/relationships/hyperlink" Target="https://m.edsoo.ru/c21487e3" TargetMode="External"/><Relationship Id="rId34" Type="http://schemas.openxmlformats.org/officeDocument/2006/relationships/hyperlink" Target="https://m.edsoo.ru/d543f4c6" TargetMode="External"/><Relationship Id="rId42" Type="http://schemas.openxmlformats.org/officeDocument/2006/relationships/hyperlink" Target="https://m.edsoo.ru/11edbb8f" TargetMode="External"/><Relationship Id="rId47" Type="http://schemas.openxmlformats.org/officeDocument/2006/relationships/hyperlink" Target="https://m.edsoo.ru/1677f4be" TargetMode="External"/><Relationship Id="rId50" Type="http://schemas.openxmlformats.org/officeDocument/2006/relationships/hyperlink" Target="https://m.edsoo.ru/d19df513" TargetMode="External"/><Relationship Id="rId55" Type="http://schemas.openxmlformats.org/officeDocument/2006/relationships/hyperlink" Target="https://m.edsoo.ru/2393964e" TargetMode="External"/><Relationship Id="rId63" Type="http://schemas.openxmlformats.org/officeDocument/2006/relationships/hyperlink" Target="https://m.edsoo.ru/e232a911" TargetMode="External"/><Relationship Id="rId68" Type="http://schemas.openxmlformats.org/officeDocument/2006/relationships/hyperlink" Target="https://m.edsoo.ru/9c4d7af9" TargetMode="External"/><Relationship Id="rId7" Type="http://schemas.openxmlformats.org/officeDocument/2006/relationships/hyperlink" Target="https://m.edsoo.ru/d32178fb" TargetMode="External"/><Relationship Id="rId71" Type="http://schemas.openxmlformats.org/officeDocument/2006/relationships/hyperlink" Target="https://m.edsoo.ru/7ccc2b22" TargetMode="External"/><Relationship Id="rId2" Type="http://schemas.openxmlformats.org/officeDocument/2006/relationships/styles" Target="styles.xml"/><Relationship Id="rId16" Type="http://schemas.openxmlformats.org/officeDocument/2006/relationships/hyperlink" Target="https://m.edsoo.ru/589d3ddd" TargetMode="External"/><Relationship Id="rId29" Type="http://schemas.openxmlformats.org/officeDocument/2006/relationships/hyperlink" Target="https://m.edsoo.ru/fbb68558" TargetMode="External"/><Relationship Id="rId11" Type="http://schemas.openxmlformats.org/officeDocument/2006/relationships/hyperlink" Target="https://m.edsoo.ru/324d177c" TargetMode="External"/><Relationship Id="rId24" Type="http://schemas.openxmlformats.org/officeDocument/2006/relationships/hyperlink" Target="https://m.edsoo.ru/e34544ec" TargetMode="External"/><Relationship Id="rId32" Type="http://schemas.openxmlformats.org/officeDocument/2006/relationships/hyperlink" Target="https://m.edsoo.ru/d3ae1c63" TargetMode="External"/><Relationship Id="rId37" Type="http://schemas.openxmlformats.org/officeDocument/2006/relationships/hyperlink" Target="https://m.edsoo.ru/cec68ba7" TargetMode="External"/><Relationship Id="rId40" Type="http://schemas.openxmlformats.org/officeDocument/2006/relationships/hyperlink" Target="https://m.edsoo.ru/143e2df7" TargetMode="External"/><Relationship Id="rId45" Type="http://schemas.openxmlformats.org/officeDocument/2006/relationships/hyperlink" Target="https://m.edsoo.ru/bbf1fc12" TargetMode="External"/><Relationship Id="rId53" Type="http://schemas.openxmlformats.org/officeDocument/2006/relationships/hyperlink" Target="https://m.edsoo.ru/9cb465ac" TargetMode="External"/><Relationship Id="rId58" Type="http://schemas.openxmlformats.org/officeDocument/2006/relationships/hyperlink" Target="https://m.edsoo.ru/d14bd5a6" TargetMode="External"/><Relationship Id="rId66" Type="http://schemas.openxmlformats.org/officeDocument/2006/relationships/hyperlink" Target="https://m.edsoo.ru/842abce9" TargetMode="External"/><Relationship Id="rId74" Type="http://schemas.openxmlformats.org/officeDocument/2006/relationships/theme" Target="theme/theme1.xml"/><Relationship Id="rId5" Type="http://schemas.openxmlformats.org/officeDocument/2006/relationships/hyperlink" Target="https://m.edsoo.ru/9184b457" TargetMode="External"/><Relationship Id="rId15" Type="http://schemas.openxmlformats.org/officeDocument/2006/relationships/hyperlink" Target="https://m.edsoo.ru/498fe87b" TargetMode="External"/><Relationship Id="rId23" Type="http://schemas.openxmlformats.org/officeDocument/2006/relationships/hyperlink" Target="https://m.edsoo.ru/5126bc5e" TargetMode="External"/><Relationship Id="rId28" Type="http://schemas.openxmlformats.org/officeDocument/2006/relationships/hyperlink" Target="https://m.edsoo.ru/c1685d61" TargetMode="External"/><Relationship Id="rId36" Type="http://schemas.openxmlformats.org/officeDocument/2006/relationships/hyperlink" Target="https://m.edsoo.ru/54732f28" TargetMode="External"/><Relationship Id="rId49" Type="http://schemas.openxmlformats.org/officeDocument/2006/relationships/hyperlink" Target="https://m.edsoo.ru/3234384a" TargetMode="External"/><Relationship Id="rId57" Type="http://schemas.openxmlformats.org/officeDocument/2006/relationships/hyperlink" Target="https://m.edsoo.ru/41538b94" TargetMode="External"/><Relationship Id="rId61" Type="http://schemas.openxmlformats.org/officeDocument/2006/relationships/hyperlink" Target="https://m.edsoo.ru/e359a2eb" TargetMode="External"/><Relationship Id="rId10" Type="http://schemas.openxmlformats.org/officeDocument/2006/relationships/hyperlink" Target="https://m.edsoo.ru/6b14af1c" TargetMode="External"/><Relationship Id="rId19" Type="http://schemas.openxmlformats.org/officeDocument/2006/relationships/hyperlink" Target="https://m.edsoo.ru/51fade52" TargetMode="External"/><Relationship Id="rId31" Type="http://schemas.openxmlformats.org/officeDocument/2006/relationships/hyperlink" Target="https://m.edsoo.ru/3c527eb8" TargetMode="External"/><Relationship Id="rId44" Type="http://schemas.openxmlformats.org/officeDocument/2006/relationships/hyperlink" Target="https://m.edsoo.ru/f615e37b" TargetMode="External"/><Relationship Id="rId52" Type="http://schemas.openxmlformats.org/officeDocument/2006/relationships/hyperlink" Target="https://m.edsoo.ru/3a6bf2a9" TargetMode="External"/><Relationship Id="rId60" Type="http://schemas.openxmlformats.org/officeDocument/2006/relationships/hyperlink" Target="https://m.edsoo.ru/e6735ca4" TargetMode="External"/><Relationship Id="rId65" Type="http://schemas.openxmlformats.org/officeDocument/2006/relationships/hyperlink" Target="https://m.edsoo.ru/d93381a5"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6edcc394" TargetMode="External"/><Relationship Id="rId14" Type="http://schemas.openxmlformats.org/officeDocument/2006/relationships/hyperlink" Target="https://m.edsoo.ru/f25dffed" TargetMode="External"/><Relationship Id="rId22" Type="http://schemas.openxmlformats.org/officeDocument/2006/relationships/hyperlink" Target="https://m.edsoo.ru/8f6435c8" TargetMode="External"/><Relationship Id="rId27" Type="http://schemas.openxmlformats.org/officeDocument/2006/relationships/hyperlink" Target="https://m.edsoo.ru/fe622475" TargetMode="External"/><Relationship Id="rId30" Type="http://schemas.openxmlformats.org/officeDocument/2006/relationships/hyperlink" Target="https://m.edsoo.ru/399f1ca8" TargetMode="External"/><Relationship Id="rId35" Type="http://schemas.openxmlformats.org/officeDocument/2006/relationships/hyperlink" Target="https://m.edsoo.ru/649533ea" TargetMode="External"/><Relationship Id="rId43" Type="http://schemas.openxmlformats.org/officeDocument/2006/relationships/hyperlink" Target="https://m.edsoo.ru/1c7e4ba9" TargetMode="External"/><Relationship Id="rId48" Type="http://schemas.openxmlformats.org/officeDocument/2006/relationships/hyperlink" Target="https://m.edsoo.ru/e6327ff2" TargetMode="External"/><Relationship Id="rId56" Type="http://schemas.openxmlformats.org/officeDocument/2006/relationships/hyperlink" Target="https://m.edsoo.ru/2e9896ea" TargetMode="External"/><Relationship Id="rId64" Type="http://schemas.openxmlformats.org/officeDocument/2006/relationships/hyperlink" Target="https://m.edsoo.ru/539f71b8" TargetMode="External"/><Relationship Id="rId69" Type="http://schemas.openxmlformats.org/officeDocument/2006/relationships/hyperlink" Target="https://m.edsoo.ru/9173971d" TargetMode="External"/><Relationship Id="rId8" Type="http://schemas.openxmlformats.org/officeDocument/2006/relationships/hyperlink" Target="https://m.edsoo.ru/dbbea761" TargetMode="External"/><Relationship Id="rId51" Type="http://schemas.openxmlformats.org/officeDocument/2006/relationships/hyperlink" Target="https://m.edsoo.ru/42a9681d" TargetMode="External"/><Relationship Id="rId72" Type="http://schemas.openxmlformats.org/officeDocument/2006/relationships/hyperlink" Target="https://m.edsoo.ru/e992867a" TargetMode="External"/><Relationship Id="rId3" Type="http://schemas.openxmlformats.org/officeDocument/2006/relationships/settings" Target="settings.xml"/><Relationship Id="rId12" Type="http://schemas.openxmlformats.org/officeDocument/2006/relationships/hyperlink" Target="https://m.edsoo.ru/d6c45517" TargetMode="External"/><Relationship Id="rId17" Type="http://schemas.openxmlformats.org/officeDocument/2006/relationships/hyperlink" Target="https://m.edsoo.ru/ba48c664" TargetMode="External"/><Relationship Id="rId25" Type="http://schemas.openxmlformats.org/officeDocument/2006/relationships/hyperlink" Target="https://m.edsoo.ru/b4e183c2" TargetMode="External"/><Relationship Id="rId33" Type="http://schemas.openxmlformats.org/officeDocument/2006/relationships/hyperlink" Target="https://m.edsoo.ru/16634947" TargetMode="External"/><Relationship Id="rId38" Type="http://schemas.openxmlformats.org/officeDocument/2006/relationships/hyperlink" Target="https://m.edsoo.ru/46729785" TargetMode="External"/><Relationship Id="rId46" Type="http://schemas.openxmlformats.org/officeDocument/2006/relationships/hyperlink" Target="https://m.edsoo.ru/737884fd" TargetMode="External"/><Relationship Id="rId59" Type="http://schemas.openxmlformats.org/officeDocument/2006/relationships/hyperlink" Target="https://m.edsoo.ru/41a85f4f" TargetMode="External"/><Relationship Id="rId67" Type="http://schemas.openxmlformats.org/officeDocument/2006/relationships/hyperlink" Target="https://m.edsoo.ru/d9ddcc76" TargetMode="External"/><Relationship Id="rId20" Type="http://schemas.openxmlformats.org/officeDocument/2006/relationships/hyperlink" Target="https://m.edsoo.ru/1b2bc1dd" TargetMode="External"/><Relationship Id="rId41" Type="http://schemas.openxmlformats.org/officeDocument/2006/relationships/hyperlink" Target="https://m.edsoo.ru/9a519a98" TargetMode="External"/><Relationship Id="rId54" Type="http://schemas.openxmlformats.org/officeDocument/2006/relationships/hyperlink" Target="https://m.edsoo.ru/4e8bc6fd" TargetMode="External"/><Relationship Id="rId62" Type="http://schemas.openxmlformats.org/officeDocument/2006/relationships/hyperlink" Target="https://m.edsoo.ru/ef3a5687" TargetMode="External"/><Relationship Id="rId70" Type="http://schemas.openxmlformats.org/officeDocument/2006/relationships/hyperlink" Target="https://m.edsoo.ru/bca16d6f" TargetMode="External"/><Relationship Id="rId1" Type="http://schemas.openxmlformats.org/officeDocument/2006/relationships/numbering" Target="numbering.xml"/><Relationship Id="rId6" Type="http://schemas.openxmlformats.org/officeDocument/2006/relationships/hyperlink" Target="https://m.edsoo.ru/4c74ba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12531</Words>
  <Characters>71431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2026-01-27T15:03:00Z</dcterms:created>
  <dcterms:modified xsi:type="dcterms:W3CDTF">2026-01-28T03:06:00Z</dcterms:modified>
</cp:coreProperties>
</file>